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50" w:rsidRDefault="0024120B">
      <w:pPr>
        <w:tabs>
          <w:tab w:val="left" w:pos="4185"/>
          <w:tab w:val="left" w:pos="8024"/>
        </w:tabs>
        <w:ind w:left="807"/>
        <w:rPr>
          <w:rFonts w:ascii="Times New Roman"/>
          <w:sz w:val="20"/>
        </w:rPr>
      </w:pPr>
      <w:r>
        <w:rPr>
          <w:rFonts w:ascii="Times New Roman"/>
          <w:noProof/>
          <w:sz w:val="20"/>
          <w:lang w:eastAsia="fr-FR"/>
        </w:rPr>
        <w:drawing>
          <wp:inline distT="0" distB="0" distL="0" distR="0">
            <wp:extent cx="1237637" cy="1586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37637" cy="1586483"/>
                    </a:xfrm>
                    <a:prstGeom prst="rect">
                      <a:avLst/>
                    </a:prstGeom>
                  </pic:spPr>
                </pic:pic>
              </a:graphicData>
            </a:graphic>
          </wp:inline>
        </w:drawing>
      </w:r>
      <w:r>
        <w:rPr>
          <w:rFonts w:ascii="Times New Roman"/>
          <w:sz w:val="20"/>
        </w:rPr>
        <w:tab/>
      </w:r>
      <w:r>
        <w:rPr>
          <w:rFonts w:ascii="Times New Roman"/>
          <w:noProof/>
          <w:position w:val="114"/>
          <w:sz w:val="20"/>
          <w:lang w:eastAsia="fr-FR"/>
        </w:rPr>
        <w:drawing>
          <wp:inline distT="0" distB="0" distL="0" distR="0">
            <wp:extent cx="1530926" cy="10561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530926" cy="1056131"/>
                    </a:xfrm>
                    <a:prstGeom prst="rect">
                      <a:avLst/>
                    </a:prstGeom>
                  </pic:spPr>
                </pic:pic>
              </a:graphicData>
            </a:graphic>
          </wp:inline>
        </w:drawing>
      </w:r>
      <w:r>
        <w:rPr>
          <w:rFonts w:ascii="Times New Roman"/>
          <w:position w:val="114"/>
          <w:sz w:val="20"/>
        </w:rPr>
        <w:tab/>
      </w:r>
      <w:r>
        <w:rPr>
          <w:rFonts w:ascii="Times New Roman"/>
          <w:noProof/>
          <w:position w:val="68"/>
          <w:sz w:val="20"/>
          <w:lang w:eastAsia="fr-FR"/>
        </w:rPr>
        <w:drawing>
          <wp:inline distT="0" distB="0" distL="0" distR="0">
            <wp:extent cx="1548886" cy="11887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48886" cy="1188720"/>
                    </a:xfrm>
                    <a:prstGeom prst="rect">
                      <a:avLst/>
                    </a:prstGeom>
                  </pic:spPr>
                </pic:pic>
              </a:graphicData>
            </a:graphic>
          </wp:inline>
        </w:drawing>
      </w:r>
    </w:p>
    <w:p w:rsidR="009E1B50" w:rsidRDefault="009E1B50">
      <w:pPr>
        <w:pStyle w:val="Corpsdetexte"/>
        <w:rPr>
          <w:rFonts w:ascii="Times New Roman"/>
        </w:rPr>
      </w:pPr>
    </w:p>
    <w:p w:rsidR="009E1B50" w:rsidRDefault="009E1B50">
      <w:pPr>
        <w:pStyle w:val="Corpsdetexte"/>
        <w:rPr>
          <w:rFonts w:ascii="Times New Roman"/>
        </w:rPr>
      </w:pPr>
    </w:p>
    <w:p w:rsidR="009E1B50" w:rsidRDefault="009E1B50">
      <w:pPr>
        <w:pStyle w:val="Corpsdetexte"/>
        <w:spacing w:before="8"/>
        <w:rPr>
          <w:rFonts w:ascii="Times New Roman"/>
          <w:sz w:val="15"/>
        </w:rPr>
      </w:pPr>
    </w:p>
    <w:p w:rsidR="009E1B50" w:rsidRDefault="0024120B">
      <w:pPr>
        <w:spacing w:before="52"/>
        <w:ind w:left="500"/>
        <w:rPr>
          <w:b/>
          <w:sz w:val="24"/>
        </w:rPr>
      </w:pPr>
      <w:r>
        <w:rPr>
          <w:b/>
          <w:color w:val="000009"/>
          <w:sz w:val="24"/>
        </w:rPr>
        <w:t>Programme</w:t>
      </w:r>
      <w:r>
        <w:rPr>
          <w:b/>
          <w:color w:val="000009"/>
          <w:spacing w:val="-4"/>
          <w:sz w:val="24"/>
        </w:rPr>
        <w:t xml:space="preserve"> </w:t>
      </w:r>
      <w:r>
        <w:rPr>
          <w:b/>
          <w:color w:val="000009"/>
          <w:sz w:val="24"/>
        </w:rPr>
        <w:t>opérationnel</w:t>
      </w:r>
      <w:r>
        <w:rPr>
          <w:b/>
          <w:color w:val="000009"/>
          <w:spacing w:val="-2"/>
          <w:sz w:val="24"/>
        </w:rPr>
        <w:t xml:space="preserve"> </w:t>
      </w:r>
      <w:r>
        <w:rPr>
          <w:b/>
          <w:color w:val="000009"/>
          <w:sz w:val="24"/>
        </w:rPr>
        <w:t>national</w:t>
      </w:r>
    </w:p>
    <w:p w:rsidR="009E1B50" w:rsidRDefault="0024120B">
      <w:pPr>
        <w:ind w:left="500"/>
        <w:rPr>
          <w:b/>
          <w:sz w:val="24"/>
        </w:rPr>
      </w:pPr>
      <w:r>
        <w:rPr>
          <w:b/>
          <w:color w:val="000009"/>
          <w:sz w:val="24"/>
        </w:rPr>
        <w:t>Fonds</w:t>
      </w:r>
      <w:r>
        <w:rPr>
          <w:b/>
          <w:color w:val="000009"/>
          <w:spacing w:val="-4"/>
          <w:sz w:val="24"/>
        </w:rPr>
        <w:t xml:space="preserve"> </w:t>
      </w:r>
      <w:r>
        <w:rPr>
          <w:b/>
          <w:color w:val="000009"/>
          <w:sz w:val="24"/>
        </w:rPr>
        <w:t>social</w:t>
      </w:r>
      <w:r>
        <w:rPr>
          <w:b/>
          <w:color w:val="000009"/>
          <w:spacing w:val="-3"/>
          <w:sz w:val="24"/>
        </w:rPr>
        <w:t xml:space="preserve"> </w:t>
      </w:r>
      <w:r>
        <w:rPr>
          <w:b/>
          <w:color w:val="000009"/>
          <w:sz w:val="24"/>
        </w:rPr>
        <w:t>européen</w:t>
      </w:r>
      <w:r>
        <w:rPr>
          <w:b/>
          <w:color w:val="000009"/>
          <w:spacing w:val="2"/>
          <w:sz w:val="24"/>
        </w:rPr>
        <w:t xml:space="preserve"> </w:t>
      </w:r>
      <w:r>
        <w:rPr>
          <w:b/>
          <w:color w:val="000009"/>
          <w:sz w:val="24"/>
        </w:rPr>
        <w:t>–</w:t>
      </w:r>
      <w:r>
        <w:rPr>
          <w:b/>
          <w:color w:val="000009"/>
          <w:spacing w:val="-6"/>
          <w:sz w:val="24"/>
        </w:rPr>
        <w:t xml:space="preserve"> </w:t>
      </w:r>
      <w:r>
        <w:rPr>
          <w:b/>
          <w:color w:val="000009"/>
          <w:sz w:val="24"/>
        </w:rPr>
        <w:t>emploi</w:t>
      </w:r>
      <w:r>
        <w:rPr>
          <w:b/>
          <w:color w:val="000009"/>
          <w:spacing w:val="1"/>
          <w:sz w:val="24"/>
        </w:rPr>
        <w:t xml:space="preserve"> </w:t>
      </w:r>
      <w:r>
        <w:rPr>
          <w:b/>
          <w:color w:val="000009"/>
          <w:sz w:val="24"/>
        </w:rPr>
        <w:t>et</w:t>
      </w:r>
      <w:r>
        <w:rPr>
          <w:b/>
          <w:color w:val="000009"/>
          <w:spacing w:val="-3"/>
          <w:sz w:val="24"/>
        </w:rPr>
        <w:t xml:space="preserve"> </w:t>
      </w:r>
      <w:r>
        <w:rPr>
          <w:b/>
          <w:color w:val="000009"/>
          <w:sz w:val="24"/>
        </w:rPr>
        <w:t>inclusion</w:t>
      </w:r>
      <w:r>
        <w:rPr>
          <w:b/>
          <w:color w:val="000009"/>
          <w:spacing w:val="-3"/>
          <w:sz w:val="24"/>
        </w:rPr>
        <w:t xml:space="preserve"> </w:t>
      </w:r>
      <w:r>
        <w:rPr>
          <w:b/>
          <w:color w:val="000009"/>
          <w:sz w:val="24"/>
        </w:rPr>
        <w:t>2014/2020</w:t>
      </w:r>
    </w:p>
    <w:p w:rsidR="009E1B50" w:rsidRDefault="009E1B50">
      <w:pPr>
        <w:pStyle w:val="Corpsdetexte"/>
        <w:rPr>
          <w:b/>
          <w:sz w:val="24"/>
        </w:rPr>
      </w:pPr>
    </w:p>
    <w:p w:rsidR="009E1B50" w:rsidRDefault="009E1B50">
      <w:pPr>
        <w:pStyle w:val="Corpsdetexte"/>
        <w:rPr>
          <w:b/>
          <w:sz w:val="35"/>
        </w:rPr>
      </w:pPr>
    </w:p>
    <w:p w:rsidR="009E1B50" w:rsidRDefault="0024120B">
      <w:pPr>
        <w:ind w:left="500"/>
        <w:rPr>
          <w:b/>
          <w:sz w:val="24"/>
        </w:rPr>
      </w:pPr>
      <w:r>
        <w:rPr>
          <w:b/>
          <w:color w:val="000009"/>
          <w:sz w:val="24"/>
        </w:rPr>
        <w:t>Appel</w:t>
      </w:r>
      <w:r>
        <w:rPr>
          <w:b/>
          <w:color w:val="000009"/>
          <w:spacing w:val="-3"/>
          <w:sz w:val="24"/>
        </w:rPr>
        <w:t xml:space="preserve"> </w:t>
      </w:r>
      <w:r>
        <w:rPr>
          <w:b/>
          <w:color w:val="000009"/>
          <w:sz w:val="24"/>
        </w:rPr>
        <w:t>à</w:t>
      </w:r>
      <w:r>
        <w:rPr>
          <w:b/>
          <w:color w:val="000009"/>
          <w:spacing w:val="-3"/>
          <w:sz w:val="24"/>
        </w:rPr>
        <w:t xml:space="preserve"> </w:t>
      </w:r>
      <w:r>
        <w:rPr>
          <w:b/>
          <w:color w:val="000009"/>
          <w:sz w:val="24"/>
        </w:rPr>
        <w:t>projets</w:t>
      </w:r>
      <w:r>
        <w:rPr>
          <w:b/>
          <w:color w:val="000009"/>
          <w:spacing w:val="-2"/>
          <w:sz w:val="24"/>
        </w:rPr>
        <w:t xml:space="preserve"> </w:t>
      </w:r>
      <w:r>
        <w:rPr>
          <w:b/>
          <w:color w:val="000009"/>
          <w:sz w:val="24"/>
        </w:rPr>
        <w:t>du</w:t>
      </w:r>
      <w:r>
        <w:rPr>
          <w:b/>
          <w:color w:val="000009"/>
          <w:spacing w:val="-3"/>
          <w:sz w:val="24"/>
        </w:rPr>
        <w:t xml:space="preserve"> </w:t>
      </w:r>
      <w:r>
        <w:rPr>
          <w:b/>
          <w:color w:val="000009"/>
          <w:sz w:val="24"/>
        </w:rPr>
        <w:t>Fonds</w:t>
      </w:r>
      <w:r>
        <w:rPr>
          <w:b/>
          <w:color w:val="000009"/>
          <w:spacing w:val="-1"/>
          <w:sz w:val="24"/>
        </w:rPr>
        <w:t xml:space="preserve"> </w:t>
      </w:r>
      <w:r>
        <w:rPr>
          <w:b/>
          <w:color w:val="000009"/>
          <w:sz w:val="24"/>
        </w:rPr>
        <w:t>social</w:t>
      </w:r>
      <w:r>
        <w:rPr>
          <w:b/>
          <w:color w:val="000009"/>
          <w:spacing w:val="-3"/>
          <w:sz w:val="24"/>
        </w:rPr>
        <w:t xml:space="preserve"> </w:t>
      </w:r>
      <w:r>
        <w:rPr>
          <w:b/>
          <w:color w:val="000009"/>
          <w:sz w:val="24"/>
        </w:rPr>
        <w:t>européen</w:t>
      </w:r>
    </w:p>
    <w:p w:rsidR="009E1B50" w:rsidRDefault="009E1B50">
      <w:pPr>
        <w:pStyle w:val="Corpsdetexte"/>
        <w:spacing w:before="12"/>
        <w:rPr>
          <w:b/>
          <w:sz w:val="23"/>
        </w:rPr>
      </w:pPr>
    </w:p>
    <w:p w:rsidR="009E1B50" w:rsidRDefault="0024120B">
      <w:pPr>
        <w:ind w:left="500"/>
        <w:rPr>
          <w:b/>
          <w:sz w:val="24"/>
        </w:rPr>
      </w:pPr>
      <w:r>
        <w:rPr>
          <w:b/>
          <w:color w:val="000009"/>
          <w:sz w:val="24"/>
        </w:rPr>
        <w:t>Volet</w:t>
      </w:r>
      <w:r>
        <w:rPr>
          <w:b/>
          <w:color w:val="000009"/>
          <w:spacing w:val="-3"/>
          <w:sz w:val="24"/>
        </w:rPr>
        <w:t xml:space="preserve"> </w:t>
      </w:r>
      <w:r>
        <w:rPr>
          <w:b/>
          <w:color w:val="000009"/>
          <w:sz w:val="24"/>
        </w:rPr>
        <w:t>déconcentré</w:t>
      </w:r>
      <w:r>
        <w:rPr>
          <w:b/>
          <w:color w:val="000009"/>
          <w:spacing w:val="-4"/>
          <w:sz w:val="24"/>
        </w:rPr>
        <w:t xml:space="preserve"> </w:t>
      </w:r>
      <w:r>
        <w:rPr>
          <w:b/>
          <w:color w:val="000009"/>
          <w:sz w:val="24"/>
        </w:rPr>
        <w:t>de</w:t>
      </w:r>
      <w:r>
        <w:rPr>
          <w:b/>
          <w:color w:val="000009"/>
          <w:spacing w:val="-1"/>
          <w:sz w:val="24"/>
        </w:rPr>
        <w:t xml:space="preserve"> </w:t>
      </w:r>
      <w:r>
        <w:rPr>
          <w:b/>
          <w:color w:val="000009"/>
          <w:sz w:val="24"/>
        </w:rPr>
        <w:t>la</w:t>
      </w:r>
      <w:r>
        <w:rPr>
          <w:b/>
          <w:color w:val="000009"/>
          <w:spacing w:val="-6"/>
          <w:sz w:val="24"/>
        </w:rPr>
        <w:t xml:space="preserve"> </w:t>
      </w:r>
      <w:r>
        <w:rPr>
          <w:b/>
          <w:color w:val="000009"/>
          <w:sz w:val="24"/>
        </w:rPr>
        <w:t>région</w:t>
      </w:r>
      <w:r>
        <w:rPr>
          <w:b/>
          <w:color w:val="000009"/>
          <w:spacing w:val="-2"/>
          <w:sz w:val="24"/>
        </w:rPr>
        <w:t xml:space="preserve"> </w:t>
      </w:r>
      <w:r>
        <w:rPr>
          <w:b/>
          <w:color w:val="000009"/>
          <w:sz w:val="24"/>
        </w:rPr>
        <w:t>Hauts-de-France</w:t>
      </w:r>
    </w:p>
    <w:p w:rsidR="009E1B50" w:rsidRDefault="009E1B50">
      <w:pPr>
        <w:pStyle w:val="Corpsdetexte"/>
        <w:spacing w:before="12"/>
        <w:rPr>
          <w:b/>
          <w:sz w:val="23"/>
        </w:rPr>
      </w:pPr>
    </w:p>
    <w:p w:rsidR="009E1B50" w:rsidRDefault="0024120B">
      <w:pPr>
        <w:ind w:left="500"/>
        <w:rPr>
          <w:b/>
          <w:sz w:val="24"/>
        </w:rPr>
      </w:pPr>
      <w:r>
        <w:rPr>
          <w:b/>
          <w:sz w:val="24"/>
        </w:rPr>
        <w:t>Versant</w:t>
      </w:r>
      <w:r>
        <w:rPr>
          <w:b/>
          <w:spacing w:val="-1"/>
          <w:sz w:val="24"/>
        </w:rPr>
        <w:t xml:space="preserve"> </w:t>
      </w:r>
      <w:r>
        <w:rPr>
          <w:b/>
          <w:sz w:val="24"/>
        </w:rPr>
        <w:t>sud</w:t>
      </w:r>
      <w:r>
        <w:rPr>
          <w:b/>
          <w:spacing w:val="1"/>
          <w:sz w:val="24"/>
        </w:rPr>
        <w:t xml:space="preserve"> </w:t>
      </w:r>
      <w:r>
        <w:rPr>
          <w:b/>
          <w:sz w:val="24"/>
        </w:rPr>
        <w:t>de</w:t>
      </w:r>
      <w:r>
        <w:rPr>
          <w:b/>
          <w:spacing w:val="-5"/>
          <w:sz w:val="24"/>
        </w:rPr>
        <w:t xml:space="preserve"> </w:t>
      </w:r>
      <w:r>
        <w:rPr>
          <w:b/>
          <w:sz w:val="24"/>
        </w:rPr>
        <w:t>la</w:t>
      </w:r>
      <w:r>
        <w:rPr>
          <w:b/>
          <w:spacing w:val="-2"/>
          <w:sz w:val="24"/>
        </w:rPr>
        <w:t xml:space="preserve"> </w:t>
      </w:r>
      <w:r>
        <w:rPr>
          <w:b/>
          <w:sz w:val="24"/>
        </w:rPr>
        <w:t>région</w:t>
      </w:r>
      <w:r>
        <w:rPr>
          <w:b/>
          <w:spacing w:val="-1"/>
          <w:sz w:val="24"/>
        </w:rPr>
        <w:t xml:space="preserve"> </w:t>
      </w:r>
      <w:r>
        <w:rPr>
          <w:b/>
          <w:sz w:val="24"/>
        </w:rPr>
        <w:t>(départements</w:t>
      </w:r>
      <w:r>
        <w:rPr>
          <w:b/>
          <w:spacing w:val="-1"/>
          <w:sz w:val="24"/>
        </w:rPr>
        <w:t xml:space="preserve"> </w:t>
      </w:r>
      <w:r>
        <w:rPr>
          <w:b/>
          <w:sz w:val="24"/>
        </w:rPr>
        <w:t>de</w:t>
      </w:r>
      <w:r>
        <w:rPr>
          <w:b/>
          <w:spacing w:val="-4"/>
          <w:sz w:val="24"/>
        </w:rPr>
        <w:t xml:space="preserve"> </w:t>
      </w:r>
      <w:r>
        <w:rPr>
          <w:b/>
          <w:sz w:val="24"/>
        </w:rPr>
        <w:t>la</w:t>
      </w:r>
      <w:r>
        <w:rPr>
          <w:b/>
          <w:spacing w:val="-3"/>
          <w:sz w:val="24"/>
        </w:rPr>
        <w:t xml:space="preserve"> </w:t>
      </w:r>
      <w:r>
        <w:rPr>
          <w:b/>
          <w:sz w:val="24"/>
        </w:rPr>
        <w:t>Somme, de</w:t>
      </w:r>
      <w:r>
        <w:rPr>
          <w:b/>
          <w:spacing w:val="-2"/>
          <w:sz w:val="24"/>
        </w:rPr>
        <w:t xml:space="preserve"> </w:t>
      </w:r>
      <w:r>
        <w:rPr>
          <w:b/>
          <w:sz w:val="24"/>
        </w:rPr>
        <w:t>l’Aisne</w:t>
      </w:r>
      <w:r>
        <w:rPr>
          <w:b/>
          <w:spacing w:val="-3"/>
          <w:sz w:val="24"/>
        </w:rPr>
        <w:t xml:space="preserve"> </w:t>
      </w:r>
      <w:r>
        <w:rPr>
          <w:b/>
          <w:sz w:val="24"/>
        </w:rPr>
        <w:t>et</w:t>
      </w:r>
      <w:r>
        <w:rPr>
          <w:b/>
          <w:spacing w:val="-2"/>
          <w:sz w:val="24"/>
        </w:rPr>
        <w:t xml:space="preserve"> </w:t>
      </w:r>
      <w:r>
        <w:rPr>
          <w:b/>
          <w:sz w:val="24"/>
        </w:rPr>
        <w:t>de</w:t>
      </w:r>
      <w:r>
        <w:rPr>
          <w:b/>
          <w:spacing w:val="-2"/>
          <w:sz w:val="24"/>
        </w:rPr>
        <w:t xml:space="preserve"> </w:t>
      </w:r>
      <w:r>
        <w:rPr>
          <w:b/>
          <w:sz w:val="24"/>
        </w:rPr>
        <w:t>l’Oise)</w:t>
      </w:r>
    </w:p>
    <w:p w:rsidR="009E1B50" w:rsidRDefault="009E1B50">
      <w:pPr>
        <w:pStyle w:val="Corpsdetexte"/>
        <w:rPr>
          <w:b/>
        </w:rPr>
      </w:pPr>
    </w:p>
    <w:p w:rsidR="009E1B50" w:rsidRDefault="00AD7951">
      <w:pPr>
        <w:pStyle w:val="Corpsdetexte"/>
        <w:spacing w:before="10"/>
        <w:rPr>
          <w:b/>
          <w:sz w:val="26"/>
        </w:rPr>
      </w:pPr>
      <w:r>
        <w:rPr>
          <w:lang w:val="en-US"/>
        </w:rPr>
        <w:pict>
          <v:shapetype id="_x0000_t202" coordsize="21600,21600" o:spt="202" path="m,l,21600r21600,l21600,xe">
            <v:stroke joinstyle="miter"/>
            <v:path gradientshapeok="t" o:connecttype="rect"/>
          </v:shapetype>
          <v:shape id="docshape1" o:spid="_x0000_s1058" type="#_x0000_t202" style="position:absolute;margin-left:16.95pt;margin-top:17.85pt;width:553.55pt;height:207.7pt;z-index:-15728640;mso-wrap-distance-left:0;mso-wrap-distance-right:0;mso-position-horizontal-relative:page" fillcolor="#8db3e1" strokeweight=".48pt">
            <v:textbox inset="0,0,0,0">
              <w:txbxContent>
                <w:p w:rsidR="00CA303F" w:rsidRDefault="00CA303F">
                  <w:pPr>
                    <w:pStyle w:val="Corpsdetexte"/>
                    <w:spacing w:before="6"/>
                    <w:rPr>
                      <w:b/>
                      <w:color w:val="000000"/>
                      <w:sz w:val="22"/>
                    </w:rPr>
                  </w:pPr>
                </w:p>
                <w:p w:rsidR="00CA303F" w:rsidRDefault="00CA303F">
                  <w:pPr>
                    <w:ind w:left="868" w:right="865"/>
                    <w:jc w:val="center"/>
                    <w:rPr>
                      <w:b/>
                      <w:color w:val="000000"/>
                      <w:sz w:val="28"/>
                    </w:rPr>
                  </w:pPr>
                  <w:r>
                    <w:rPr>
                      <w:b/>
                      <w:color w:val="000009"/>
                      <w:sz w:val="28"/>
                    </w:rPr>
                    <w:t>Axe</w:t>
                  </w:r>
                  <w:r>
                    <w:rPr>
                      <w:b/>
                      <w:color w:val="000009"/>
                      <w:spacing w:val="-2"/>
                      <w:sz w:val="28"/>
                    </w:rPr>
                    <w:t xml:space="preserve"> </w:t>
                  </w:r>
                  <w:r>
                    <w:rPr>
                      <w:b/>
                      <w:color w:val="000009"/>
                      <w:sz w:val="28"/>
                    </w:rPr>
                    <w:t>prioritaire</w:t>
                  </w:r>
                  <w:r>
                    <w:rPr>
                      <w:b/>
                      <w:color w:val="000009"/>
                      <w:spacing w:val="-2"/>
                      <w:sz w:val="28"/>
                    </w:rPr>
                    <w:t xml:space="preserve"> </w:t>
                  </w:r>
                  <w:r>
                    <w:rPr>
                      <w:b/>
                      <w:color w:val="000009"/>
                      <w:sz w:val="28"/>
                    </w:rPr>
                    <w:t>1</w:t>
                  </w:r>
                </w:p>
                <w:p w:rsidR="00CA303F" w:rsidRDefault="00CA303F">
                  <w:pPr>
                    <w:pStyle w:val="Corpsdetexte"/>
                    <w:spacing w:before="1"/>
                    <w:rPr>
                      <w:b/>
                      <w:color w:val="000000"/>
                      <w:sz w:val="28"/>
                    </w:rPr>
                  </w:pPr>
                </w:p>
                <w:p w:rsidR="00CA303F" w:rsidRDefault="00CA303F">
                  <w:pPr>
                    <w:ind w:left="868" w:right="866"/>
                    <w:jc w:val="center"/>
                    <w:rPr>
                      <w:b/>
                      <w:color w:val="000000"/>
                      <w:sz w:val="28"/>
                    </w:rPr>
                  </w:pPr>
                  <w:r>
                    <w:rPr>
                      <w:b/>
                      <w:color w:val="000009"/>
                      <w:sz w:val="28"/>
                    </w:rPr>
                    <w:t>« ACCOMPAGNER VERS L’EMPLOI LES DEMANDEURS D’EMPLOI ET LES INACTIFS,</w:t>
                  </w:r>
                  <w:r>
                    <w:rPr>
                      <w:b/>
                      <w:color w:val="000009"/>
                      <w:spacing w:val="-61"/>
                      <w:sz w:val="28"/>
                    </w:rPr>
                    <w:t xml:space="preserve"> </w:t>
                  </w:r>
                  <w:r>
                    <w:rPr>
                      <w:b/>
                      <w:color w:val="000009"/>
                      <w:sz w:val="28"/>
                    </w:rPr>
                    <w:t>SOUTENIR</w:t>
                  </w:r>
                  <w:r>
                    <w:rPr>
                      <w:b/>
                      <w:color w:val="000009"/>
                      <w:spacing w:val="-1"/>
                      <w:sz w:val="28"/>
                    </w:rPr>
                    <w:t xml:space="preserve"> </w:t>
                  </w:r>
                  <w:r>
                    <w:rPr>
                      <w:b/>
                      <w:color w:val="000009"/>
                      <w:sz w:val="28"/>
                    </w:rPr>
                    <w:t>LES</w:t>
                  </w:r>
                  <w:r>
                    <w:rPr>
                      <w:b/>
                      <w:color w:val="000009"/>
                      <w:spacing w:val="-3"/>
                      <w:sz w:val="28"/>
                    </w:rPr>
                    <w:t xml:space="preserve"> </w:t>
                  </w:r>
                  <w:r>
                    <w:rPr>
                      <w:b/>
                      <w:color w:val="000009"/>
                      <w:sz w:val="28"/>
                    </w:rPr>
                    <w:t>MOBILITES</w:t>
                  </w:r>
                  <w:r>
                    <w:rPr>
                      <w:b/>
                      <w:color w:val="000009"/>
                      <w:spacing w:val="-3"/>
                      <w:sz w:val="28"/>
                    </w:rPr>
                    <w:t xml:space="preserve"> </w:t>
                  </w:r>
                  <w:r>
                    <w:rPr>
                      <w:b/>
                      <w:color w:val="000009"/>
                      <w:sz w:val="28"/>
                    </w:rPr>
                    <w:t>PROFESSIONNELLES</w:t>
                  </w:r>
                  <w:r>
                    <w:rPr>
                      <w:b/>
                      <w:color w:val="000009"/>
                      <w:spacing w:val="-4"/>
                      <w:sz w:val="28"/>
                    </w:rPr>
                    <w:t xml:space="preserve"> </w:t>
                  </w:r>
                  <w:r>
                    <w:rPr>
                      <w:b/>
                      <w:color w:val="000009"/>
                      <w:sz w:val="28"/>
                    </w:rPr>
                    <w:t>ET</w:t>
                  </w:r>
                  <w:r>
                    <w:rPr>
                      <w:b/>
                      <w:color w:val="000009"/>
                      <w:spacing w:val="-1"/>
                      <w:sz w:val="28"/>
                    </w:rPr>
                    <w:t xml:space="preserve"> </w:t>
                  </w:r>
                  <w:r>
                    <w:rPr>
                      <w:b/>
                      <w:color w:val="000009"/>
                      <w:sz w:val="28"/>
                    </w:rPr>
                    <w:t>DEVELOPPER</w:t>
                  </w:r>
                </w:p>
                <w:p w:rsidR="00CA303F" w:rsidRDefault="00CA303F">
                  <w:pPr>
                    <w:spacing w:line="340" w:lineRule="exact"/>
                    <w:ind w:left="868" w:right="866"/>
                    <w:jc w:val="center"/>
                    <w:rPr>
                      <w:b/>
                      <w:color w:val="000000"/>
                      <w:sz w:val="28"/>
                    </w:rPr>
                  </w:pPr>
                  <w:r>
                    <w:rPr>
                      <w:b/>
                      <w:color w:val="000009"/>
                      <w:sz w:val="28"/>
                    </w:rPr>
                    <w:t>L’ENTREPRENEURIAT»</w:t>
                  </w:r>
                </w:p>
                <w:p w:rsidR="00CA303F" w:rsidRDefault="00CA303F" w:rsidP="00C75F92">
                  <w:pPr>
                    <w:ind w:left="868" w:right="864"/>
                    <w:jc w:val="center"/>
                    <w:rPr>
                      <w:b/>
                      <w:color w:val="000000"/>
                      <w:sz w:val="28"/>
                    </w:rPr>
                  </w:pPr>
                  <w:r>
                    <w:rPr>
                      <w:b/>
                      <w:color w:val="000000"/>
                      <w:sz w:val="28"/>
                    </w:rPr>
                    <w:t>PI 8.3 : Augmenter le nombre de créateurs ou de repreneurs accompagnés et consolider les structures dans la durée</w:t>
                  </w:r>
                </w:p>
                <w:p w:rsidR="00CA303F" w:rsidRDefault="00CA303F" w:rsidP="00C75F92">
                  <w:pPr>
                    <w:pStyle w:val="Corpsdetexte"/>
                    <w:spacing w:before="1"/>
                    <w:rPr>
                      <w:b/>
                      <w:color w:val="000000"/>
                      <w:sz w:val="28"/>
                    </w:rPr>
                  </w:pPr>
                </w:p>
                <w:p w:rsidR="00CA303F" w:rsidRPr="00825411" w:rsidRDefault="00CA303F" w:rsidP="00C75F92">
                  <w:pPr>
                    <w:spacing w:before="1"/>
                    <w:ind w:left="867" w:right="866"/>
                    <w:jc w:val="center"/>
                    <w:rPr>
                      <w:b/>
                      <w:sz w:val="28"/>
                    </w:rPr>
                  </w:pPr>
                  <w:r w:rsidRPr="00825411">
                    <w:rPr>
                      <w:b/>
                      <w:sz w:val="28"/>
                    </w:rPr>
                    <w:t>1</w:t>
                  </w:r>
                  <w:r w:rsidRPr="00825411">
                    <w:rPr>
                      <w:b/>
                      <w:spacing w:val="-2"/>
                      <w:sz w:val="28"/>
                    </w:rPr>
                    <w:t xml:space="preserve"> </w:t>
                  </w:r>
                  <w:r w:rsidRPr="00825411">
                    <w:rPr>
                      <w:b/>
                      <w:sz w:val="28"/>
                    </w:rPr>
                    <w:t>janvier</w:t>
                  </w:r>
                  <w:r w:rsidRPr="00825411">
                    <w:rPr>
                      <w:b/>
                      <w:spacing w:val="1"/>
                      <w:sz w:val="28"/>
                    </w:rPr>
                    <w:t xml:space="preserve"> </w:t>
                  </w:r>
                  <w:r w:rsidRPr="00825411">
                    <w:rPr>
                      <w:b/>
                      <w:sz w:val="28"/>
                    </w:rPr>
                    <w:t>2021</w:t>
                  </w:r>
                  <w:r w:rsidRPr="00825411">
                    <w:rPr>
                      <w:b/>
                      <w:spacing w:val="-3"/>
                      <w:sz w:val="28"/>
                    </w:rPr>
                    <w:t xml:space="preserve"> </w:t>
                  </w:r>
                  <w:r w:rsidRPr="00825411">
                    <w:rPr>
                      <w:b/>
                      <w:sz w:val="28"/>
                    </w:rPr>
                    <w:t>–</w:t>
                  </w:r>
                  <w:r w:rsidRPr="00825411">
                    <w:rPr>
                      <w:b/>
                      <w:spacing w:val="-2"/>
                      <w:sz w:val="28"/>
                    </w:rPr>
                    <w:t xml:space="preserve"> </w:t>
                  </w:r>
                  <w:r w:rsidRPr="00825411">
                    <w:rPr>
                      <w:b/>
                      <w:sz w:val="28"/>
                    </w:rPr>
                    <w:t>31</w:t>
                  </w:r>
                  <w:r w:rsidRPr="00825411">
                    <w:rPr>
                      <w:b/>
                      <w:spacing w:val="-2"/>
                      <w:sz w:val="28"/>
                    </w:rPr>
                    <w:t xml:space="preserve"> décembre</w:t>
                  </w:r>
                  <w:r w:rsidRPr="00825411">
                    <w:rPr>
                      <w:b/>
                      <w:sz w:val="28"/>
                    </w:rPr>
                    <w:t xml:space="preserve"> 2022</w:t>
                  </w:r>
                </w:p>
                <w:p w:rsidR="00CA303F" w:rsidRPr="00825411" w:rsidRDefault="00CA303F">
                  <w:pPr>
                    <w:pStyle w:val="Corpsdetexte"/>
                    <w:rPr>
                      <w:b/>
                      <w:sz w:val="28"/>
                    </w:rPr>
                  </w:pPr>
                </w:p>
              </w:txbxContent>
            </v:textbox>
            <w10:wrap type="topAndBottom" anchorx="page"/>
          </v:shape>
        </w:pict>
      </w:r>
    </w:p>
    <w:p w:rsidR="009E1B50" w:rsidRDefault="009E1B50">
      <w:pPr>
        <w:pStyle w:val="Corpsdetexte"/>
        <w:rPr>
          <w:b/>
          <w:sz w:val="24"/>
        </w:rPr>
      </w:pPr>
    </w:p>
    <w:p w:rsidR="009E1B50" w:rsidRDefault="009E1B50">
      <w:pPr>
        <w:pStyle w:val="Corpsdetexte"/>
        <w:rPr>
          <w:b/>
          <w:sz w:val="24"/>
        </w:rPr>
      </w:pPr>
    </w:p>
    <w:p w:rsidR="009E1B50" w:rsidRDefault="009E1B50">
      <w:pPr>
        <w:pStyle w:val="Corpsdetexte"/>
        <w:rPr>
          <w:b/>
          <w:sz w:val="24"/>
        </w:rPr>
      </w:pPr>
    </w:p>
    <w:p w:rsidR="009E1B50" w:rsidRDefault="009E1B50">
      <w:pPr>
        <w:pStyle w:val="Corpsdetexte"/>
        <w:rPr>
          <w:b/>
          <w:sz w:val="24"/>
        </w:rPr>
      </w:pPr>
    </w:p>
    <w:p w:rsidR="009E1B50" w:rsidRDefault="0024120B">
      <w:pPr>
        <w:pStyle w:val="Corpsdetexte"/>
        <w:spacing w:before="166"/>
        <w:ind w:left="8061" w:right="780" w:firstLine="463"/>
        <w:jc w:val="both"/>
      </w:pPr>
      <w:r>
        <w:rPr>
          <w:color w:val="000009"/>
          <w:w w:val="95"/>
        </w:rPr>
        <w:t>DREETS</w:t>
      </w:r>
      <w:r>
        <w:rPr>
          <w:color w:val="000009"/>
          <w:spacing w:val="1"/>
          <w:w w:val="95"/>
        </w:rPr>
        <w:t xml:space="preserve"> </w:t>
      </w:r>
      <w:r>
        <w:rPr>
          <w:color w:val="000009"/>
          <w:w w:val="95"/>
        </w:rPr>
        <w:t>Hauts-de-France</w:t>
      </w:r>
      <w:r>
        <w:rPr>
          <w:color w:val="000009"/>
          <w:spacing w:val="1"/>
          <w:w w:val="95"/>
        </w:rPr>
        <w:t xml:space="preserve"> </w:t>
      </w:r>
      <w:r>
        <w:rPr>
          <w:color w:val="000009"/>
          <w:spacing w:val="-1"/>
        </w:rPr>
        <w:t xml:space="preserve">Service </w:t>
      </w:r>
      <w:r>
        <w:rPr>
          <w:color w:val="000009"/>
        </w:rPr>
        <w:t>Fonds social européen</w:t>
      </w:r>
      <w:r>
        <w:rPr>
          <w:color w:val="000009"/>
          <w:spacing w:val="-43"/>
        </w:rPr>
        <w:t xml:space="preserve"> </w:t>
      </w:r>
      <w:r>
        <w:rPr>
          <w:color w:val="000009"/>
          <w:spacing w:val="-1"/>
        </w:rPr>
        <w:t>70</w:t>
      </w:r>
      <w:r>
        <w:rPr>
          <w:color w:val="000009"/>
        </w:rPr>
        <w:t xml:space="preserve"> </w:t>
      </w:r>
      <w:r>
        <w:rPr>
          <w:color w:val="000009"/>
          <w:spacing w:val="-1"/>
        </w:rPr>
        <w:t>rue</w:t>
      </w:r>
      <w:r>
        <w:rPr>
          <w:color w:val="000009"/>
        </w:rPr>
        <w:t xml:space="preserve"> </w:t>
      </w:r>
      <w:r>
        <w:rPr>
          <w:color w:val="000009"/>
          <w:spacing w:val="-1"/>
        </w:rPr>
        <w:t>saint</w:t>
      </w:r>
      <w:r>
        <w:rPr>
          <w:color w:val="000009"/>
          <w:spacing w:val="1"/>
        </w:rPr>
        <w:t xml:space="preserve"> </w:t>
      </w:r>
      <w:r>
        <w:rPr>
          <w:color w:val="000009"/>
          <w:spacing w:val="-1"/>
        </w:rPr>
        <w:t>Sauveur</w:t>
      </w:r>
      <w:r>
        <w:rPr>
          <w:color w:val="000009"/>
          <w:spacing w:val="2"/>
        </w:rPr>
        <w:t xml:space="preserve"> </w:t>
      </w:r>
      <w:r>
        <w:rPr>
          <w:color w:val="000009"/>
        </w:rPr>
        <w:t>BP</w:t>
      </w:r>
      <w:r>
        <w:rPr>
          <w:color w:val="000009"/>
          <w:spacing w:val="-11"/>
        </w:rPr>
        <w:t xml:space="preserve"> </w:t>
      </w:r>
      <w:r>
        <w:rPr>
          <w:color w:val="000009"/>
        </w:rPr>
        <w:t>30502</w:t>
      </w:r>
    </w:p>
    <w:p w:rsidR="009E1B50" w:rsidRDefault="0024120B">
      <w:pPr>
        <w:pStyle w:val="Corpsdetexte"/>
        <w:spacing w:before="2"/>
        <w:ind w:right="782"/>
        <w:jc w:val="right"/>
      </w:pPr>
      <w:r>
        <w:rPr>
          <w:color w:val="000009"/>
          <w:spacing w:val="-1"/>
        </w:rPr>
        <w:t>59022 LILLE</w:t>
      </w:r>
      <w:r>
        <w:rPr>
          <w:color w:val="000009"/>
          <w:spacing w:val="-10"/>
        </w:rPr>
        <w:t xml:space="preserve"> </w:t>
      </w:r>
      <w:r>
        <w:rPr>
          <w:color w:val="000009"/>
        </w:rPr>
        <w:t>CEDEX</w:t>
      </w:r>
    </w:p>
    <w:p w:rsidR="009E1B50" w:rsidRDefault="009E1B50">
      <w:pPr>
        <w:jc w:val="right"/>
        <w:sectPr w:rsidR="009E1B50">
          <w:type w:val="continuous"/>
          <w:pgSz w:w="11900" w:h="16850"/>
          <w:pgMar w:top="900" w:right="380" w:bottom="280" w:left="220" w:header="720" w:footer="720" w:gutter="0"/>
          <w:cols w:space="720"/>
        </w:sectPr>
      </w:pPr>
    </w:p>
    <w:p w:rsidR="009E1B50" w:rsidRDefault="0024120B">
      <w:pPr>
        <w:pStyle w:val="Titre"/>
        <w:ind w:right="1548"/>
      </w:pPr>
      <w:r>
        <w:rPr>
          <w:color w:val="000009"/>
        </w:rPr>
        <w:lastRenderedPageBreak/>
        <w:t>Date</w:t>
      </w:r>
      <w:r>
        <w:rPr>
          <w:color w:val="000009"/>
          <w:spacing w:val="-3"/>
        </w:rPr>
        <w:t xml:space="preserve"> </w:t>
      </w:r>
      <w:r>
        <w:rPr>
          <w:color w:val="000009"/>
        </w:rPr>
        <w:t>de</w:t>
      </w:r>
      <w:r>
        <w:rPr>
          <w:color w:val="000009"/>
          <w:spacing w:val="-4"/>
        </w:rPr>
        <w:t xml:space="preserve"> </w:t>
      </w:r>
      <w:r>
        <w:rPr>
          <w:color w:val="000009"/>
        </w:rPr>
        <w:t>lancement</w:t>
      </w:r>
      <w:r>
        <w:rPr>
          <w:color w:val="000009"/>
          <w:spacing w:val="-2"/>
        </w:rPr>
        <w:t xml:space="preserve"> </w:t>
      </w:r>
      <w:r>
        <w:rPr>
          <w:color w:val="000009"/>
        </w:rPr>
        <w:t>de</w:t>
      </w:r>
      <w:r>
        <w:rPr>
          <w:color w:val="000009"/>
          <w:spacing w:val="-4"/>
        </w:rPr>
        <w:t xml:space="preserve"> </w:t>
      </w:r>
      <w:r>
        <w:rPr>
          <w:color w:val="000009"/>
        </w:rPr>
        <w:t>l’appel</w:t>
      </w:r>
      <w:r>
        <w:rPr>
          <w:color w:val="000009"/>
          <w:spacing w:val="-3"/>
        </w:rPr>
        <w:t xml:space="preserve"> </w:t>
      </w:r>
      <w:r>
        <w:rPr>
          <w:color w:val="000009"/>
        </w:rPr>
        <w:t>à projets</w:t>
      </w:r>
      <w:r>
        <w:rPr>
          <w:color w:val="000009"/>
          <w:spacing w:val="-13"/>
        </w:rPr>
        <w:t xml:space="preserve"> </w:t>
      </w:r>
      <w:r>
        <w:rPr>
          <w:color w:val="000009"/>
        </w:rPr>
        <w:t>:</w:t>
      </w:r>
      <w:r>
        <w:rPr>
          <w:color w:val="000009"/>
          <w:spacing w:val="-2"/>
        </w:rPr>
        <w:t xml:space="preserve"> </w:t>
      </w:r>
      <w:r w:rsidR="00C75F92" w:rsidRPr="00825411">
        <w:rPr>
          <w:spacing w:val="-2"/>
        </w:rPr>
        <w:t>15 mars 2022</w:t>
      </w:r>
    </w:p>
    <w:p w:rsidR="009E1B50" w:rsidRDefault="009E1B50">
      <w:pPr>
        <w:pStyle w:val="Corpsdetexte"/>
        <w:rPr>
          <w:b/>
          <w:sz w:val="32"/>
        </w:rPr>
      </w:pPr>
    </w:p>
    <w:p w:rsidR="009E1B50" w:rsidRDefault="009E1B50">
      <w:pPr>
        <w:pStyle w:val="Corpsdetexte"/>
        <w:rPr>
          <w:b/>
          <w:sz w:val="32"/>
        </w:rPr>
      </w:pPr>
    </w:p>
    <w:p w:rsidR="00825411" w:rsidRDefault="0024120B">
      <w:pPr>
        <w:pStyle w:val="Titre"/>
        <w:spacing w:before="254" w:line="636" w:lineRule="auto"/>
        <w:rPr>
          <w:spacing w:val="1"/>
        </w:rPr>
      </w:pPr>
      <w:r>
        <w:rPr>
          <w:color w:val="000009"/>
        </w:rPr>
        <w:t>Date</w:t>
      </w:r>
      <w:r>
        <w:rPr>
          <w:color w:val="000009"/>
          <w:spacing w:val="-3"/>
        </w:rPr>
        <w:t xml:space="preserve"> </w:t>
      </w:r>
      <w:r>
        <w:rPr>
          <w:color w:val="000009"/>
        </w:rPr>
        <w:t>limite</w:t>
      </w:r>
      <w:r>
        <w:rPr>
          <w:color w:val="000009"/>
          <w:spacing w:val="-4"/>
        </w:rPr>
        <w:t xml:space="preserve"> </w:t>
      </w:r>
      <w:r>
        <w:rPr>
          <w:color w:val="000009"/>
        </w:rPr>
        <w:t>de</w:t>
      </w:r>
      <w:r>
        <w:rPr>
          <w:color w:val="000009"/>
          <w:spacing w:val="-2"/>
        </w:rPr>
        <w:t xml:space="preserve"> </w:t>
      </w:r>
      <w:r>
        <w:rPr>
          <w:color w:val="000009"/>
        </w:rPr>
        <w:t>dépôt</w:t>
      </w:r>
      <w:r>
        <w:rPr>
          <w:color w:val="000009"/>
          <w:spacing w:val="-2"/>
        </w:rPr>
        <w:t xml:space="preserve"> </w:t>
      </w:r>
      <w:r>
        <w:rPr>
          <w:color w:val="000009"/>
        </w:rPr>
        <w:t>des</w:t>
      </w:r>
      <w:r>
        <w:rPr>
          <w:color w:val="000009"/>
          <w:spacing w:val="-4"/>
        </w:rPr>
        <w:t xml:space="preserve"> </w:t>
      </w:r>
      <w:r>
        <w:rPr>
          <w:color w:val="000009"/>
        </w:rPr>
        <w:t>candidatures</w:t>
      </w:r>
      <w:r>
        <w:rPr>
          <w:color w:val="000009"/>
          <w:spacing w:val="-12"/>
        </w:rPr>
        <w:t xml:space="preserve"> </w:t>
      </w:r>
      <w:r>
        <w:rPr>
          <w:color w:val="000009"/>
        </w:rPr>
        <w:t>:</w:t>
      </w:r>
      <w:r>
        <w:rPr>
          <w:color w:val="000009"/>
          <w:spacing w:val="-3"/>
        </w:rPr>
        <w:t xml:space="preserve"> </w:t>
      </w:r>
      <w:r w:rsidR="00C75F92" w:rsidRPr="00825411">
        <w:rPr>
          <w:spacing w:val="-3"/>
        </w:rPr>
        <w:t>15 avril</w:t>
      </w:r>
      <w:r w:rsidRPr="00825411">
        <w:rPr>
          <w:spacing w:val="-2"/>
        </w:rPr>
        <w:t xml:space="preserve"> </w:t>
      </w:r>
      <w:r w:rsidRPr="00825411">
        <w:t>202</w:t>
      </w:r>
      <w:r w:rsidR="00C75F92" w:rsidRPr="00825411">
        <w:t>2</w:t>
      </w:r>
      <w:r w:rsidRPr="00825411">
        <w:rPr>
          <w:spacing w:val="1"/>
        </w:rPr>
        <w:t xml:space="preserve"> </w:t>
      </w:r>
    </w:p>
    <w:p w:rsidR="009E1B50" w:rsidRDefault="0024120B">
      <w:pPr>
        <w:pStyle w:val="Titre"/>
        <w:spacing w:before="254" w:line="636" w:lineRule="auto"/>
      </w:pPr>
      <w:r w:rsidRPr="00825411">
        <w:rPr>
          <w:spacing w:val="-70"/>
        </w:rPr>
        <w:t xml:space="preserve"> </w:t>
      </w:r>
      <w:r>
        <w:rPr>
          <w:color w:val="000009"/>
        </w:rPr>
        <w:t>Budget prévisionnel</w:t>
      </w:r>
      <w:r>
        <w:rPr>
          <w:color w:val="000009"/>
          <w:spacing w:val="3"/>
        </w:rPr>
        <w:t xml:space="preserve"> </w:t>
      </w:r>
      <w:r>
        <w:rPr>
          <w:color w:val="000009"/>
        </w:rPr>
        <w:t>:</w:t>
      </w:r>
      <w:r>
        <w:rPr>
          <w:color w:val="000009"/>
          <w:spacing w:val="-1"/>
        </w:rPr>
        <w:t xml:space="preserve"> </w:t>
      </w:r>
      <w:r w:rsidR="00EB0054" w:rsidRPr="00825411">
        <w:t>600 000</w:t>
      </w:r>
      <w:r w:rsidRPr="00825411">
        <w:rPr>
          <w:spacing w:val="-3"/>
        </w:rPr>
        <w:t xml:space="preserve"> </w:t>
      </w:r>
      <w:r>
        <w:rPr>
          <w:color w:val="000009"/>
        </w:rPr>
        <w:t>€</w:t>
      </w:r>
    </w:p>
    <w:p w:rsidR="009E1B50" w:rsidRDefault="009E1B50">
      <w:pPr>
        <w:pStyle w:val="Corpsdetexte"/>
        <w:rPr>
          <w:b/>
        </w:rPr>
      </w:pPr>
    </w:p>
    <w:p w:rsidR="009E1B50" w:rsidRDefault="009E1B50">
      <w:pPr>
        <w:pStyle w:val="Corpsdetexte"/>
        <w:rPr>
          <w:b/>
        </w:rPr>
      </w:pPr>
    </w:p>
    <w:p w:rsidR="009E1B50" w:rsidRDefault="00AD7951">
      <w:pPr>
        <w:pStyle w:val="Corpsdetexte"/>
        <w:spacing w:before="2"/>
        <w:rPr>
          <w:b/>
          <w:sz w:val="29"/>
        </w:rPr>
      </w:pPr>
      <w:r>
        <w:rPr>
          <w:lang w:val="en-US"/>
        </w:rPr>
        <w:pict>
          <v:shape id="docshape4" o:spid="_x0000_s1057" type="#_x0000_t202" style="position:absolute;margin-left:55.2pt;margin-top:19.05pt;width:484.8pt;height:137.3pt;z-index:-15728128;mso-wrap-distance-left:0;mso-wrap-distance-right:0;mso-position-horizontal-relative:page" fillcolor="#ccc" stroked="f">
            <v:textbox inset="0,0,0,0">
              <w:txbxContent>
                <w:p w:rsidR="00CA303F" w:rsidRDefault="00CA303F">
                  <w:pPr>
                    <w:pStyle w:val="Corpsdetexte"/>
                    <w:rPr>
                      <w:b/>
                      <w:color w:val="000000"/>
                      <w:sz w:val="24"/>
                    </w:rPr>
                  </w:pPr>
                </w:p>
                <w:p w:rsidR="00CA303F" w:rsidRDefault="00CA303F">
                  <w:pPr>
                    <w:spacing w:before="146" w:line="343" w:lineRule="auto"/>
                    <w:ind w:left="1176" w:right="1181"/>
                    <w:jc w:val="center"/>
                    <w:rPr>
                      <w:b/>
                      <w:color w:val="000000"/>
                      <w:sz w:val="24"/>
                    </w:rPr>
                  </w:pPr>
                  <w:r>
                    <w:rPr>
                      <w:b/>
                      <w:color w:val="000009"/>
                      <w:sz w:val="24"/>
                    </w:rPr>
                    <w:t>La</w:t>
                  </w:r>
                  <w:r>
                    <w:rPr>
                      <w:b/>
                      <w:color w:val="000009"/>
                      <w:spacing w:val="-4"/>
                      <w:sz w:val="24"/>
                    </w:rPr>
                    <w:t xml:space="preserve"> </w:t>
                  </w:r>
                  <w:r>
                    <w:rPr>
                      <w:b/>
                      <w:color w:val="000009"/>
                      <w:sz w:val="24"/>
                    </w:rPr>
                    <w:t>demande</w:t>
                  </w:r>
                  <w:r>
                    <w:rPr>
                      <w:b/>
                      <w:color w:val="000009"/>
                      <w:spacing w:val="-4"/>
                      <w:sz w:val="24"/>
                    </w:rPr>
                    <w:t xml:space="preserve"> </w:t>
                  </w:r>
                  <w:r>
                    <w:rPr>
                      <w:b/>
                      <w:color w:val="000009"/>
                      <w:sz w:val="24"/>
                    </w:rPr>
                    <w:t>de</w:t>
                  </w:r>
                  <w:r>
                    <w:rPr>
                      <w:b/>
                      <w:color w:val="000009"/>
                      <w:spacing w:val="-4"/>
                      <w:sz w:val="24"/>
                    </w:rPr>
                    <w:t xml:space="preserve"> </w:t>
                  </w:r>
                  <w:r>
                    <w:rPr>
                      <w:b/>
                      <w:color w:val="000009"/>
                      <w:sz w:val="24"/>
                    </w:rPr>
                    <w:t>concours</w:t>
                  </w:r>
                  <w:r>
                    <w:rPr>
                      <w:b/>
                      <w:color w:val="000009"/>
                      <w:spacing w:val="-2"/>
                      <w:sz w:val="24"/>
                    </w:rPr>
                    <w:t xml:space="preserve"> </w:t>
                  </w:r>
                  <w:r>
                    <w:rPr>
                      <w:b/>
                      <w:color w:val="000009"/>
                      <w:sz w:val="24"/>
                    </w:rPr>
                    <w:t>est</w:t>
                  </w:r>
                  <w:r>
                    <w:rPr>
                      <w:b/>
                      <w:color w:val="000009"/>
                      <w:spacing w:val="-2"/>
                      <w:sz w:val="24"/>
                    </w:rPr>
                    <w:t xml:space="preserve"> </w:t>
                  </w:r>
                  <w:r>
                    <w:rPr>
                      <w:b/>
                      <w:color w:val="000009"/>
                      <w:sz w:val="24"/>
                    </w:rPr>
                    <w:t>obligatoirement</w:t>
                  </w:r>
                  <w:r>
                    <w:rPr>
                      <w:b/>
                      <w:color w:val="000009"/>
                      <w:spacing w:val="-2"/>
                      <w:sz w:val="24"/>
                    </w:rPr>
                    <w:t xml:space="preserve"> </w:t>
                  </w:r>
                  <w:r>
                    <w:rPr>
                      <w:b/>
                      <w:color w:val="000009"/>
                      <w:sz w:val="24"/>
                    </w:rPr>
                    <w:t>à</w:t>
                  </w:r>
                  <w:r>
                    <w:rPr>
                      <w:b/>
                      <w:color w:val="000009"/>
                      <w:spacing w:val="-5"/>
                      <w:sz w:val="24"/>
                    </w:rPr>
                    <w:t xml:space="preserve"> </w:t>
                  </w:r>
                  <w:r>
                    <w:rPr>
                      <w:b/>
                      <w:color w:val="000009"/>
                      <w:sz w:val="24"/>
                    </w:rPr>
                    <w:t>remplir</w:t>
                  </w:r>
                  <w:r>
                    <w:rPr>
                      <w:b/>
                      <w:color w:val="000009"/>
                      <w:spacing w:val="-2"/>
                      <w:sz w:val="24"/>
                    </w:rPr>
                    <w:t xml:space="preserve"> </w:t>
                  </w:r>
                  <w:r>
                    <w:rPr>
                      <w:b/>
                      <w:color w:val="000009"/>
                      <w:sz w:val="24"/>
                    </w:rPr>
                    <w:t>et</w:t>
                  </w:r>
                  <w:r>
                    <w:rPr>
                      <w:b/>
                      <w:color w:val="000009"/>
                      <w:spacing w:val="-4"/>
                      <w:sz w:val="24"/>
                    </w:rPr>
                    <w:t xml:space="preserve"> </w:t>
                  </w:r>
                  <w:r>
                    <w:rPr>
                      <w:b/>
                      <w:color w:val="000009"/>
                      <w:sz w:val="24"/>
                    </w:rPr>
                    <w:t>à</w:t>
                  </w:r>
                  <w:r>
                    <w:rPr>
                      <w:b/>
                      <w:color w:val="000009"/>
                      <w:spacing w:val="-3"/>
                      <w:sz w:val="24"/>
                    </w:rPr>
                    <w:t xml:space="preserve"> </w:t>
                  </w:r>
                  <w:r>
                    <w:rPr>
                      <w:b/>
                      <w:color w:val="000009"/>
                      <w:sz w:val="24"/>
                    </w:rPr>
                    <w:t>déposer</w:t>
                  </w:r>
                  <w:r>
                    <w:rPr>
                      <w:b/>
                      <w:color w:val="000009"/>
                      <w:spacing w:val="-2"/>
                      <w:sz w:val="24"/>
                    </w:rPr>
                    <w:t xml:space="preserve"> </w:t>
                  </w:r>
                  <w:r>
                    <w:rPr>
                      <w:b/>
                      <w:color w:val="000009"/>
                      <w:sz w:val="24"/>
                    </w:rPr>
                    <w:t>sur</w:t>
                  </w:r>
                  <w:r>
                    <w:rPr>
                      <w:b/>
                      <w:color w:val="000009"/>
                      <w:spacing w:val="-4"/>
                      <w:sz w:val="24"/>
                    </w:rPr>
                    <w:t xml:space="preserve"> </w:t>
                  </w:r>
                  <w:r>
                    <w:rPr>
                      <w:b/>
                      <w:color w:val="000009"/>
                      <w:sz w:val="24"/>
                    </w:rPr>
                    <w:t>le</w:t>
                  </w:r>
                  <w:r>
                    <w:rPr>
                      <w:b/>
                      <w:color w:val="000009"/>
                      <w:spacing w:val="-51"/>
                      <w:sz w:val="24"/>
                    </w:rPr>
                    <w:t xml:space="preserve"> </w:t>
                  </w:r>
                  <w:r>
                    <w:rPr>
                      <w:b/>
                      <w:color w:val="000009"/>
                      <w:sz w:val="24"/>
                    </w:rPr>
                    <w:t>site</w:t>
                  </w:r>
                  <w:r>
                    <w:rPr>
                      <w:b/>
                      <w:color w:val="000009"/>
                      <w:spacing w:val="-1"/>
                      <w:sz w:val="24"/>
                    </w:rPr>
                    <w:t xml:space="preserve"> </w:t>
                  </w:r>
                  <w:r>
                    <w:rPr>
                      <w:b/>
                      <w:color w:val="000009"/>
                      <w:sz w:val="24"/>
                    </w:rPr>
                    <w:t>Ma</w:t>
                  </w:r>
                  <w:r>
                    <w:rPr>
                      <w:b/>
                      <w:color w:val="000009"/>
                      <w:spacing w:val="-1"/>
                      <w:sz w:val="24"/>
                    </w:rPr>
                    <w:t xml:space="preserve"> </w:t>
                  </w:r>
                  <w:r>
                    <w:rPr>
                      <w:b/>
                      <w:color w:val="000009"/>
                      <w:sz w:val="24"/>
                    </w:rPr>
                    <w:t>Démarche</w:t>
                  </w:r>
                  <w:r>
                    <w:rPr>
                      <w:b/>
                      <w:color w:val="000009"/>
                      <w:spacing w:val="-1"/>
                      <w:sz w:val="24"/>
                    </w:rPr>
                    <w:t xml:space="preserve"> </w:t>
                  </w:r>
                  <w:r>
                    <w:rPr>
                      <w:b/>
                      <w:color w:val="000009"/>
                      <w:sz w:val="24"/>
                    </w:rPr>
                    <w:t>FSE</w:t>
                  </w:r>
                </w:p>
                <w:p w:rsidR="00CA303F" w:rsidRDefault="00CA303F">
                  <w:pPr>
                    <w:spacing w:before="3"/>
                    <w:ind w:left="1176" w:right="1174"/>
                    <w:jc w:val="center"/>
                    <w:rPr>
                      <w:b/>
                      <w:color w:val="000000"/>
                      <w:sz w:val="24"/>
                    </w:rPr>
                  </w:pPr>
                  <w:r>
                    <w:rPr>
                      <w:b/>
                      <w:color w:val="000009"/>
                      <w:sz w:val="24"/>
                    </w:rPr>
                    <w:t>(</w:t>
                  </w:r>
                  <w:r>
                    <w:rPr>
                      <w:b/>
                      <w:i/>
                      <w:color w:val="000009"/>
                      <w:sz w:val="24"/>
                    </w:rPr>
                    <w:t>Entrée</w:t>
                  </w:r>
                  <w:r>
                    <w:rPr>
                      <w:b/>
                      <w:i/>
                      <w:color w:val="000009"/>
                      <w:spacing w:val="-2"/>
                      <w:sz w:val="24"/>
                    </w:rPr>
                    <w:t xml:space="preserve"> </w:t>
                  </w:r>
                  <w:r>
                    <w:rPr>
                      <w:b/>
                      <w:i/>
                      <w:color w:val="000009"/>
                      <w:sz w:val="24"/>
                    </w:rPr>
                    <w:t>« programmation</w:t>
                  </w:r>
                  <w:r>
                    <w:rPr>
                      <w:b/>
                      <w:i/>
                      <w:color w:val="000009"/>
                      <w:spacing w:val="-1"/>
                      <w:sz w:val="24"/>
                    </w:rPr>
                    <w:t xml:space="preserve"> </w:t>
                  </w:r>
                  <w:r>
                    <w:rPr>
                      <w:b/>
                      <w:i/>
                      <w:color w:val="000009"/>
                      <w:sz w:val="24"/>
                    </w:rPr>
                    <w:t>2014-2020</w:t>
                  </w:r>
                  <w:r>
                    <w:rPr>
                      <w:b/>
                      <w:color w:val="000009"/>
                      <w:sz w:val="24"/>
                    </w:rPr>
                    <w:t>)</w:t>
                  </w:r>
                </w:p>
                <w:p w:rsidR="00CA303F" w:rsidRDefault="00CA303F">
                  <w:pPr>
                    <w:pStyle w:val="Corpsdetexte"/>
                    <w:rPr>
                      <w:b/>
                      <w:color w:val="000000"/>
                      <w:sz w:val="24"/>
                    </w:rPr>
                  </w:pPr>
                </w:p>
                <w:p w:rsidR="00CA303F" w:rsidRDefault="00CA303F">
                  <w:pPr>
                    <w:pStyle w:val="Corpsdetexte"/>
                    <w:spacing w:before="8"/>
                    <w:rPr>
                      <w:b/>
                      <w:color w:val="000000"/>
                      <w:sz w:val="18"/>
                    </w:rPr>
                  </w:pPr>
                </w:p>
                <w:p w:rsidR="00CA303F" w:rsidRDefault="00CA303F">
                  <w:pPr>
                    <w:ind w:left="1176" w:right="1177"/>
                    <w:jc w:val="center"/>
                    <w:rPr>
                      <w:rFonts w:ascii="Arial"/>
                      <w:b/>
                      <w:color w:val="000000"/>
                      <w:sz w:val="24"/>
                    </w:rPr>
                  </w:pPr>
                  <w:r>
                    <w:rPr>
                      <w:rFonts w:ascii="Arial"/>
                      <w:b/>
                      <w:color w:val="0000FF"/>
                      <w:sz w:val="24"/>
                      <w:u w:val="thick" w:color="0000FF"/>
                    </w:rPr>
                    <w:t>https://ma-demarche-fse.fr/si_fse/servlet/login.html</w:t>
                  </w:r>
                </w:p>
              </w:txbxContent>
            </v:textbox>
            <w10:wrap type="topAndBottom" anchorx="page"/>
          </v:shape>
        </w:pict>
      </w:r>
    </w:p>
    <w:p w:rsidR="009E1B50" w:rsidRDefault="009E1B50">
      <w:pPr>
        <w:pStyle w:val="Corpsdetexte"/>
        <w:rPr>
          <w:b/>
          <w:sz w:val="32"/>
        </w:rPr>
      </w:pPr>
    </w:p>
    <w:p w:rsidR="009E1B50" w:rsidRDefault="009E1B50">
      <w:pPr>
        <w:pStyle w:val="Corpsdetexte"/>
        <w:rPr>
          <w:b/>
          <w:sz w:val="32"/>
        </w:rPr>
      </w:pPr>
    </w:p>
    <w:p w:rsidR="009E1B50" w:rsidRDefault="009E1B50">
      <w:pPr>
        <w:pStyle w:val="Corpsdetexte"/>
        <w:spacing w:before="6"/>
        <w:rPr>
          <w:b/>
          <w:sz w:val="34"/>
        </w:rPr>
      </w:pPr>
    </w:p>
    <w:p w:rsidR="009E1B50" w:rsidRDefault="0024120B">
      <w:pPr>
        <w:ind w:left="1029" w:right="651"/>
        <w:jc w:val="center"/>
        <w:rPr>
          <w:rFonts w:ascii="Arial"/>
          <w:b/>
          <w:sz w:val="20"/>
        </w:rPr>
      </w:pPr>
      <w:r>
        <w:rPr>
          <w:rFonts w:ascii="Arial"/>
          <w:b/>
          <w:sz w:val="20"/>
        </w:rPr>
        <w:t>DREETS</w:t>
      </w:r>
      <w:r>
        <w:rPr>
          <w:rFonts w:ascii="Arial"/>
          <w:b/>
          <w:spacing w:val="-5"/>
          <w:sz w:val="20"/>
        </w:rPr>
        <w:t xml:space="preserve"> </w:t>
      </w:r>
      <w:r>
        <w:rPr>
          <w:rFonts w:ascii="Arial"/>
          <w:b/>
          <w:sz w:val="20"/>
        </w:rPr>
        <w:t>HAUTS-DE-FRANCE</w:t>
      </w:r>
    </w:p>
    <w:p w:rsidR="009E1B50" w:rsidRDefault="0024120B">
      <w:pPr>
        <w:pStyle w:val="Titre3"/>
        <w:spacing w:before="44" w:line="312" w:lineRule="auto"/>
        <w:ind w:left="4626" w:right="3928" w:hanging="50"/>
        <w:jc w:val="center"/>
      </w:pPr>
      <w:r>
        <w:rPr>
          <w:color w:val="000009"/>
        </w:rPr>
        <w:t>Pôle Solidarités insertion</w:t>
      </w:r>
      <w:r>
        <w:rPr>
          <w:color w:val="000009"/>
          <w:spacing w:val="1"/>
        </w:rPr>
        <w:t xml:space="preserve"> </w:t>
      </w:r>
      <w:r>
        <w:rPr>
          <w:color w:val="000009"/>
        </w:rPr>
        <w:t>Service Fonds social européen</w:t>
      </w:r>
      <w:r>
        <w:rPr>
          <w:color w:val="000009"/>
          <w:spacing w:val="-48"/>
        </w:rPr>
        <w:t xml:space="preserve"> </w:t>
      </w:r>
      <w:r>
        <w:rPr>
          <w:color w:val="000009"/>
        </w:rPr>
        <w:t>Contacts</w:t>
      </w:r>
      <w:r>
        <w:rPr>
          <w:color w:val="000009"/>
          <w:spacing w:val="-1"/>
        </w:rPr>
        <w:t xml:space="preserve"> </w:t>
      </w:r>
      <w:r>
        <w:rPr>
          <w:color w:val="000009"/>
        </w:rPr>
        <w:t>:</w:t>
      </w:r>
    </w:p>
    <w:p w:rsidR="009E1B50" w:rsidRDefault="0024120B">
      <w:pPr>
        <w:spacing w:before="1"/>
        <w:ind w:left="3431"/>
      </w:pPr>
      <w:r>
        <w:rPr>
          <w:b/>
          <w:color w:val="000009"/>
        </w:rPr>
        <w:t>Lahcen</w:t>
      </w:r>
      <w:r>
        <w:rPr>
          <w:b/>
          <w:color w:val="000009"/>
          <w:spacing w:val="-3"/>
        </w:rPr>
        <w:t xml:space="preserve"> </w:t>
      </w:r>
      <w:r>
        <w:rPr>
          <w:b/>
          <w:color w:val="000009"/>
        </w:rPr>
        <w:t>MERDJI</w:t>
      </w:r>
      <w:r>
        <w:rPr>
          <w:b/>
          <w:color w:val="000009"/>
          <w:spacing w:val="-3"/>
        </w:rPr>
        <w:t xml:space="preserve"> </w:t>
      </w:r>
      <w:r>
        <w:rPr>
          <w:b/>
          <w:color w:val="000009"/>
        </w:rPr>
        <w:t>:</w:t>
      </w:r>
      <w:r>
        <w:rPr>
          <w:b/>
          <w:color w:val="000009"/>
          <w:spacing w:val="-2"/>
        </w:rPr>
        <w:t xml:space="preserve"> </w:t>
      </w:r>
      <w:hyperlink r:id="rId11">
        <w:r>
          <w:rPr>
            <w:color w:val="0000FF"/>
            <w:u w:val="single" w:color="0000FF"/>
          </w:rPr>
          <w:t>lahcen.merdji@dreets.gouv.fr</w:t>
        </w:r>
      </w:hyperlink>
    </w:p>
    <w:p w:rsidR="009E1B50" w:rsidRDefault="0024120B">
      <w:pPr>
        <w:spacing w:before="48"/>
        <w:ind w:left="3421"/>
      </w:pPr>
      <w:r>
        <w:rPr>
          <w:b/>
          <w:color w:val="000009"/>
        </w:rPr>
        <w:t>Bertrand</w:t>
      </w:r>
      <w:r>
        <w:rPr>
          <w:b/>
          <w:color w:val="000009"/>
          <w:spacing w:val="-4"/>
        </w:rPr>
        <w:t xml:space="preserve"> </w:t>
      </w:r>
      <w:r>
        <w:rPr>
          <w:b/>
          <w:color w:val="000009"/>
        </w:rPr>
        <w:t>RINDEL</w:t>
      </w:r>
      <w:r>
        <w:rPr>
          <w:b/>
          <w:color w:val="000009"/>
          <w:spacing w:val="6"/>
        </w:rPr>
        <w:t xml:space="preserve"> </w:t>
      </w:r>
      <w:r>
        <w:rPr>
          <w:b/>
          <w:color w:val="000009"/>
        </w:rPr>
        <w:t>:</w:t>
      </w:r>
      <w:r>
        <w:rPr>
          <w:b/>
          <w:color w:val="000009"/>
          <w:spacing w:val="-4"/>
        </w:rPr>
        <w:t xml:space="preserve"> </w:t>
      </w:r>
      <w:hyperlink r:id="rId12">
        <w:r>
          <w:rPr>
            <w:color w:val="0000FF"/>
            <w:u w:val="single" w:color="0000FF"/>
          </w:rPr>
          <w:t>bertrand.rindel@dreets.gouv.fr</w:t>
        </w:r>
      </w:hyperlink>
    </w:p>
    <w:p w:rsidR="009E1B50" w:rsidRDefault="009E1B50">
      <w:pPr>
        <w:sectPr w:rsidR="009E1B50">
          <w:footerReference w:type="default" r:id="rId13"/>
          <w:pgSz w:w="11900" w:h="16850"/>
          <w:pgMar w:top="1580" w:right="380" w:bottom="1340" w:left="220" w:header="0" w:footer="1141" w:gutter="0"/>
          <w:pgNumType w:start="2"/>
          <w:cols w:space="720"/>
        </w:sectPr>
      </w:pPr>
    </w:p>
    <w:p w:rsidR="009E1B50" w:rsidRDefault="0024120B">
      <w:pPr>
        <w:pStyle w:val="Titre1"/>
        <w:spacing w:before="257"/>
        <w:ind w:left="680" w:right="0"/>
        <w:jc w:val="left"/>
        <w:rPr>
          <w:rFonts w:ascii="Cambria" w:hAnsi="Cambria"/>
        </w:rPr>
      </w:pPr>
      <w:r>
        <w:rPr>
          <w:rFonts w:ascii="Cambria" w:hAnsi="Cambria"/>
          <w:color w:val="365F91"/>
        </w:rPr>
        <w:lastRenderedPageBreak/>
        <w:t>Table</w:t>
      </w:r>
      <w:r>
        <w:rPr>
          <w:rFonts w:ascii="Cambria" w:hAnsi="Cambria"/>
          <w:color w:val="365F91"/>
          <w:spacing w:val="-4"/>
        </w:rPr>
        <w:t xml:space="preserve"> </w:t>
      </w:r>
      <w:r>
        <w:rPr>
          <w:rFonts w:ascii="Cambria" w:hAnsi="Cambria"/>
          <w:color w:val="365F91"/>
        </w:rPr>
        <w:t>des</w:t>
      </w:r>
      <w:r>
        <w:rPr>
          <w:rFonts w:ascii="Cambria" w:hAnsi="Cambria"/>
          <w:color w:val="365F91"/>
          <w:spacing w:val="-3"/>
        </w:rPr>
        <w:t xml:space="preserve"> </w:t>
      </w:r>
      <w:r>
        <w:rPr>
          <w:rFonts w:ascii="Cambria" w:hAnsi="Cambria"/>
          <w:color w:val="365F91"/>
        </w:rPr>
        <w:t>matières</w:t>
      </w:r>
    </w:p>
    <w:p w:rsidR="009E1B50" w:rsidRDefault="009E1B50">
      <w:pPr>
        <w:rPr>
          <w:rFonts w:ascii="Cambria" w:hAnsi="Cambria"/>
        </w:rPr>
        <w:sectPr w:rsidR="009E1B50">
          <w:pgSz w:w="11900" w:h="16850"/>
          <w:pgMar w:top="1600" w:right="380" w:bottom="1560" w:left="220" w:header="0" w:footer="1141" w:gutter="0"/>
          <w:cols w:space="720"/>
        </w:sectPr>
      </w:pPr>
    </w:p>
    <w:sdt>
      <w:sdtPr>
        <w:id w:val="-841465789"/>
        <w:docPartObj>
          <w:docPartGallery w:val="Table of Contents"/>
          <w:docPartUnique/>
        </w:docPartObj>
      </w:sdtPr>
      <w:sdtEndPr/>
      <w:sdtContent>
        <w:p w:rsidR="009E1B50" w:rsidRDefault="00AD7951">
          <w:pPr>
            <w:pStyle w:val="TM1"/>
            <w:numPr>
              <w:ilvl w:val="0"/>
              <w:numId w:val="22"/>
            </w:numPr>
            <w:tabs>
              <w:tab w:val="left" w:pos="1019"/>
              <w:tab w:val="right" w:leader="dot" w:pos="10994"/>
            </w:tabs>
            <w:spacing w:before="148"/>
          </w:pPr>
          <w:hyperlink w:anchor="_bookmark0" w:history="1">
            <w:r w:rsidR="0024120B">
              <w:t>-</w:t>
            </w:r>
            <w:r w:rsidR="0024120B">
              <w:rPr>
                <w:spacing w:val="-1"/>
              </w:rPr>
              <w:t xml:space="preserve"> </w:t>
            </w:r>
            <w:r w:rsidR="0024120B">
              <w:t>DIAGNOSTICS</w:t>
            </w:r>
            <w:r w:rsidR="0024120B">
              <w:rPr>
                <w:spacing w:val="-4"/>
              </w:rPr>
              <w:t xml:space="preserve"> </w:t>
            </w:r>
            <w:r w:rsidR="0024120B">
              <w:t>ET</w:t>
            </w:r>
            <w:r w:rsidR="0024120B">
              <w:rPr>
                <w:spacing w:val="-2"/>
              </w:rPr>
              <w:t xml:space="preserve"> </w:t>
            </w:r>
            <w:r w:rsidR="0024120B">
              <w:t>OBJECTIFS</w:t>
            </w:r>
            <w:r w:rsidR="0024120B">
              <w:rPr>
                <w:spacing w:val="-1"/>
              </w:rPr>
              <w:t xml:space="preserve"> </w:t>
            </w:r>
            <w:r w:rsidR="0024120B">
              <w:t>REGIONAUX</w:t>
            </w:r>
            <w:r w:rsidR="0024120B">
              <w:tab/>
              <w:t>5</w:t>
            </w:r>
          </w:hyperlink>
        </w:p>
        <w:p w:rsidR="009E1B50" w:rsidRDefault="00AD7951">
          <w:pPr>
            <w:pStyle w:val="TM3"/>
            <w:tabs>
              <w:tab w:val="right" w:leader="dot" w:pos="10992"/>
            </w:tabs>
            <w:spacing w:before="102"/>
          </w:pPr>
          <w:hyperlink w:anchor="_bookmark1" w:history="1">
            <w:r w:rsidR="0024120B">
              <w:t>Stratégie</w:t>
            </w:r>
            <w:r w:rsidR="0024120B">
              <w:rPr>
                <w:spacing w:val="-1"/>
              </w:rPr>
              <w:t xml:space="preserve"> </w:t>
            </w:r>
            <w:r w:rsidR="0024120B">
              <w:t>d’intervention</w:t>
            </w:r>
            <w:r w:rsidR="0024120B">
              <w:rPr>
                <w:spacing w:val="-1"/>
              </w:rPr>
              <w:t xml:space="preserve"> </w:t>
            </w:r>
            <w:r w:rsidR="0024120B">
              <w:t>du FSE</w:t>
            </w:r>
            <w:r w:rsidR="0024120B">
              <w:rPr>
                <w:rFonts w:ascii="Times New Roman" w:hAnsi="Times New Roman"/>
              </w:rPr>
              <w:tab/>
            </w:r>
            <w:r w:rsidR="0024120B">
              <w:t>5</w:t>
            </w:r>
          </w:hyperlink>
        </w:p>
        <w:p w:rsidR="009E1B50" w:rsidRDefault="00AD7951">
          <w:pPr>
            <w:pStyle w:val="TM3"/>
            <w:tabs>
              <w:tab w:val="right" w:leader="dot" w:pos="10992"/>
            </w:tabs>
            <w:spacing w:before="98"/>
          </w:pPr>
          <w:hyperlink w:anchor="_bookmark2" w:history="1">
            <w:r w:rsidR="0024120B">
              <w:t>Contexte</w:t>
            </w:r>
            <w:r w:rsidR="0024120B">
              <w:rPr>
                <w:spacing w:val="-2"/>
              </w:rPr>
              <w:t xml:space="preserve"> </w:t>
            </w:r>
            <w:r w:rsidR="0024120B">
              <w:t>régional Hauts-de-France</w:t>
            </w:r>
            <w:r w:rsidR="0024120B">
              <w:rPr>
                <w:position w:val="5"/>
              </w:rPr>
              <w:t>1</w:t>
            </w:r>
            <w:r w:rsidR="0024120B">
              <w:rPr>
                <w:position w:val="5"/>
              </w:rPr>
              <w:tab/>
            </w:r>
            <w:r w:rsidR="0024120B">
              <w:t>6</w:t>
            </w:r>
          </w:hyperlink>
        </w:p>
        <w:p w:rsidR="009E1B50" w:rsidRDefault="00AD7951">
          <w:pPr>
            <w:pStyle w:val="TM1"/>
            <w:numPr>
              <w:ilvl w:val="0"/>
              <w:numId w:val="22"/>
            </w:numPr>
            <w:tabs>
              <w:tab w:val="left" w:pos="1075"/>
              <w:tab w:val="right" w:leader="dot" w:pos="10994"/>
            </w:tabs>
            <w:spacing w:before="97"/>
            <w:ind w:left="1074" w:hanging="163"/>
          </w:pPr>
          <w:hyperlink w:anchor="_bookmark3" w:history="1">
            <w:r w:rsidR="0024120B">
              <w:t>-</w:t>
            </w:r>
            <w:r w:rsidR="0024120B">
              <w:rPr>
                <w:spacing w:val="-1"/>
              </w:rPr>
              <w:t xml:space="preserve"> </w:t>
            </w:r>
            <w:r w:rsidR="0024120B">
              <w:t>ENJEUX</w:t>
            </w:r>
            <w:r w:rsidR="0024120B">
              <w:rPr>
                <w:spacing w:val="-2"/>
              </w:rPr>
              <w:t xml:space="preserve"> </w:t>
            </w:r>
            <w:r w:rsidR="0024120B">
              <w:t>DE</w:t>
            </w:r>
            <w:r w:rsidR="0024120B">
              <w:rPr>
                <w:spacing w:val="-2"/>
              </w:rPr>
              <w:t xml:space="preserve"> </w:t>
            </w:r>
            <w:r w:rsidR="0024120B">
              <w:t>LA</w:t>
            </w:r>
            <w:r w:rsidR="0024120B">
              <w:rPr>
                <w:spacing w:val="-3"/>
              </w:rPr>
              <w:t xml:space="preserve"> </w:t>
            </w:r>
            <w:r w:rsidR="0024120B">
              <w:t>PROGRAMMATION</w:t>
            </w:r>
            <w:r w:rsidR="0024120B">
              <w:rPr>
                <w:spacing w:val="-1"/>
              </w:rPr>
              <w:t xml:space="preserve"> </w:t>
            </w:r>
            <w:r w:rsidR="0024120B">
              <w:t>2014-2020</w:t>
            </w:r>
            <w:r w:rsidR="0024120B">
              <w:tab/>
              <w:t>6</w:t>
            </w:r>
          </w:hyperlink>
        </w:p>
        <w:p w:rsidR="009E1B50" w:rsidRDefault="00AD7951">
          <w:pPr>
            <w:pStyle w:val="TM3"/>
            <w:tabs>
              <w:tab w:val="right" w:leader="dot" w:pos="10992"/>
            </w:tabs>
            <w:spacing w:before="101"/>
          </w:pPr>
          <w:hyperlink w:anchor="_bookmark4" w:history="1">
            <w:r w:rsidR="0024120B">
              <w:t>Concentration</w:t>
            </w:r>
            <w:r w:rsidR="0024120B">
              <w:rPr>
                <w:spacing w:val="-2"/>
              </w:rPr>
              <w:t xml:space="preserve"> </w:t>
            </w:r>
            <w:r w:rsidR="0024120B">
              <w:t>accrue pour</w:t>
            </w:r>
            <w:r w:rsidR="0024120B">
              <w:rPr>
                <w:spacing w:val="-1"/>
              </w:rPr>
              <w:t xml:space="preserve"> </w:t>
            </w:r>
            <w:r w:rsidR="0024120B">
              <w:t>davantage</w:t>
            </w:r>
            <w:r w:rsidR="0024120B">
              <w:rPr>
                <w:spacing w:val="-19"/>
              </w:rPr>
              <w:t xml:space="preserve"> </w:t>
            </w:r>
            <w:r w:rsidR="0024120B">
              <w:t>d’efficacité</w:t>
            </w:r>
            <w:r w:rsidR="0024120B">
              <w:rPr>
                <w:rFonts w:ascii="Times New Roman" w:hAnsi="Times New Roman"/>
              </w:rPr>
              <w:tab/>
            </w:r>
            <w:r w:rsidR="0024120B">
              <w:t>6</w:t>
            </w:r>
          </w:hyperlink>
        </w:p>
        <w:p w:rsidR="009E1B50" w:rsidRDefault="00AD7951">
          <w:pPr>
            <w:pStyle w:val="TM3"/>
            <w:tabs>
              <w:tab w:val="right" w:leader="dot" w:pos="10992"/>
            </w:tabs>
            <w:spacing w:before="103"/>
          </w:pPr>
          <w:hyperlink w:anchor="_bookmark5" w:history="1">
            <w:r w:rsidR="0024120B">
              <w:t>Renforcement</w:t>
            </w:r>
            <w:r w:rsidR="0024120B">
              <w:rPr>
                <w:spacing w:val="-2"/>
              </w:rPr>
              <w:t xml:space="preserve"> </w:t>
            </w:r>
            <w:r w:rsidR="0024120B">
              <w:t>de l’évaluation</w:t>
            </w:r>
            <w:r w:rsidR="0024120B">
              <w:rPr>
                <w:spacing w:val="-1"/>
              </w:rPr>
              <w:t xml:space="preserve"> </w:t>
            </w:r>
            <w:r w:rsidR="0024120B">
              <w:t>et mesure des</w:t>
            </w:r>
            <w:r w:rsidR="0024120B">
              <w:rPr>
                <w:spacing w:val="1"/>
              </w:rPr>
              <w:t xml:space="preserve"> </w:t>
            </w:r>
            <w:r w:rsidR="0024120B">
              <w:t>résultats</w:t>
            </w:r>
            <w:r w:rsidR="0024120B">
              <w:rPr>
                <w:rFonts w:ascii="Times New Roman" w:hAnsi="Times New Roman"/>
              </w:rPr>
              <w:tab/>
            </w:r>
            <w:r w:rsidR="0024120B">
              <w:t>6</w:t>
            </w:r>
          </w:hyperlink>
        </w:p>
        <w:p w:rsidR="009E1B50" w:rsidRDefault="00AD7951">
          <w:pPr>
            <w:pStyle w:val="TM3"/>
            <w:tabs>
              <w:tab w:val="right" w:leader="dot" w:pos="10992"/>
            </w:tabs>
            <w:spacing w:before="99"/>
          </w:pPr>
          <w:hyperlink w:anchor="_bookmark6" w:history="1">
            <w:r w:rsidR="0024120B">
              <w:t>Architecture</w:t>
            </w:r>
            <w:r w:rsidR="0024120B">
              <w:rPr>
                <w:spacing w:val="-1"/>
              </w:rPr>
              <w:t xml:space="preserve"> </w:t>
            </w:r>
            <w:r w:rsidR="0024120B">
              <w:t>du FSE</w:t>
            </w:r>
            <w:r w:rsidR="0024120B">
              <w:tab/>
              <w:t>7</w:t>
            </w:r>
          </w:hyperlink>
        </w:p>
        <w:p w:rsidR="009E1B50" w:rsidRDefault="00AD7951">
          <w:pPr>
            <w:pStyle w:val="TM1"/>
            <w:numPr>
              <w:ilvl w:val="0"/>
              <w:numId w:val="22"/>
            </w:numPr>
            <w:tabs>
              <w:tab w:val="left" w:pos="1130"/>
              <w:tab w:val="right" w:leader="dot" w:pos="10994"/>
            </w:tabs>
            <w:spacing w:before="95"/>
            <w:ind w:left="1129" w:hanging="218"/>
          </w:pPr>
          <w:hyperlink w:anchor="_bookmark7" w:history="1">
            <w:r w:rsidR="0024120B">
              <w:t>-</w:t>
            </w:r>
            <w:r w:rsidR="0024120B">
              <w:rPr>
                <w:spacing w:val="-1"/>
              </w:rPr>
              <w:t xml:space="preserve"> </w:t>
            </w:r>
            <w:r w:rsidR="0024120B">
              <w:t>CADRE</w:t>
            </w:r>
            <w:r w:rsidR="0024120B">
              <w:rPr>
                <w:spacing w:val="-2"/>
              </w:rPr>
              <w:t xml:space="preserve"> </w:t>
            </w:r>
            <w:r w:rsidR="0024120B">
              <w:t>D’INTERVENTION</w:t>
            </w:r>
            <w:r w:rsidR="0024120B">
              <w:rPr>
                <w:spacing w:val="-1"/>
              </w:rPr>
              <w:t xml:space="preserve"> </w:t>
            </w:r>
            <w:r w:rsidR="0024120B">
              <w:t>DE</w:t>
            </w:r>
            <w:r w:rsidR="0024120B">
              <w:rPr>
                <w:spacing w:val="-2"/>
              </w:rPr>
              <w:t xml:space="preserve"> </w:t>
            </w:r>
            <w:r w:rsidR="0024120B">
              <w:t>L’APPEL A</w:t>
            </w:r>
            <w:r w:rsidR="0024120B">
              <w:rPr>
                <w:spacing w:val="-2"/>
              </w:rPr>
              <w:t xml:space="preserve"> </w:t>
            </w:r>
            <w:r w:rsidR="0024120B">
              <w:t>PROJET</w:t>
            </w:r>
            <w:r w:rsidR="0024120B">
              <w:rPr>
                <w:rFonts w:ascii="Times New Roman" w:hAnsi="Times New Roman"/>
              </w:rPr>
              <w:tab/>
            </w:r>
            <w:r w:rsidR="0024120B">
              <w:t>7</w:t>
            </w:r>
          </w:hyperlink>
        </w:p>
        <w:p w:rsidR="009E1B50" w:rsidRDefault="00AD7951">
          <w:pPr>
            <w:pStyle w:val="TM3"/>
            <w:tabs>
              <w:tab w:val="right" w:leader="dot" w:pos="10992"/>
            </w:tabs>
            <w:spacing w:before="101"/>
          </w:pPr>
          <w:hyperlink w:anchor="_bookmark8" w:history="1">
            <w:r w:rsidR="0024120B">
              <w:t>Typologie</w:t>
            </w:r>
            <w:r w:rsidR="0024120B">
              <w:rPr>
                <w:spacing w:val="-1"/>
              </w:rPr>
              <w:t xml:space="preserve"> </w:t>
            </w:r>
            <w:r w:rsidR="0024120B">
              <w:t>d’actions</w:t>
            </w:r>
            <w:r w:rsidR="0024120B">
              <w:rPr>
                <w:rFonts w:ascii="Times New Roman" w:hAnsi="Times New Roman"/>
              </w:rPr>
              <w:tab/>
            </w:r>
            <w:r w:rsidR="0024120B">
              <w:t>7</w:t>
            </w:r>
          </w:hyperlink>
        </w:p>
        <w:p w:rsidR="009E1B50" w:rsidRDefault="00AD7951">
          <w:pPr>
            <w:pStyle w:val="TM3"/>
            <w:tabs>
              <w:tab w:val="right" w:leader="dot" w:pos="10992"/>
            </w:tabs>
          </w:pPr>
          <w:hyperlink w:anchor="_bookmark9" w:history="1">
            <w:r w:rsidR="0024120B">
              <w:t>Changements attendus</w:t>
            </w:r>
            <w:r w:rsidR="0024120B">
              <w:tab/>
              <w:t>8</w:t>
            </w:r>
          </w:hyperlink>
        </w:p>
        <w:p w:rsidR="009E1B50" w:rsidRDefault="00AD7951">
          <w:pPr>
            <w:pStyle w:val="TM3"/>
            <w:tabs>
              <w:tab w:val="right" w:leader="dot" w:pos="10992"/>
            </w:tabs>
          </w:pPr>
          <w:hyperlink w:anchor="_bookmark10" w:history="1">
            <w:r w:rsidR="0024120B">
              <w:t>Organismes porteurs</w:t>
            </w:r>
            <w:r w:rsidR="0024120B">
              <w:rPr>
                <w:spacing w:val="1"/>
              </w:rPr>
              <w:t xml:space="preserve"> </w:t>
            </w:r>
            <w:r w:rsidR="0024120B">
              <w:t>de projets</w:t>
            </w:r>
            <w:r w:rsidR="0024120B">
              <w:rPr>
                <w:spacing w:val="1"/>
              </w:rPr>
              <w:t xml:space="preserve"> </w:t>
            </w:r>
            <w:r w:rsidR="0024120B">
              <w:t>cibles</w:t>
            </w:r>
            <w:r w:rsidR="0024120B">
              <w:tab/>
              <w:t>8</w:t>
            </w:r>
          </w:hyperlink>
        </w:p>
        <w:p w:rsidR="009E1B50" w:rsidRDefault="00AD7951">
          <w:pPr>
            <w:pStyle w:val="TM3"/>
            <w:tabs>
              <w:tab w:val="right" w:leader="dot" w:pos="10992"/>
            </w:tabs>
            <w:spacing w:before="102"/>
          </w:pPr>
          <w:hyperlink w:anchor="_bookmark11" w:history="1">
            <w:r w:rsidR="0024120B">
              <w:t>Publics cibles</w:t>
            </w:r>
            <w:r w:rsidR="0024120B">
              <w:tab/>
              <w:t>8</w:t>
            </w:r>
          </w:hyperlink>
        </w:p>
        <w:p w:rsidR="009E1B50" w:rsidRDefault="00AD7951">
          <w:pPr>
            <w:pStyle w:val="TM1"/>
            <w:numPr>
              <w:ilvl w:val="0"/>
              <w:numId w:val="22"/>
            </w:numPr>
            <w:tabs>
              <w:tab w:val="left" w:pos="1144"/>
              <w:tab w:val="right" w:leader="dot" w:pos="10994"/>
            </w:tabs>
            <w:spacing w:before="94"/>
            <w:ind w:left="1143" w:hanging="232"/>
          </w:pPr>
          <w:hyperlink w:anchor="_bookmark12" w:history="1">
            <w:r w:rsidR="0024120B">
              <w:t>-</w:t>
            </w:r>
            <w:r w:rsidR="0024120B">
              <w:rPr>
                <w:spacing w:val="-1"/>
              </w:rPr>
              <w:t xml:space="preserve"> </w:t>
            </w:r>
            <w:r w:rsidR="0024120B">
              <w:t>RÈGLES SPÉCIFIQUES</w:t>
            </w:r>
            <w:r w:rsidR="0024120B">
              <w:rPr>
                <w:spacing w:val="-3"/>
              </w:rPr>
              <w:t xml:space="preserve"> </w:t>
            </w:r>
            <w:r w:rsidR="0024120B">
              <w:t>DE L’APPEL A</w:t>
            </w:r>
            <w:r w:rsidR="0024120B">
              <w:rPr>
                <w:spacing w:val="-3"/>
              </w:rPr>
              <w:t xml:space="preserve"> </w:t>
            </w:r>
            <w:r w:rsidR="0024120B">
              <w:t>PROJETS</w:t>
            </w:r>
            <w:r w:rsidR="0024120B">
              <w:rPr>
                <w:rFonts w:ascii="Times New Roman" w:hAnsi="Times New Roman"/>
              </w:rPr>
              <w:tab/>
            </w:r>
            <w:r w:rsidR="0024120B">
              <w:t>9</w:t>
            </w:r>
          </w:hyperlink>
        </w:p>
        <w:p w:rsidR="009E1B50" w:rsidRDefault="00AD7951">
          <w:pPr>
            <w:pStyle w:val="TM2"/>
            <w:numPr>
              <w:ilvl w:val="0"/>
              <w:numId w:val="21"/>
            </w:numPr>
            <w:tabs>
              <w:tab w:val="left" w:pos="1340"/>
              <w:tab w:val="left" w:pos="1341"/>
              <w:tab w:val="right" w:leader="dot" w:pos="10994"/>
            </w:tabs>
            <w:spacing w:before="97"/>
            <w:ind w:hanging="429"/>
          </w:pPr>
          <w:hyperlink w:anchor="_bookmark13" w:history="1">
            <w:r w:rsidR="0024120B">
              <w:t>Conditions</w:t>
            </w:r>
            <w:r w:rsidR="0024120B">
              <w:rPr>
                <w:spacing w:val="-4"/>
              </w:rPr>
              <w:t xml:space="preserve"> </w:t>
            </w:r>
            <w:r w:rsidR="0024120B">
              <w:t>préalables</w:t>
            </w:r>
            <w:r w:rsidR="0024120B">
              <w:rPr>
                <w:spacing w:val="-2"/>
              </w:rPr>
              <w:t xml:space="preserve"> </w:t>
            </w:r>
            <w:r w:rsidR="0024120B">
              <w:t>à l’examen du</w:t>
            </w:r>
            <w:r w:rsidR="0024120B">
              <w:rPr>
                <w:spacing w:val="-2"/>
              </w:rPr>
              <w:t xml:space="preserve"> </w:t>
            </w:r>
            <w:r w:rsidR="0024120B">
              <w:t>dossier</w:t>
            </w:r>
            <w:r w:rsidR="0024120B">
              <w:rPr>
                <w:rFonts w:ascii="Times New Roman" w:hAnsi="Times New Roman"/>
              </w:rPr>
              <w:tab/>
            </w:r>
            <w:r w:rsidR="0024120B">
              <w:t>9</w:t>
            </w:r>
          </w:hyperlink>
        </w:p>
        <w:p w:rsidR="009E1B50" w:rsidRDefault="00AD7951">
          <w:pPr>
            <w:pStyle w:val="TM2"/>
            <w:numPr>
              <w:ilvl w:val="0"/>
              <w:numId w:val="21"/>
            </w:numPr>
            <w:tabs>
              <w:tab w:val="left" w:pos="1340"/>
              <w:tab w:val="left" w:pos="1341"/>
              <w:tab w:val="right" w:leader="dot" w:pos="10994"/>
            </w:tabs>
            <w:ind w:hanging="429"/>
          </w:pPr>
          <w:hyperlink w:anchor="_bookmark14" w:history="1">
            <w:r w:rsidR="0024120B">
              <w:t>Comité de</w:t>
            </w:r>
            <w:r w:rsidR="0024120B">
              <w:rPr>
                <w:spacing w:val="1"/>
              </w:rPr>
              <w:t xml:space="preserve"> </w:t>
            </w:r>
            <w:r w:rsidR="0024120B">
              <w:t>sélection</w:t>
            </w:r>
            <w:r w:rsidR="0024120B">
              <w:tab/>
              <w:t>9</w:t>
            </w:r>
          </w:hyperlink>
        </w:p>
        <w:p w:rsidR="009E1B50" w:rsidRDefault="00AD7951">
          <w:pPr>
            <w:pStyle w:val="TM2"/>
            <w:numPr>
              <w:ilvl w:val="0"/>
              <w:numId w:val="21"/>
            </w:numPr>
            <w:tabs>
              <w:tab w:val="left" w:pos="1340"/>
              <w:tab w:val="left" w:pos="1341"/>
              <w:tab w:val="right" w:leader="dot" w:pos="10995"/>
            </w:tabs>
            <w:spacing w:before="99"/>
            <w:ind w:hanging="429"/>
          </w:pPr>
          <w:hyperlink w:anchor="_bookmark15" w:history="1">
            <w:r w:rsidR="0024120B">
              <w:t>Recevabilité</w:t>
            </w:r>
            <w:r w:rsidR="0024120B">
              <w:rPr>
                <w:spacing w:val="-3"/>
              </w:rPr>
              <w:t xml:space="preserve"> </w:t>
            </w:r>
            <w:r w:rsidR="0024120B">
              <w:t>de</w:t>
            </w:r>
            <w:r w:rsidR="0024120B">
              <w:rPr>
                <w:spacing w:val="-2"/>
              </w:rPr>
              <w:t xml:space="preserve"> </w:t>
            </w:r>
            <w:r w:rsidR="0024120B">
              <w:t>votre</w:t>
            </w:r>
            <w:r w:rsidR="0024120B">
              <w:rPr>
                <w:spacing w:val="1"/>
              </w:rPr>
              <w:t xml:space="preserve"> </w:t>
            </w:r>
            <w:r w:rsidR="0024120B">
              <w:t>demande</w:t>
            </w:r>
            <w:r w:rsidR="0024120B">
              <w:rPr>
                <w:spacing w:val="1"/>
              </w:rPr>
              <w:t xml:space="preserve"> </w:t>
            </w:r>
            <w:r w:rsidR="0024120B">
              <w:t>de</w:t>
            </w:r>
            <w:r w:rsidR="0024120B">
              <w:rPr>
                <w:spacing w:val="1"/>
              </w:rPr>
              <w:t xml:space="preserve"> </w:t>
            </w:r>
            <w:r w:rsidR="0024120B">
              <w:t>subvention</w:t>
            </w:r>
            <w:r w:rsidR="0024120B">
              <w:tab/>
              <w:t>10</w:t>
            </w:r>
          </w:hyperlink>
        </w:p>
        <w:p w:rsidR="009E1B50" w:rsidRDefault="00AD7951">
          <w:pPr>
            <w:pStyle w:val="TM1"/>
            <w:numPr>
              <w:ilvl w:val="0"/>
              <w:numId w:val="22"/>
            </w:numPr>
            <w:tabs>
              <w:tab w:val="left" w:pos="1089"/>
              <w:tab w:val="right" w:leader="dot" w:pos="10995"/>
            </w:tabs>
            <w:ind w:left="1088" w:hanging="177"/>
          </w:pPr>
          <w:hyperlink w:anchor="_bookmark16" w:history="1">
            <w:r w:rsidR="0024120B">
              <w:t>-</w:t>
            </w:r>
            <w:r w:rsidR="0024120B">
              <w:rPr>
                <w:spacing w:val="-1"/>
              </w:rPr>
              <w:t xml:space="preserve"> </w:t>
            </w:r>
            <w:r w:rsidR="0024120B">
              <w:t>REGLES</w:t>
            </w:r>
            <w:r w:rsidR="0024120B">
              <w:rPr>
                <w:spacing w:val="-1"/>
              </w:rPr>
              <w:t xml:space="preserve"> </w:t>
            </w:r>
            <w:r w:rsidR="0024120B">
              <w:t>ET OBLIGATIONS</w:t>
            </w:r>
            <w:r w:rsidR="0024120B">
              <w:rPr>
                <w:spacing w:val="-2"/>
              </w:rPr>
              <w:t xml:space="preserve"> </w:t>
            </w:r>
            <w:r w:rsidR="0024120B">
              <w:t>LIEES A</w:t>
            </w:r>
            <w:r w:rsidR="0024120B">
              <w:rPr>
                <w:spacing w:val="-4"/>
              </w:rPr>
              <w:t xml:space="preserve"> </w:t>
            </w:r>
            <w:r w:rsidR="0024120B">
              <w:t>UN</w:t>
            </w:r>
            <w:r w:rsidR="0024120B">
              <w:rPr>
                <w:spacing w:val="-1"/>
              </w:rPr>
              <w:t xml:space="preserve"> </w:t>
            </w:r>
            <w:r w:rsidR="0024120B">
              <w:t>COFINANCEMENT</w:t>
            </w:r>
            <w:r w:rsidR="0024120B">
              <w:rPr>
                <w:spacing w:val="-1"/>
              </w:rPr>
              <w:t xml:space="preserve"> </w:t>
            </w:r>
            <w:r w:rsidR="0024120B">
              <w:t>DU</w:t>
            </w:r>
            <w:r w:rsidR="0024120B">
              <w:rPr>
                <w:spacing w:val="-3"/>
              </w:rPr>
              <w:t xml:space="preserve"> </w:t>
            </w:r>
            <w:r w:rsidR="0024120B">
              <w:t>FONDS</w:t>
            </w:r>
            <w:r w:rsidR="0024120B">
              <w:rPr>
                <w:spacing w:val="-2"/>
              </w:rPr>
              <w:t xml:space="preserve"> </w:t>
            </w:r>
            <w:r w:rsidR="0024120B">
              <w:t>SOCIAL</w:t>
            </w:r>
            <w:r w:rsidR="0024120B">
              <w:rPr>
                <w:spacing w:val="-2"/>
              </w:rPr>
              <w:t xml:space="preserve"> </w:t>
            </w:r>
            <w:r w:rsidR="0024120B">
              <w:t>EUROPEEN</w:t>
            </w:r>
            <w:r w:rsidR="0024120B">
              <w:tab/>
              <w:t>11</w:t>
            </w:r>
          </w:hyperlink>
        </w:p>
        <w:p w:rsidR="009E1B50" w:rsidRDefault="00AD7951">
          <w:pPr>
            <w:pStyle w:val="TM2"/>
            <w:numPr>
              <w:ilvl w:val="0"/>
              <w:numId w:val="20"/>
            </w:numPr>
            <w:tabs>
              <w:tab w:val="left" w:pos="1340"/>
              <w:tab w:val="left" w:pos="1341"/>
              <w:tab w:val="right" w:leader="dot" w:pos="10995"/>
            </w:tabs>
            <w:ind w:hanging="429"/>
          </w:pPr>
          <w:hyperlink w:anchor="_bookmark17" w:history="1">
            <w:r w:rsidR="0024120B">
              <w:t>Textes de</w:t>
            </w:r>
            <w:r w:rsidR="0024120B">
              <w:rPr>
                <w:spacing w:val="-2"/>
              </w:rPr>
              <w:t xml:space="preserve"> </w:t>
            </w:r>
            <w:r w:rsidR="0024120B">
              <w:t>référence</w:t>
            </w:r>
            <w:r w:rsidR="0024120B">
              <w:tab/>
              <w:t>11</w:t>
            </w:r>
          </w:hyperlink>
        </w:p>
        <w:p w:rsidR="009E1B50" w:rsidRDefault="00AD7951">
          <w:pPr>
            <w:pStyle w:val="TM2"/>
            <w:numPr>
              <w:ilvl w:val="0"/>
              <w:numId w:val="20"/>
            </w:numPr>
            <w:tabs>
              <w:tab w:val="left" w:pos="1340"/>
              <w:tab w:val="left" w:pos="1341"/>
              <w:tab w:val="right" w:leader="dot" w:pos="10995"/>
            </w:tabs>
            <w:spacing w:before="99"/>
            <w:ind w:hanging="429"/>
          </w:pPr>
          <w:hyperlink w:anchor="_bookmark18" w:history="1">
            <w:r w:rsidR="0024120B">
              <w:t>Critères</w:t>
            </w:r>
            <w:r w:rsidR="0024120B">
              <w:rPr>
                <w:spacing w:val="-3"/>
              </w:rPr>
              <w:t xml:space="preserve"> </w:t>
            </w:r>
            <w:r w:rsidR="0024120B">
              <w:t>d’analyse</w:t>
            </w:r>
            <w:r w:rsidR="0024120B">
              <w:rPr>
                <w:spacing w:val="1"/>
              </w:rPr>
              <w:t xml:space="preserve"> </w:t>
            </w:r>
            <w:r w:rsidR="0024120B">
              <w:t>de</w:t>
            </w:r>
            <w:r w:rsidR="0024120B">
              <w:rPr>
                <w:spacing w:val="1"/>
              </w:rPr>
              <w:t xml:space="preserve"> </w:t>
            </w:r>
            <w:r w:rsidR="0024120B">
              <w:t>l’opération</w:t>
            </w:r>
            <w:r w:rsidR="0024120B">
              <w:rPr>
                <w:spacing w:val="-1"/>
              </w:rPr>
              <w:t xml:space="preserve"> </w:t>
            </w:r>
            <w:r w:rsidR="0024120B">
              <w:t>en</w:t>
            </w:r>
            <w:r w:rsidR="0024120B">
              <w:rPr>
                <w:spacing w:val="-4"/>
              </w:rPr>
              <w:t xml:space="preserve"> </w:t>
            </w:r>
            <w:r w:rsidR="0024120B">
              <w:t>cours d’instruction</w:t>
            </w:r>
            <w:r w:rsidR="0024120B">
              <w:rPr>
                <w:rFonts w:ascii="Times New Roman" w:hAnsi="Times New Roman"/>
              </w:rPr>
              <w:tab/>
            </w:r>
            <w:r w:rsidR="0024120B">
              <w:t>11</w:t>
            </w:r>
          </w:hyperlink>
        </w:p>
        <w:p w:rsidR="009E1B50" w:rsidRDefault="00AD7951">
          <w:pPr>
            <w:pStyle w:val="TM2"/>
            <w:numPr>
              <w:ilvl w:val="0"/>
              <w:numId w:val="20"/>
            </w:numPr>
            <w:tabs>
              <w:tab w:val="left" w:pos="1340"/>
              <w:tab w:val="left" w:pos="1341"/>
              <w:tab w:val="right" w:leader="dot" w:pos="10995"/>
            </w:tabs>
            <w:ind w:hanging="429"/>
          </w:pPr>
          <w:hyperlink w:anchor="_bookmark19" w:history="1">
            <w:r w:rsidR="0024120B">
              <w:t>Règles</w:t>
            </w:r>
            <w:r w:rsidR="0024120B">
              <w:rPr>
                <w:spacing w:val="-1"/>
              </w:rPr>
              <w:t xml:space="preserve"> </w:t>
            </w:r>
            <w:r w:rsidR="0024120B">
              <w:t>d’éligibilité</w:t>
            </w:r>
            <w:r w:rsidR="0024120B">
              <w:rPr>
                <w:spacing w:val="1"/>
              </w:rPr>
              <w:t xml:space="preserve"> </w:t>
            </w:r>
            <w:r w:rsidR="0024120B">
              <w:t>des</w:t>
            </w:r>
            <w:r w:rsidR="0024120B">
              <w:rPr>
                <w:spacing w:val="-2"/>
              </w:rPr>
              <w:t xml:space="preserve"> </w:t>
            </w:r>
            <w:r w:rsidR="0024120B">
              <w:t>dépenses</w:t>
            </w:r>
            <w:r w:rsidR="0024120B">
              <w:rPr>
                <w:rFonts w:ascii="Times New Roman" w:hAnsi="Times New Roman"/>
              </w:rPr>
              <w:tab/>
            </w:r>
            <w:r w:rsidR="0024120B">
              <w:t>12</w:t>
            </w:r>
          </w:hyperlink>
        </w:p>
        <w:p w:rsidR="009E1B50" w:rsidRDefault="00AD7951">
          <w:pPr>
            <w:pStyle w:val="TM2"/>
            <w:numPr>
              <w:ilvl w:val="0"/>
              <w:numId w:val="20"/>
            </w:numPr>
            <w:tabs>
              <w:tab w:val="left" w:pos="1340"/>
              <w:tab w:val="left" w:pos="1341"/>
              <w:tab w:val="right" w:leader="dot" w:pos="10995"/>
            </w:tabs>
            <w:ind w:hanging="429"/>
          </w:pPr>
          <w:hyperlink w:anchor="_bookmark20" w:history="1">
            <w:r w:rsidR="0024120B">
              <w:t>Forfaitisation</w:t>
            </w:r>
            <w:r w:rsidR="0024120B">
              <w:rPr>
                <w:spacing w:val="-2"/>
              </w:rPr>
              <w:t xml:space="preserve"> </w:t>
            </w:r>
            <w:r w:rsidR="0024120B">
              <w:t>des couts</w:t>
            </w:r>
            <w:r w:rsidR="0024120B">
              <w:rPr>
                <w:spacing w:val="1"/>
              </w:rPr>
              <w:t xml:space="preserve"> </w:t>
            </w:r>
            <w:r w:rsidR="0024120B">
              <w:t>indirects</w:t>
            </w:r>
            <w:r w:rsidR="0024120B">
              <w:tab/>
              <w:t>14</w:t>
            </w:r>
          </w:hyperlink>
        </w:p>
        <w:p w:rsidR="009E1B50" w:rsidRDefault="00AD7951">
          <w:pPr>
            <w:pStyle w:val="TM2"/>
            <w:numPr>
              <w:ilvl w:val="0"/>
              <w:numId w:val="20"/>
            </w:numPr>
            <w:tabs>
              <w:tab w:val="left" w:pos="1340"/>
              <w:tab w:val="left" w:pos="1341"/>
              <w:tab w:val="right" w:leader="dot" w:pos="10995"/>
            </w:tabs>
            <w:spacing w:before="99"/>
            <w:ind w:hanging="429"/>
          </w:pPr>
          <w:hyperlink w:anchor="_bookmark21" w:history="1">
            <w:r w:rsidR="0024120B">
              <w:t>Exclusion</w:t>
            </w:r>
            <w:r w:rsidR="0024120B">
              <w:rPr>
                <w:spacing w:val="-2"/>
              </w:rPr>
              <w:t xml:space="preserve"> </w:t>
            </w:r>
            <w:r w:rsidR="0024120B">
              <w:t>des</w:t>
            </w:r>
            <w:r w:rsidR="0024120B">
              <w:rPr>
                <w:spacing w:val="1"/>
              </w:rPr>
              <w:t xml:space="preserve"> </w:t>
            </w:r>
            <w:r w:rsidR="0024120B">
              <w:t>actions</w:t>
            </w:r>
            <w:r w:rsidR="0024120B">
              <w:rPr>
                <w:spacing w:val="-3"/>
              </w:rPr>
              <w:t xml:space="preserve"> </w:t>
            </w:r>
            <w:r w:rsidR="0024120B">
              <w:t>de type</w:t>
            </w:r>
            <w:r w:rsidR="0024120B">
              <w:rPr>
                <w:spacing w:val="1"/>
              </w:rPr>
              <w:t xml:space="preserve"> </w:t>
            </w:r>
            <w:r w:rsidR="0024120B">
              <w:t>forum</w:t>
            </w:r>
            <w:r w:rsidR="0024120B">
              <w:tab/>
              <w:t>15</w:t>
            </w:r>
          </w:hyperlink>
        </w:p>
        <w:p w:rsidR="009E1B50" w:rsidRDefault="00AD7951">
          <w:pPr>
            <w:pStyle w:val="TM2"/>
            <w:numPr>
              <w:ilvl w:val="0"/>
              <w:numId w:val="20"/>
            </w:numPr>
            <w:tabs>
              <w:tab w:val="left" w:pos="1340"/>
              <w:tab w:val="left" w:pos="1341"/>
              <w:tab w:val="right" w:leader="dot" w:pos="10995"/>
            </w:tabs>
            <w:ind w:hanging="429"/>
          </w:pPr>
          <w:hyperlink w:anchor="_bookmark22" w:history="1">
            <w:r w:rsidR="0024120B">
              <w:t>Cofinancement</w:t>
            </w:r>
            <w:r w:rsidR="0024120B">
              <w:rPr>
                <w:spacing w:val="-3"/>
              </w:rPr>
              <w:t xml:space="preserve"> </w:t>
            </w:r>
            <w:r w:rsidR="0024120B">
              <w:t>du</w:t>
            </w:r>
            <w:r w:rsidR="0024120B">
              <w:rPr>
                <w:spacing w:val="-1"/>
              </w:rPr>
              <w:t xml:space="preserve"> </w:t>
            </w:r>
            <w:r w:rsidR="0024120B">
              <w:t>FSE</w:t>
            </w:r>
            <w:r w:rsidR="0024120B">
              <w:tab/>
              <w:t>15</w:t>
            </w:r>
          </w:hyperlink>
        </w:p>
        <w:p w:rsidR="009E1B50" w:rsidRDefault="00AD7951">
          <w:pPr>
            <w:pStyle w:val="TM2"/>
            <w:numPr>
              <w:ilvl w:val="0"/>
              <w:numId w:val="20"/>
            </w:numPr>
            <w:tabs>
              <w:tab w:val="left" w:pos="1340"/>
              <w:tab w:val="left" w:pos="1341"/>
              <w:tab w:val="right" w:leader="dot" w:pos="10995"/>
            </w:tabs>
            <w:spacing w:before="97"/>
            <w:ind w:hanging="429"/>
          </w:pPr>
          <w:hyperlink w:anchor="_bookmark23" w:history="1">
            <w:r w:rsidR="0024120B">
              <w:t>Respect</w:t>
            </w:r>
            <w:r w:rsidR="0024120B">
              <w:rPr>
                <w:spacing w:val="-1"/>
              </w:rPr>
              <w:t xml:space="preserve"> </w:t>
            </w:r>
            <w:r w:rsidR="0024120B">
              <w:t>de</w:t>
            </w:r>
            <w:r w:rsidR="0024120B">
              <w:rPr>
                <w:spacing w:val="1"/>
              </w:rPr>
              <w:t xml:space="preserve"> </w:t>
            </w:r>
            <w:r w:rsidR="0024120B">
              <w:t>la</w:t>
            </w:r>
            <w:r w:rsidR="0024120B">
              <w:rPr>
                <w:spacing w:val="-3"/>
              </w:rPr>
              <w:t xml:space="preserve"> </w:t>
            </w:r>
            <w:r w:rsidR="0024120B">
              <w:t>règlementation</w:t>
            </w:r>
            <w:r w:rsidR="0024120B">
              <w:rPr>
                <w:spacing w:val="-1"/>
              </w:rPr>
              <w:t xml:space="preserve"> </w:t>
            </w:r>
            <w:r w:rsidR="0024120B">
              <w:t>relative</w:t>
            </w:r>
            <w:r w:rsidR="0024120B">
              <w:rPr>
                <w:spacing w:val="-2"/>
              </w:rPr>
              <w:t xml:space="preserve"> </w:t>
            </w:r>
            <w:r w:rsidR="0024120B">
              <w:t>aux aides</w:t>
            </w:r>
            <w:r w:rsidR="0024120B">
              <w:rPr>
                <w:spacing w:val="1"/>
              </w:rPr>
              <w:t xml:space="preserve"> </w:t>
            </w:r>
            <w:r w:rsidR="0024120B">
              <w:t>d’état</w:t>
            </w:r>
            <w:r w:rsidR="0024120B">
              <w:rPr>
                <w:rFonts w:ascii="Times New Roman" w:hAnsi="Times New Roman"/>
              </w:rPr>
              <w:tab/>
            </w:r>
            <w:r w:rsidR="0024120B">
              <w:t>16</w:t>
            </w:r>
          </w:hyperlink>
        </w:p>
        <w:p w:rsidR="009E1B50" w:rsidRDefault="00AD7951">
          <w:pPr>
            <w:pStyle w:val="TM2"/>
            <w:numPr>
              <w:ilvl w:val="0"/>
              <w:numId w:val="20"/>
            </w:numPr>
            <w:tabs>
              <w:tab w:val="left" w:pos="1340"/>
              <w:tab w:val="left" w:pos="1341"/>
              <w:tab w:val="right" w:leader="dot" w:pos="10995"/>
            </w:tabs>
            <w:ind w:hanging="429"/>
          </w:pPr>
          <w:hyperlink w:anchor="_bookmark24" w:history="1">
            <w:r w:rsidR="0024120B">
              <w:t>Respect</w:t>
            </w:r>
            <w:r w:rsidR="0024120B">
              <w:rPr>
                <w:spacing w:val="-1"/>
              </w:rPr>
              <w:t xml:space="preserve"> </w:t>
            </w:r>
            <w:r w:rsidR="0024120B">
              <w:t>des</w:t>
            </w:r>
            <w:r w:rsidR="0024120B">
              <w:rPr>
                <w:spacing w:val="1"/>
              </w:rPr>
              <w:t xml:space="preserve"> </w:t>
            </w:r>
            <w:r w:rsidR="0024120B">
              <w:t>priorités</w:t>
            </w:r>
            <w:r w:rsidR="0024120B">
              <w:rPr>
                <w:spacing w:val="1"/>
              </w:rPr>
              <w:t xml:space="preserve"> </w:t>
            </w:r>
            <w:r w:rsidR="0024120B">
              <w:t>transversales</w:t>
            </w:r>
            <w:r w:rsidR="0024120B">
              <w:tab/>
              <w:t>16</w:t>
            </w:r>
          </w:hyperlink>
        </w:p>
        <w:p w:rsidR="009E1B50" w:rsidRDefault="00AD7951">
          <w:pPr>
            <w:pStyle w:val="TM2"/>
            <w:numPr>
              <w:ilvl w:val="0"/>
              <w:numId w:val="20"/>
            </w:numPr>
            <w:tabs>
              <w:tab w:val="left" w:pos="1340"/>
              <w:tab w:val="left" w:pos="1341"/>
              <w:tab w:val="right" w:leader="dot" w:pos="10995"/>
            </w:tabs>
            <w:spacing w:before="99"/>
            <w:ind w:hanging="429"/>
          </w:pPr>
          <w:hyperlink w:anchor="_bookmark25" w:history="1">
            <w:r w:rsidR="0024120B">
              <w:t>Obligation</w:t>
            </w:r>
            <w:r w:rsidR="0024120B">
              <w:rPr>
                <w:spacing w:val="-2"/>
              </w:rPr>
              <w:t xml:space="preserve"> </w:t>
            </w:r>
            <w:r w:rsidR="0024120B">
              <w:t>de</w:t>
            </w:r>
            <w:r w:rsidR="0024120B">
              <w:rPr>
                <w:spacing w:val="-3"/>
              </w:rPr>
              <w:t xml:space="preserve"> </w:t>
            </w:r>
            <w:r w:rsidR="0024120B">
              <w:t>publicité et</w:t>
            </w:r>
            <w:r w:rsidR="0024120B">
              <w:rPr>
                <w:spacing w:val="-1"/>
              </w:rPr>
              <w:t xml:space="preserve"> </w:t>
            </w:r>
            <w:r w:rsidR="0024120B">
              <w:t>d’information</w:t>
            </w:r>
            <w:r w:rsidR="0024120B">
              <w:rPr>
                <w:spacing w:val="-4"/>
              </w:rPr>
              <w:t xml:space="preserve"> </w:t>
            </w:r>
            <w:r w:rsidR="0024120B">
              <w:t>incombant au</w:t>
            </w:r>
            <w:r w:rsidR="0024120B">
              <w:rPr>
                <w:spacing w:val="-7"/>
              </w:rPr>
              <w:t xml:space="preserve"> </w:t>
            </w:r>
            <w:r w:rsidR="0024120B">
              <w:t>bénéficiaire d’un</w:t>
            </w:r>
            <w:r w:rsidR="0024120B">
              <w:rPr>
                <w:spacing w:val="-1"/>
              </w:rPr>
              <w:t xml:space="preserve"> </w:t>
            </w:r>
            <w:r w:rsidR="0024120B">
              <w:t>financement FSE</w:t>
            </w:r>
            <w:r w:rsidR="0024120B">
              <w:rPr>
                <w:rFonts w:ascii="Times New Roman" w:hAnsi="Times New Roman"/>
              </w:rPr>
              <w:tab/>
            </w:r>
            <w:r w:rsidR="0024120B">
              <w:t>16</w:t>
            </w:r>
          </w:hyperlink>
        </w:p>
        <w:p w:rsidR="009E1B50" w:rsidRDefault="00AD7951">
          <w:pPr>
            <w:pStyle w:val="TM2"/>
            <w:numPr>
              <w:ilvl w:val="0"/>
              <w:numId w:val="20"/>
            </w:numPr>
            <w:tabs>
              <w:tab w:val="left" w:pos="1561"/>
              <w:tab w:val="left" w:pos="1562"/>
              <w:tab w:val="right" w:leader="dot" w:pos="10995"/>
            </w:tabs>
            <w:ind w:left="1561" w:hanging="650"/>
          </w:pPr>
          <w:hyperlink w:anchor="_bookmark26" w:history="1">
            <w:r w:rsidR="0024120B">
              <w:t>Respect</w:t>
            </w:r>
            <w:r w:rsidR="0024120B">
              <w:rPr>
                <w:spacing w:val="-1"/>
              </w:rPr>
              <w:t xml:space="preserve"> </w:t>
            </w:r>
            <w:r w:rsidR="0024120B">
              <w:t>des</w:t>
            </w:r>
            <w:r w:rsidR="0024120B">
              <w:rPr>
                <w:spacing w:val="1"/>
              </w:rPr>
              <w:t xml:space="preserve"> </w:t>
            </w:r>
            <w:r w:rsidR="0024120B">
              <w:t>principes</w:t>
            </w:r>
            <w:r w:rsidR="0024120B">
              <w:rPr>
                <w:spacing w:val="1"/>
              </w:rPr>
              <w:t xml:space="preserve"> </w:t>
            </w:r>
            <w:r w:rsidR="0024120B">
              <w:t>de</w:t>
            </w:r>
            <w:r w:rsidR="0024120B">
              <w:rPr>
                <w:spacing w:val="1"/>
              </w:rPr>
              <w:t xml:space="preserve"> </w:t>
            </w:r>
            <w:r w:rsidR="0024120B">
              <w:t>la</w:t>
            </w:r>
            <w:r w:rsidR="0024120B">
              <w:rPr>
                <w:spacing w:val="-3"/>
              </w:rPr>
              <w:t xml:space="preserve"> </w:t>
            </w:r>
            <w:r w:rsidR="0024120B">
              <w:t>commande</w:t>
            </w:r>
            <w:r w:rsidR="0024120B">
              <w:rPr>
                <w:spacing w:val="1"/>
              </w:rPr>
              <w:t xml:space="preserve"> </w:t>
            </w:r>
            <w:r w:rsidR="0024120B">
              <w:t>publique</w:t>
            </w:r>
            <w:r w:rsidR="0024120B">
              <w:tab/>
              <w:t>16</w:t>
            </w:r>
          </w:hyperlink>
        </w:p>
        <w:p w:rsidR="009E1B50" w:rsidRDefault="00AD7951">
          <w:pPr>
            <w:pStyle w:val="TM2"/>
            <w:numPr>
              <w:ilvl w:val="0"/>
              <w:numId w:val="20"/>
            </w:numPr>
            <w:tabs>
              <w:tab w:val="left" w:pos="1561"/>
              <w:tab w:val="left" w:pos="1562"/>
              <w:tab w:val="right" w:leader="dot" w:pos="10995"/>
            </w:tabs>
            <w:ind w:left="1561" w:hanging="650"/>
          </w:pPr>
          <w:hyperlink w:anchor="_bookmark27" w:history="1">
            <w:r w:rsidR="0024120B">
              <w:t>Indicateurs de</w:t>
            </w:r>
            <w:r w:rsidR="0024120B">
              <w:rPr>
                <w:spacing w:val="-2"/>
              </w:rPr>
              <w:t xml:space="preserve"> </w:t>
            </w:r>
            <w:r w:rsidR="0024120B">
              <w:t>résultat</w:t>
            </w:r>
            <w:r w:rsidR="0024120B">
              <w:rPr>
                <w:spacing w:val="-2"/>
              </w:rPr>
              <w:t xml:space="preserve"> </w:t>
            </w:r>
            <w:r w:rsidR="0024120B">
              <w:t>et</w:t>
            </w:r>
            <w:r w:rsidR="0024120B">
              <w:rPr>
                <w:spacing w:val="-2"/>
              </w:rPr>
              <w:t xml:space="preserve"> </w:t>
            </w:r>
            <w:r w:rsidR="0024120B">
              <w:t>de réalisation</w:t>
            </w:r>
            <w:r w:rsidR="0024120B">
              <w:tab/>
              <w:t>17</w:t>
            </w:r>
          </w:hyperlink>
        </w:p>
        <w:p w:rsidR="009E1B50" w:rsidRDefault="00AD7951">
          <w:pPr>
            <w:pStyle w:val="TM2"/>
            <w:numPr>
              <w:ilvl w:val="0"/>
              <w:numId w:val="20"/>
            </w:numPr>
            <w:tabs>
              <w:tab w:val="left" w:pos="1561"/>
              <w:tab w:val="left" w:pos="1562"/>
              <w:tab w:val="right" w:leader="dot" w:pos="10995"/>
            </w:tabs>
            <w:spacing w:before="99"/>
            <w:ind w:left="1561" w:hanging="650"/>
          </w:pPr>
          <w:hyperlink w:anchor="_bookmark28" w:history="1">
            <w:r w:rsidR="0024120B">
              <w:t>Obligation</w:t>
            </w:r>
            <w:r w:rsidR="0024120B">
              <w:rPr>
                <w:spacing w:val="-2"/>
              </w:rPr>
              <w:t xml:space="preserve"> </w:t>
            </w:r>
            <w:r w:rsidR="0024120B">
              <w:t>de</w:t>
            </w:r>
            <w:r w:rsidR="0024120B">
              <w:rPr>
                <w:spacing w:val="-3"/>
              </w:rPr>
              <w:t xml:space="preserve"> </w:t>
            </w:r>
            <w:r w:rsidR="0024120B">
              <w:t>suivi des</w:t>
            </w:r>
            <w:r w:rsidR="0024120B">
              <w:rPr>
                <w:spacing w:val="1"/>
              </w:rPr>
              <w:t xml:space="preserve"> </w:t>
            </w:r>
            <w:r w:rsidR="0024120B">
              <w:t>participants et</w:t>
            </w:r>
            <w:r w:rsidR="0024120B">
              <w:rPr>
                <w:spacing w:val="-2"/>
              </w:rPr>
              <w:t xml:space="preserve"> </w:t>
            </w:r>
            <w:r w:rsidR="0024120B">
              <w:t>collecte</w:t>
            </w:r>
            <w:r w:rsidR="0024120B">
              <w:rPr>
                <w:spacing w:val="1"/>
              </w:rPr>
              <w:t xml:space="preserve"> </w:t>
            </w:r>
            <w:r w:rsidR="0024120B">
              <w:t>des</w:t>
            </w:r>
            <w:r w:rsidR="0024120B">
              <w:rPr>
                <w:spacing w:val="-2"/>
              </w:rPr>
              <w:t xml:space="preserve"> </w:t>
            </w:r>
            <w:r w:rsidR="0024120B">
              <w:t>indicateurs relatifs</w:t>
            </w:r>
            <w:r w:rsidR="0024120B">
              <w:rPr>
                <w:spacing w:val="-3"/>
              </w:rPr>
              <w:t xml:space="preserve"> </w:t>
            </w:r>
            <w:r w:rsidR="0024120B">
              <w:t>aux participants</w:t>
            </w:r>
            <w:r w:rsidR="0024120B">
              <w:tab/>
              <w:t>17</w:t>
            </w:r>
          </w:hyperlink>
        </w:p>
        <w:p w:rsidR="009E1B50" w:rsidRDefault="00AD7951">
          <w:pPr>
            <w:pStyle w:val="TM2"/>
            <w:numPr>
              <w:ilvl w:val="0"/>
              <w:numId w:val="20"/>
            </w:numPr>
            <w:tabs>
              <w:tab w:val="left" w:pos="1186"/>
              <w:tab w:val="right" w:leader="dot" w:pos="10995"/>
            </w:tabs>
            <w:ind w:left="1185" w:hanging="274"/>
          </w:pPr>
          <w:hyperlink w:anchor="_bookmark29" w:history="1">
            <w:r w:rsidR="0024120B">
              <w:t>Durée de</w:t>
            </w:r>
            <w:r w:rsidR="0024120B">
              <w:rPr>
                <w:spacing w:val="-2"/>
              </w:rPr>
              <w:t xml:space="preserve"> </w:t>
            </w:r>
            <w:r w:rsidR="0024120B">
              <w:t>conservation</w:t>
            </w:r>
            <w:r w:rsidR="0024120B">
              <w:rPr>
                <w:spacing w:val="-3"/>
              </w:rPr>
              <w:t xml:space="preserve"> </w:t>
            </w:r>
            <w:r w:rsidR="0024120B">
              <w:t>des</w:t>
            </w:r>
            <w:r w:rsidR="0024120B">
              <w:rPr>
                <w:spacing w:val="1"/>
              </w:rPr>
              <w:t xml:space="preserve"> </w:t>
            </w:r>
            <w:r w:rsidR="0024120B">
              <w:t>pièces</w:t>
            </w:r>
            <w:r w:rsidR="0024120B">
              <w:tab/>
              <w:t>18</w:t>
            </w:r>
          </w:hyperlink>
        </w:p>
        <w:p w:rsidR="009E1B50" w:rsidRDefault="00AD7951">
          <w:pPr>
            <w:pStyle w:val="TM1"/>
            <w:numPr>
              <w:ilvl w:val="0"/>
              <w:numId w:val="22"/>
            </w:numPr>
            <w:tabs>
              <w:tab w:val="left" w:pos="1144"/>
              <w:tab w:val="right" w:leader="dot" w:pos="10995"/>
            </w:tabs>
            <w:spacing w:after="20"/>
            <w:ind w:left="1143" w:hanging="232"/>
          </w:pPr>
          <w:hyperlink w:anchor="_bookmark30" w:history="1">
            <w:r w:rsidR="0024120B">
              <w:t>-</w:t>
            </w:r>
            <w:r w:rsidR="0024120B">
              <w:rPr>
                <w:spacing w:val="-1"/>
              </w:rPr>
              <w:t xml:space="preserve"> </w:t>
            </w:r>
            <w:r w:rsidR="0024120B">
              <w:t>MODALITES</w:t>
            </w:r>
            <w:r w:rsidR="0024120B">
              <w:rPr>
                <w:spacing w:val="-10"/>
              </w:rPr>
              <w:t xml:space="preserve"> </w:t>
            </w:r>
            <w:r w:rsidR="0024120B">
              <w:t>ADMINISTRATIVES</w:t>
            </w:r>
            <w:r w:rsidR="0024120B">
              <w:tab/>
              <w:t>19</w:t>
            </w:r>
          </w:hyperlink>
        </w:p>
        <w:p w:rsidR="009E1B50" w:rsidRDefault="00AD7951">
          <w:pPr>
            <w:pStyle w:val="TM2"/>
            <w:numPr>
              <w:ilvl w:val="0"/>
              <w:numId w:val="19"/>
            </w:numPr>
            <w:tabs>
              <w:tab w:val="left" w:pos="1340"/>
              <w:tab w:val="left" w:pos="1341"/>
              <w:tab w:val="right" w:leader="dot" w:pos="10995"/>
            </w:tabs>
            <w:spacing w:before="37"/>
            <w:ind w:hanging="429"/>
          </w:pPr>
          <w:hyperlink w:anchor="_bookmark31" w:history="1">
            <w:r w:rsidR="0024120B">
              <w:t>Dépôt</w:t>
            </w:r>
            <w:r w:rsidR="0024120B">
              <w:rPr>
                <w:spacing w:val="-1"/>
              </w:rPr>
              <w:t xml:space="preserve"> </w:t>
            </w:r>
            <w:r w:rsidR="0024120B">
              <w:t>des</w:t>
            </w:r>
            <w:r w:rsidR="0024120B">
              <w:rPr>
                <w:spacing w:val="-2"/>
              </w:rPr>
              <w:t xml:space="preserve"> </w:t>
            </w:r>
            <w:r w:rsidR="0024120B">
              <w:t>demandes</w:t>
            </w:r>
            <w:r w:rsidR="0024120B">
              <w:rPr>
                <w:spacing w:val="1"/>
              </w:rPr>
              <w:t xml:space="preserve"> </w:t>
            </w:r>
            <w:r w:rsidR="0024120B">
              <w:t>de</w:t>
            </w:r>
            <w:r w:rsidR="0024120B">
              <w:rPr>
                <w:spacing w:val="-2"/>
              </w:rPr>
              <w:t xml:space="preserve"> </w:t>
            </w:r>
            <w:r w:rsidR="0024120B">
              <w:t>concours</w:t>
            </w:r>
            <w:r w:rsidR="0024120B">
              <w:tab/>
              <w:t>19</w:t>
            </w:r>
          </w:hyperlink>
        </w:p>
        <w:p w:rsidR="009E1B50" w:rsidRDefault="00AD7951">
          <w:pPr>
            <w:pStyle w:val="TM2"/>
            <w:numPr>
              <w:ilvl w:val="0"/>
              <w:numId w:val="19"/>
            </w:numPr>
            <w:tabs>
              <w:tab w:val="left" w:pos="1340"/>
              <w:tab w:val="left" w:pos="1341"/>
              <w:tab w:val="right" w:leader="dot" w:pos="10995"/>
            </w:tabs>
            <w:spacing w:before="99"/>
            <w:ind w:hanging="429"/>
          </w:pPr>
          <w:hyperlink w:anchor="_bookmark32" w:history="1">
            <w:r w:rsidR="0024120B">
              <w:t>Calendrier</w:t>
            </w:r>
            <w:r w:rsidR="0024120B">
              <w:tab/>
              <w:t>19</w:t>
            </w:r>
          </w:hyperlink>
        </w:p>
        <w:p w:rsidR="009E1B50" w:rsidRDefault="00AD7951">
          <w:pPr>
            <w:pStyle w:val="TM2"/>
            <w:tabs>
              <w:tab w:val="right" w:leader="dot" w:pos="10995"/>
            </w:tabs>
            <w:ind w:left="912" w:firstLine="0"/>
          </w:pPr>
          <w:hyperlink w:anchor="_bookmark33" w:history="1">
            <w:r w:rsidR="0024120B">
              <w:t>Annexe :</w:t>
            </w:r>
            <w:r w:rsidR="0024120B">
              <w:rPr>
                <w:spacing w:val="-2"/>
              </w:rPr>
              <w:t xml:space="preserve"> </w:t>
            </w:r>
            <w:r w:rsidR="0024120B">
              <w:t>Questionnaire</w:t>
            </w:r>
            <w:r w:rsidR="0024120B">
              <w:rPr>
                <w:spacing w:val="-2"/>
              </w:rPr>
              <w:t xml:space="preserve"> </w:t>
            </w:r>
            <w:r w:rsidR="0024120B">
              <w:t>de</w:t>
            </w:r>
            <w:r w:rsidR="0024120B">
              <w:rPr>
                <w:spacing w:val="-2"/>
              </w:rPr>
              <w:t xml:space="preserve"> </w:t>
            </w:r>
            <w:r w:rsidR="0024120B">
              <w:t>recueil</w:t>
            </w:r>
            <w:r w:rsidR="0024120B">
              <w:rPr>
                <w:spacing w:val="-1"/>
              </w:rPr>
              <w:t xml:space="preserve"> </w:t>
            </w:r>
            <w:r w:rsidR="0024120B">
              <w:t>des</w:t>
            </w:r>
            <w:r w:rsidR="0024120B">
              <w:rPr>
                <w:spacing w:val="-3"/>
              </w:rPr>
              <w:t xml:space="preserve"> </w:t>
            </w:r>
            <w:r w:rsidR="0024120B">
              <w:t>données</w:t>
            </w:r>
            <w:r w:rsidR="0024120B">
              <w:rPr>
                <w:spacing w:val="1"/>
              </w:rPr>
              <w:t xml:space="preserve"> </w:t>
            </w:r>
            <w:r w:rsidR="0024120B">
              <w:t>à l’entrée</w:t>
            </w:r>
            <w:r w:rsidR="0024120B">
              <w:rPr>
                <w:spacing w:val="1"/>
              </w:rPr>
              <w:t xml:space="preserve"> </w:t>
            </w:r>
            <w:r w:rsidR="0024120B">
              <w:t>des</w:t>
            </w:r>
            <w:r w:rsidR="0024120B">
              <w:rPr>
                <w:spacing w:val="-3"/>
              </w:rPr>
              <w:t xml:space="preserve"> </w:t>
            </w:r>
            <w:r w:rsidR="0024120B">
              <w:t>participants</w:t>
            </w:r>
            <w:r w:rsidR="0024120B">
              <w:rPr>
                <w:rFonts w:ascii="Times New Roman" w:hAnsi="Times New Roman"/>
              </w:rPr>
              <w:tab/>
            </w:r>
            <w:r w:rsidR="0024120B">
              <w:t>20</w:t>
            </w:r>
          </w:hyperlink>
        </w:p>
      </w:sdtContent>
    </w:sdt>
    <w:p w:rsidR="009E1B50" w:rsidRDefault="009E1B50">
      <w:pPr>
        <w:sectPr w:rsidR="009E1B50">
          <w:type w:val="continuous"/>
          <w:pgSz w:w="11900" w:h="16850"/>
          <w:pgMar w:top="1570" w:right="380" w:bottom="1560" w:left="220" w:header="0" w:footer="1141" w:gutter="0"/>
          <w:cols w:space="720"/>
        </w:sectPr>
      </w:pPr>
    </w:p>
    <w:p w:rsidR="009E1B50" w:rsidRDefault="0024120B">
      <w:pPr>
        <w:pStyle w:val="Titre2"/>
        <w:numPr>
          <w:ilvl w:val="0"/>
          <w:numId w:val="18"/>
        </w:numPr>
        <w:tabs>
          <w:tab w:val="left" w:pos="1024"/>
        </w:tabs>
        <w:spacing w:before="34"/>
        <w:ind w:hanging="112"/>
        <w:jc w:val="left"/>
        <w:rPr>
          <w:color w:val="345F91"/>
        </w:rPr>
      </w:pPr>
      <w:bookmarkStart w:id="0" w:name="_bookmark0"/>
      <w:bookmarkEnd w:id="0"/>
      <w:r>
        <w:rPr>
          <w:color w:val="345F91"/>
        </w:rPr>
        <w:lastRenderedPageBreak/>
        <w:t>-</w:t>
      </w:r>
      <w:r>
        <w:rPr>
          <w:color w:val="345F91"/>
          <w:spacing w:val="-5"/>
        </w:rPr>
        <w:t xml:space="preserve"> </w:t>
      </w:r>
      <w:r>
        <w:rPr>
          <w:color w:val="345F91"/>
        </w:rPr>
        <w:t>DIAGNOSTICS</w:t>
      </w:r>
      <w:r>
        <w:rPr>
          <w:color w:val="345F91"/>
          <w:spacing w:val="-7"/>
        </w:rPr>
        <w:t xml:space="preserve"> </w:t>
      </w:r>
      <w:r>
        <w:rPr>
          <w:color w:val="345F91"/>
        </w:rPr>
        <w:t>ET</w:t>
      </w:r>
      <w:r>
        <w:rPr>
          <w:color w:val="345F91"/>
          <w:spacing w:val="-4"/>
        </w:rPr>
        <w:t xml:space="preserve"> </w:t>
      </w:r>
      <w:r>
        <w:rPr>
          <w:color w:val="345F91"/>
        </w:rPr>
        <w:t>OBJECTIFS</w:t>
      </w:r>
      <w:r>
        <w:rPr>
          <w:color w:val="345F91"/>
          <w:spacing w:val="-6"/>
        </w:rPr>
        <w:t xml:space="preserve"> </w:t>
      </w:r>
      <w:r>
        <w:rPr>
          <w:color w:val="345F91"/>
        </w:rPr>
        <w:t>REGIONAUX</w:t>
      </w:r>
    </w:p>
    <w:p w:rsidR="009E1B50" w:rsidRDefault="009E1B50">
      <w:pPr>
        <w:pStyle w:val="Corpsdetexte"/>
        <w:spacing w:before="9"/>
        <w:rPr>
          <w:b/>
        </w:rPr>
      </w:pPr>
    </w:p>
    <w:p w:rsidR="009E1B50" w:rsidRDefault="0024120B">
      <w:pPr>
        <w:pStyle w:val="Titre3"/>
        <w:ind w:left="912"/>
      </w:pPr>
      <w:bookmarkStart w:id="1" w:name="_bookmark1"/>
      <w:bookmarkEnd w:id="1"/>
      <w:r>
        <w:rPr>
          <w:color w:val="4F81BC"/>
        </w:rPr>
        <w:t>Stratégie</w:t>
      </w:r>
      <w:r>
        <w:rPr>
          <w:color w:val="4F81BC"/>
          <w:spacing w:val="-3"/>
        </w:rPr>
        <w:t xml:space="preserve"> </w:t>
      </w:r>
      <w:r>
        <w:rPr>
          <w:color w:val="4F81BC"/>
        </w:rPr>
        <w:t>d’intervention</w:t>
      </w:r>
      <w:r>
        <w:rPr>
          <w:color w:val="4F81BC"/>
          <w:spacing w:val="-3"/>
        </w:rPr>
        <w:t xml:space="preserve"> </w:t>
      </w:r>
      <w:r>
        <w:rPr>
          <w:color w:val="4F81BC"/>
        </w:rPr>
        <w:t>du</w:t>
      </w:r>
      <w:r>
        <w:rPr>
          <w:color w:val="4F81BC"/>
          <w:spacing w:val="-3"/>
        </w:rPr>
        <w:t xml:space="preserve"> </w:t>
      </w:r>
      <w:r>
        <w:rPr>
          <w:color w:val="4F81BC"/>
        </w:rPr>
        <w:t>FSE</w:t>
      </w:r>
      <w:r>
        <w:rPr>
          <w:color w:val="4F81BC"/>
          <w:spacing w:val="-2"/>
        </w:rPr>
        <w:t xml:space="preserve"> </w:t>
      </w:r>
      <w:r>
        <w:rPr>
          <w:color w:val="4F81BC"/>
        </w:rPr>
        <w:t>:</w:t>
      </w:r>
    </w:p>
    <w:p w:rsidR="009E1B50" w:rsidRDefault="0024120B">
      <w:pPr>
        <w:pStyle w:val="Corpsdetexte"/>
        <w:spacing w:before="137" w:line="276" w:lineRule="auto"/>
        <w:ind w:left="912" w:right="717"/>
        <w:jc w:val="both"/>
      </w:pPr>
      <w:r>
        <w:rPr>
          <w:color w:val="221F1F"/>
        </w:rPr>
        <w:t>La stratégie d’intervention du FSE pour 2014-2020 s’inscrit dans le contexte d’une crise économique et sociale, malgré</w:t>
      </w:r>
      <w:r>
        <w:rPr>
          <w:color w:val="221F1F"/>
          <w:spacing w:val="1"/>
        </w:rPr>
        <w:t xml:space="preserve"> </w:t>
      </w:r>
      <w:r>
        <w:rPr>
          <w:color w:val="221F1F"/>
        </w:rPr>
        <w:t>des</w:t>
      </w:r>
      <w:r>
        <w:rPr>
          <w:color w:val="221F1F"/>
          <w:spacing w:val="-3"/>
        </w:rPr>
        <w:t xml:space="preserve"> </w:t>
      </w:r>
      <w:r>
        <w:rPr>
          <w:color w:val="221F1F"/>
        </w:rPr>
        <w:t>signes</w:t>
      </w:r>
      <w:r>
        <w:rPr>
          <w:color w:val="221F1F"/>
          <w:spacing w:val="-2"/>
        </w:rPr>
        <w:t xml:space="preserve"> </w:t>
      </w:r>
      <w:r>
        <w:rPr>
          <w:color w:val="221F1F"/>
        </w:rPr>
        <w:t>de</w:t>
      </w:r>
      <w:r>
        <w:rPr>
          <w:color w:val="221F1F"/>
          <w:spacing w:val="-1"/>
        </w:rPr>
        <w:t xml:space="preserve"> </w:t>
      </w:r>
      <w:r>
        <w:rPr>
          <w:color w:val="221F1F"/>
        </w:rPr>
        <w:t>reprise</w:t>
      </w:r>
      <w:r>
        <w:rPr>
          <w:color w:val="221F1F"/>
          <w:spacing w:val="-1"/>
        </w:rPr>
        <w:t xml:space="preserve"> </w:t>
      </w:r>
      <w:r>
        <w:rPr>
          <w:color w:val="221F1F"/>
        </w:rPr>
        <w:t>présents.</w:t>
      </w:r>
    </w:p>
    <w:p w:rsidR="009E1B50" w:rsidRDefault="009E1B50">
      <w:pPr>
        <w:pStyle w:val="Corpsdetexte"/>
        <w:rPr>
          <w:sz w:val="23"/>
        </w:rPr>
      </w:pPr>
    </w:p>
    <w:p w:rsidR="009E1B50" w:rsidRDefault="0024120B">
      <w:pPr>
        <w:pStyle w:val="Corpsdetexte"/>
        <w:spacing w:line="276" w:lineRule="auto"/>
        <w:ind w:left="912" w:right="716"/>
        <w:jc w:val="both"/>
      </w:pPr>
      <w:r>
        <w:rPr>
          <w:color w:val="221F1F"/>
        </w:rPr>
        <w:t>L’action du fonds vise ainsi, tout à la fois, à corriger les déséquilibres structurels du marché du travail français et à</w:t>
      </w:r>
      <w:r>
        <w:rPr>
          <w:color w:val="221F1F"/>
          <w:spacing w:val="1"/>
        </w:rPr>
        <w:t xml:space="preserve"> </w:t>
      </w:r>
      <w:r>
        <w:rPr>
          <w:color w:val="221F1F"/>
        </w:rPr>
        <w:t>affronter</w:t>
      </w:r>
      <w:r>
        <w:rPr>
          <w:color w:val="221F1F"/>
          <w:spacing w:val="-2"/>
        </w:rPr>
        <w:t xml:space="preserve"> </w:t>
      </w:r>
      <w:r>
        <w:rPr>
          <w:color w:val="221F1F"/>
        </w:rPr>
        <w:t>les</w:t>
      </w:r>
      <w:r>
        <w:rPr>
          <w:color w:val="221F1F"/>
          <w:spacing w:val="-2"/>
        </w:rPr>
        <w:t xml:space="preserve"> </w:t>
      </w:r>
      <w:r>
        <w:rPr>
          <w:color w:val="221F1F"/>
        </w:rPr>
        <w:t>conséquences</w:t>
      </w:r>
      <w:r>
        <w:rPr>
          <w:color w:val="221F1F"/>
          <w:spacing w:val="-2"/>
        </w:rPr>
        <w:t xml:space="preserve"> </w:t>
      </w:r>
      <w:r>
        <w:rPr>
          <w:color w:val="221F1F"/>
        </w:rPr>
        <w:t>de difficultés</w:t>
      </w:r>
      <w:r>
        <w:rPr>
          <w:color w:val="221F1F"/>
          <w:spacing w:val="-2"/>
        </w:rPr>
        <w:t xml:space="preserve"> </w:t>
      </w:r>
      <w:r>
        <w:rPr>
          <w:color w:val="221F1F"/>
        </w:rPr>
        <w:t>sociales</w:t>
      </w:r>
      <w:r>
        <w:rPr>
          <w:color w:val="221F1F"/>
          <w:spacing w:val="-2"/>
        </w:rPr>
        <w:t xml:space="preserve"> </w:t>
      </w:r>
      <w:r>
        <w:rPr>
          <w:color w:val="221F1F"/>
        </w:rPr>
        <w:t>accrues, engendrées</w:t>
      </w:r>
      <w:r>
        <w:rPr>
          <w:color w:val="221F1F"/>
          <w:spacing w:val="-3"/>
        </w:rPr>
        <w:t xml:space="preserve"> </w:t>
      </w:r>
      <w:r>
        <w:rPr>
          <w:color w:val="221F1F"/>
        </w:rPr>
        <w:t>par la crise.</w:t>
      </w:r>
    </w:p>
    <w:p w:rsidR="009E1B50" w:rsidRDefault="009E1B50">
      <w:pPr>
        <w:pStyle w:val="Corpsdetexte"/>
        <w:spacing w:before="9"/>
        <w:rPr>
          <w:sz w:val="22"/>
        </w:rPr>
      </w:pPr>
    </w:p>
    <w:p w:rsidR="009E1B50" w:rsidRDefault="0024120B">
      <w:pPr>
        <w:pStyle w:val="Corpsdetexte"/>
        <w:spacing w:before="1" w:line="276" w:lineRule="auto"/>
        <w:ind w:left="912" w:right="718"/>
        <w:jc w:val="both"/>
      </w:pPr>
      <w:r>
        <w:rPr>
          <w:color w:val="221F1F"/>
        </w:rPr>
        <w:t>Le FSE est aussi un outil pour préparer l’avenir, permettant d’anticiper et de gérer les mutations économiques, de</w:t>
      </w:r>
      <w:r>
        <w:rPr>
          <w:color w:val="221F1F"/>
          <w:spacing w:val="1"/>
        </w:rPr>
        <w:t xml:space="preserve"> </w:t>
      </w:r>
      <w:r>
        <w:rPr>
          <w:color w:val="221F1F"/>
        </w:rPr>
        <w:t>renforcer les compétences et l’employabilité des salariés et la sécurisation de leurs parcours professionnels, tout en</w:t>
      </w:r>
      <w:r>
        <w:rPr>
          <w:color w:val="221F1F"/>
          <w:spacing w:val="1"/>
        </w:rPr>
        <w:t xml:space="preserve"> </w:t>
      </w:r>
      <w:r>
        <w:rPr>
          <w:color w:val="221F1F"/>
        </w:rPr>
        <w:t>mobilisant</w:t>
      </w:r>
      <w:r>
        <w:rPr>
          <w:color w:val="221F1F"/>
          <w:spacing w:val="-1"/>
        </w:rPr>
        <w:t xml:space="preserve"> </w:t>
      </w:r>
      <w:r>
        <w:rPr>
          <w:color w:val="221F1F"/>
        </w:rPr>
        <w:t>les</w:t>
      </w:r>
      <w:r>
        <w:rPr>
          <w:color w:val="221F1F"/>
          <w:spacing w:val="-2"/>
        </w:rPr>
        <w:t xml:space="preserve"> </w:t>
      </w:r>
      <w:r>
        <w:rPr>
          <w:color w:val="221F1F"/>
        </w:rPr>
        <w:t>PME au service</w:t>
      </w:r>
      <w:r>
        <w:rPr>
          <w:color w:val="221F1F"/>
          <w:spacing w:val="1"/>
        </w:rPr>
        <w:t xml:space="preserve"> </w:t>
      </w:r>
      <w:r>
        <w:rPr>
          <w:color w:val="221F1F"/>
        </w:rPr>
        <w:t>de</w:t>
      </w:r>
      <w:r>
        <w:rPr>
          <w:color w:val="221F1F"/>
          <w:spacing w:val="-1"/>
        </w:rPr>
        <w:t xml:space="preserve"> </w:t>
      </w:r>
      <w:r>
        <w:rPr>
          <w:color w:val="221F1F"/>
        </w:rPr>
        <w:t>l’emploi.</w:t>
      </w:r>
    </w:p>
    <w:p w:rsidR="009E1B50" w:rsidRDefault="009E1B50">
      <w:pPr>
        <w:pStyle w:val="Corpsdetexte"/>
        <w:spacing w:before="7"/>
        <w:rPr>
          <w:sz w:val="26"/>
        </w:rPr>
      </w:pPr>
    </w:p>
    <w:p w:rsidR="009E1B50" w:rsidRDefault="0024120B">
      <w:pPr>
        <w:pStyle w:val="Corpsdetexte"/>
        <w:spacing w:line="276" w:lineRule="auto"/>
        <w:ind w:left="912" w:right="765"/>
        <w:jc w:val="both"/>
      </w:pPr>
      <w:r>
        <w:rPr>
          <w:color w:val="221F1F"/>
        </w:rPr>
        <w:t>La stratégie retenue pour le programme opérationnel national du fonds social européen pour l'emploi et l'inclusion en</w:t>
      </w:r>
      <w:r>
        <w:rPr>
          <w:color w:val="221F1F"/>
          <w:spacing w:val="-43"/>
        </w:rPr>
        <w:t xml:space="preserve"> </w:t>
      </w:r>
      <w:r>
        <w:rPr>
          <w:color w:val="221F1F"/>
        </w:rPr>
        <w:t>Métropole</w:t>
      </w:r>
      <w:r>
        <w:rPr>
          <w:color w:val="221F1F"/>
          <w:spacing w:val="1"/>
        </w:rPr>
        <w:t xml:space="preserve"> </w:t>
      </w:r>
      <w:r>
        <w:rPr>
          <w:color w:val="221F1F"/>
        </w:rPr>
        <w:t>repose</w:t>
      </w:r>
      <w:r>
        <w:rPr>
          <w:color w:val="221F1F"/>
          <w:spacing w:val="1"/>
        </w:rPr>
        <w:t xml:space="preserve"> </w:t>
      </w:r>
      <w:r>
        <w:rPr>
          <w:color w:val="221F1F"/>
        </w:rPr>
        <w:t>sur</w:t>
      </w:r>
      <w:r>
        <w:rPr>
          <w:color w:val="221F1F"/>
          <w:spacing w:val="1"/>
        </w:rPr>
        <w:t xml:space="preserve"> </w:t>
      </w:r>
      <w:r>
        <w:rPr>
          <w:color w:val="221F1F"/>
        </w:rPr>
        <w:t>le</w:t>
      </w:r>
      <w:r>
        <w:rPr>
          <w:color w:val="221F1F"/>
          <w:spacing w:val="1"/>
        </w:rPr>
        <w:t xml:space="preserve"> </w:t>
      </w:r>
      <w:r>
        <w:rPr>
          <w:color w:val="221F1F"/>
        </w:rPr>
        <w:t>choix</w:t>
      </w:r>
      <w:r>
        <w:rPr>
          <w:color w:val="221F1F"/>
          <w:spacing w:val="1"/>
        </w:rPr>
        <w:t xml:space="preserve"> </w:t>
      </w:r>
      <w:r>
        <w:rPr>
          <w:color w:val="221F1F"/>
        </w:rPr>
        <w:t>de</w:t>
      </w:r>
      <w:r>
        <w:rPr>
          <w:color w:val="221F1F"/>
          <w:spacing w:val="1"/>
        </w:rPr>
        <w:t xml:space="preserve"> </w:t>
      </w:r>
      <w:r>
        <w:rPr>
          <w:color w:val="221F1F"/>
        </w:rPr>
        <w:t>trois</w:t>
      </w:r>
      <w:r>
        <w:rPr>
          <w:color w:val="221F1F"/>
          <w:spacing w:val="1"/>
        </w:rPr>
        <w:t xml:space="preserve"> </w:t>
      </w:r>
      <w:r>
        <w:rPr>
          <w:color w:val="221F1F"/>
        </w:rPr>
        <w:t>axes</w:t>
      </w:r>
      <w:r>
        <w:rPr>
          <w:color w:val="221F1F"/>
          <w:spacing w:val="1"/>
        </w:rPr>
        <w:t xml:space="preserve"> </w:t>
      </w:r>
      <w:r>
        <w:rPr>
          <w:color w:val="221F1F"/>
        </w:rPr>
        <w:t>stratégique</w:t>
      </w:r>
      <w:r>
        <w:rPr>
          <w:color w:val="221F1F"/>
          <w:spacing w:val="1"/>
        </w:rPr>
        <w:t xml:space="preserve"> </w:t>
      </w:r>
      <w:r>
        <w:rPr>
          <w:color w:val="221F1F"/>
        </w:rPr>
        <w:t>d’intervention</w:t>
      </w:r>
      <w:r>
        <w:rPr>
          <w:color w:val="221F1F"/>
          <w:spacing w:val="1"/>
        </w:rPr>
        <w:t xml:space="preserve"> </w:t>
      </w:r>
      <w:r>
        <w:rPr>
          <w:color w:val="221F1F"/>
        </w:rPr>
        <w:t>complétés</w:t>
      </w:r>
      <w:r>
        <w:rPr>
          <w:color w:val="221F1F"/>
          <w:spacing w:val="1"/>
        </w:rPr>
        <w:t xml:space="preserve"> </w:t>
      </w:r>
      <w:r>
        <w:rPr>
          <w:color w:val="221F1F"/>
        </w:rPr>
        <w:t>d’un</w:t>
      </w:r>
      <w:r>
        <w:rPr>
          <w:color w:val="221F1F"/>
          <w:spacing w:val="1"/>
        </w:rPr>
        <w:t xml:space="preserve"> </w:t>
      </w:r>
      <w:r>
        <w:rPr>
          <w:color w:val="221F1F"/>
        </w:rPr>
        <w:t>axe</w:t>
      </w:r>
      <w:r>
        <w:rPr>
          <w:color w:val="221F1F"/>
          <w:spacing w:val="1"/>
        </w:rPr>
        <w:t xml:space="preserve"> </w:t>
      </w:r>
      <w:r>
        <w:rPr>
          <w:color w:val="221F1F"/>
        </w:rPr>
        <w:t>dédié</w:t>
      </w:r>
      <w:r>
        <w:rPr>
          <w:color w:val="221F1F"/>
          <w:spacing w:val="1"/>
        </w:rPr>
        <w:t xml:space="preserve"> </w:t>
      </w:r>
      <w:r>
        <w:rPr>
          <w:color w:val="221F1F"/>
        </w:rPr>
        <w:t>à</w:t>
      </w:r>
      <w:r>
        <w:rPr>
          <w:color w:val="221F1F"/>
          <w:spacing w:val="1"/>
        </w:rPr>
        <w:t xml:space="preserve"> </w:t>
      </w:r>
      <w:r>
        <w:rPr>
          <w:color w:val="221F1F"/>
        </w:rPr>
        <w:t>l’assistance</w:t>
      </w:r>
      <w:r>
        <w:rPr>
          <w:color w:val="221F1F"/>
          <w:spacing w:val="-43"/>
        </w:rPr>
        <w:t xml:space="preserve"> </w:t>
      </w:r>
      <w:r>
        <w:rPr>
          <w:color w:val="221F1F"/>
        </w:rPr>
        <w:t>technique</w:t>
      </w:r>
      <w:r>
        <w:rPr>
          <w:color w:val="221F1F"/>
          <w:spacing w:val="-1"/>
        </w:rPr>
        <w:t xml:space="preserve"> </w:t>
      </w:r>
      <w:r>
        <w:rPr>
          <w:color w:val="221F1F"/>
        </w:rPr>
        <w:t>:</w:t>
      </w:r>
    </w:p>
    <w:p w:rsidR="009E1B50" w:rsidRDefault="0024120B">
      <w:pPr>
        <w:pStyle w:val="Paragraphedeliste"/>
        <w:numPr>
          <w:ilvl w:val="1"/>
          <w:numId w:val="18"/>
        </w:numPr>
        <w:tabs>
          <w:tab w:val="left" w:pos="1400"/>
          <w:tab w:val="left" w:pos="1401"/>
        </w:tabs>
        <w:spacing w:before="1" w:line="273" w:lineRule="auto"/>
        <w:ind w:right="760"/>
        <w:rPr>
          <w:rFonts w:ascii="Symbol" w:hAnsi="Symbol"/>
          <w:sz w:val="20"/>
        </w:rPr>
      </w:pPr>
      <w:r>
        <w:rPr>
          <w:color w:val="221F1F"/>
          <w:sz w:val="20"/>
        </w:rPr>
        <w:t>Accompagner</w:t>
      </w:r>
      <w:r>
        <w:rPr>
          <w:color w:val="221F1F"/>
          <w:spacing w:val="1"/>
          <w:sz w:val="20"/>
        </w:rPr>
        <w:t xml:space="preserve"> </w:t>
      </w:r>
      <w:r>
        <w:rPr>
          <w:color w:val="221F1F"/>
          <w:sz w:val="20"/>
        </w:rPr>
        <w:t>vers l’emploi</w:t>
      </w:r>
      <w:r>
        <w:rPr>
          <w:color w:val="221F1F"/>
          <w:spacing w:val="1"/>
          <w:sz w:val="20"/>
        </w:rPr>
        <w:t xml:space="preserve"> </w:t>
      </w:r>
      <w:r>
        <w:rPr>
          <w:color w:val="221F1F"/>
          <w:sz w:val="20"/>
        </w:rPr>
        <w:t>les demandeurs d’emploi</w:t>
      </w:r>
      <w:r>
        <w:rPr>
          <w:color w:val="221F1F"/>
          <w:spacing w:val="1"/>
          <w:sz w:val="20"/>
        </w:rPr>
        <w:t xml:space="preserve"> </w:t>
      </w:r>
      <w:r>
        <w:rPr>
          <w:color w:val="221F1F"/>
          <w:sz w:val="20"/>
        </w:rPr>
        <w:t>et</w:t>
      </w:r>
      <w:r>
        <w:rPr>
          <w:color w:val="221F1F"/>
          <w:spacing w:val="1"/>
          <w:sz w:val="20"/>
        </w:rPr>
        <w:t xml:space="preserve"> </w:t>
      </w:r>
      <w:r>
        <w:rPr>
          <w:color w:val="221F1F"/>
          <w:sz w:val="20"/>
        </w:rPr>
        <w:t>les inactifs,</w:t>
      </w:r>
      <w:r>
        <w:rPr>
          <w:color w:val="221F1F"/>
          <w:spacing w:val="1"/>
          <w:sz w:val="20"/>
        </w:rPr>
        <w:t xml:space="preserve"> </w:t>
      </w:r>
      <w:r>
        <w:rPr>
          <w:color w:val="221F1F"/>
          <w:sz w:val="20"/>
        </w:rPr>
        <w:t>soutenir</w:t>
      </w:r>
      <w:r>
        <w:rPr>
          <w:color w:val="221F1F"/>
          <w:spacing w:val="1"/>
          <w:sz w:val="20"/>
        </w:rPr>
        <w:t xml:space="preserve"> </w:t>
      </w:r>
      <w:r>
        <w:rPr>
          <w:color w:val="221F1F"/>
          <w:sz w:val="20"/>
        </w:rPr>
        <w:t>les mobilités professionnelles et</w:t>
      </w:r>
      <w:r>
        <w:rPr>
          <w:color w:val="221F1F"/>
          <w:spacing w:val="-43"/>
          <w:sz w:val="20"/>
        </w:rPr>
        <w:t xml:space="preserve"> </w:t>
      </w:r>
      <w:r>
        <w:rPr>
          <w:color w:val="221F1F"/>
          <w:sz w:val="20"/>
        </w:rPr>
        <w:t>développer</w:t>
      </w:r>
      <w:r>
        <w:rPr>
          <w:color w:val="221F1F"/>
          <w:spacing w:val="-1"/>
          <w:sz w:val="20"/>
        </w:rPr>
        <w:t xml:space="preserve"> </w:t>
      </w:r>
      <w:r>
        <w:rPr>
          <w:color w:val="221F1F"/>
          <w:sz w:val="20"/>
        </w:rPr>
        <w:t>l’entrepreneuriat (axe</w:t>
      </w:r>
      <w:r>
        <w:rPr>
          <w:color w:val="221F1F"/>
          <w:spacing w:val="-1"/>
          <w:sz w:val="20"/>
        </w:rPr>
        <w:t xml:space="preserve"> </w:t>
      </w:r>
      <w:r>
        <w:rPr>
          <w:color w:val="221F1F"/>
          <w:sz w:val="20"/>
        </w:rPr>
        <w:t>1)</w:t>
      </w:r>
    </w:p>
    <w:p w:rsidR="009E1B50" w:rsidRDefault="0024120B">
      <w:pPr>
        <w:pStyle w:val="Paragraphedeliste"/>
        <w:numPr>
          <w:ilvl w:val="1"/>
          <w:numId w:val="18"/>
        </w:numPr>
        <w:tabs>
          <w:tab w:val="left" w:pos="1400"/>
          <w:tab w:val="left" w:pos="1401"/>
        </w:tabs>
        <w:spacing w:before="7"/>
        <w:ind w:hanging="361"/>
        <w:rPr>
          <w:rFonts w:ascii="Symbol" w:hAnsi="Symbol"/>
          <w:color w:val="221F1F"/>
          <w:sz w:val="20"/>
        </w:rPr>
      </w:pPr>
      <w:r>
        <w:rPr>
          <w:color w:val="221F1F"/>
          <w:sz w:val="20"/>
        </w:rPr>
        <w:t>Anticiper</w:t>
      </w:r>
      <w:r>
        <w:rPr>
          <w:color w:val="221F1F"/>
          <w:spacing w:val="-2"/>
          <w:sz w:val="20"/>
        </w:rPr>
        <w:t xml:space="preserve"> </w:t>
      </w:r>
      <w:r>
        <w:rPr>
          <w:color w:val="221F1F"/>
          <w:sz w:val="20"/>
        </w:rPr>
        <w:t>les</w:t>
      </w:r>
      <w:r>
        <w:rPr>
          <w:color w:val="221F1F"/>
          <w:spacing w:val="-4"/>
          <w:sz w:val="20"/>
        </w:rPr>
        <w:t xml:space="preserve"> </w:t>
      </w:r>
      <w:r>
        <w:rPr>
          <w:color w:val="221F1F"/>
          <w:sz w:val="20"/>
        </w:rPr>
        <w:t>mutations</w:t>
      </w:r>
      <w:r>
        <w:rPr>
          <w:color w:val="221F1F"/>
          <w:spacing w:val="-3"/>
          <w:sz w:val="20"/>
        </w:rPr>
        <w:t xml:space="preserve"> </w:t>
      </w:r>
      <w:r>
        <w:rPr>
          <w:color w:val="221F1F"/>
          <w:sz w:val="20"/>
        </w:rPr>
        <w:t>et sécuriser</w:t>
      </w:r>
      <w:r>
        <w:rPr>
          <w:color w:val="221F1F"/>
          <w:spacing w:val="-2"/>
          <w:sz w:val="20"/>
        </w:rPr>
        <w:t xml:space="preserve"> </w:t>
      </w:r>
      <w:r>
        <w:rPr>
          <w:color w:val="221F1F"/>
          <w:sz w:val="20"/>
        </w:rPr>
        <w:t>les</w:t>
      </w:r>
      <w:r>
        <w:rPr>
          <w:color w:val="221F1F"/>
          <w:spacing w:val="-3"/>
          <w:sz w:val="20"/>
        </w:rPr>
        <w:t xml:space="preserve"> </w:t>
      </w:r>
      <w:r>
        <w:rPr>
          <w:color w:val="221F1F"/>
          <w:sz w:val="20"/>
        </w:rPr>
        <w:t>parcours</w:t>
      </w:r>
      <w:r>
        <w:rPr>
          <w:color w:val="221F1F"/>
          <w:spacing w:val="-4"/>
          <w:sz w:val="20"/>
        </w:rPr>
        <w:t xml:space="preserve"> </w:t>
      </w:r>
      <w:r>
        <w:rPr>
          <w:color w:val="221F1F"/>
          <w:sz w:val="20"/>
        </w:rPr>
        <w:t>professionnels</w:t>
      </w:r>
      <w:r>
        <w:rPr>
          <w:color w:val="221F1F"/>
          <w:spacing w:val="-4"/>
          <w:sz w:val="20"/>
        </w:rPr>
        <w:t xml:space="preserve"> </w:t>
      </w:r>
      <w:r>
        <w:rPr>
          <w:color w:val="221F1F"/>
          <w:sz w:val="20"/>
        </w:rPr>
        <w:t>(axe</w:t>
      </w:r>
      <w:r>
        <w:rPr>
          <w:color w:val="221F1F"/>
          <w:spacing w:val="-2"/>
          <w:sz w:val="20"/>
        </w:rPr>
        <w:t xml:space="preserve"> </w:t>
      </w:r>
      <w:r>
        <w:rPr>
          <w:color w:val="221F1F"/>
          <w:sz w:val="20"/>
        </w:rPr>
        <w:t>2)</w:t>
      </w:r>
    </w:p>
    <w:p w:rsidR="009E1B50" w:rsidRDefault="0024120B">
      <w:pPr>
        <w:pStyle w:val="Paragraphedeliste"/>
        <w:numPr>
          <w:ilvl w:val="1"/>
          <w:numId w:val="18"/>
        </w:numPr>
        <w:tabs>
          <w:tab w:val="left" w:pos="1400"/>
          <w:tab w:val="left" w:pos="1401"/>
        </w:tabs>
        <w:spacing w:before="66"/>
        <w:ind w:hanging="361"/>
        <w:rPr>
          <w:rFonts w:ascii="Symbol" w:hAnsi="Symbol"/>
          <w:color w:val="221F1F"/>
          <w:sz w:val="20"/>
        </w:rPr>
      </w:pPr>
      <w:r>
        <w:rPr>
          <w:color w:val="221F1F"/>
          <w:sz w:val="20"/>
        </w:rPr>
        <w:t>Lutter</w:t>
      </w:r>
      <w:r>
        <w:rPr>
          <w:color w:val="221F1F"/>
          <w:spacing w:val="-3"/>
          <w:sz w:val="20"/>
        </w:rPr>
        <w:t xml:space="preserve"> </w:t>
      </w:r>
      <w:r>
        <w:rPr>
          <w:color w:val="221F1F"/>
          <w:sz w:val="20"/>
        </w:rPr>
        <w:t>contre</w:t>
      </w:r>
      <w:r>
        <w:rPr>
          <w:color w:val="221F1F"/>
          <w:spacing w:val="-4"/>
          <w:sz w:val="20"/>
        </w:rPr>
        <w:t xml:space="preserve"> </w:t>
      </w:r>
      <w:r>
        <w:rPr>
          <w:color w:val="221F1F"/>
          <w:sz w:val="20"/>
        </w:rPr>
        <w:t>la</w:t>
      </w:r>
      <w:r>
        <w:rPr>
          <w:color w:val="221F1F"/>
          <w:spacing w:val="-2"/>
          <w:sz w:val="20"/>
        </w:rPr>
        <w:t xml:space="preserve"> </w:t>
      </w:r>
      <w:r>
        <w:rPr>
          <w:color w:val="221F1F"/>
          <w:sz w:val="20"/>
        </w:rPr>
        <w:t>pauvreté</w:t>
      </w:r>
      <w:r>
        <w:rPr>
          <w:color w:val="221F1F"/>
          <w:spacing w:val="-1"/>
          <w:sz w:val="20"/>
        </w:rPr>
        <w:t xml:space="preserve"> </w:t>
      </w:r>
      <w:r>
        <w:rPr>
          <w:color w:val="221F1F"/>
          <w:sz w:val="20"/>
        </w:rPr>
        <w:t>et</w:t>
      </w:r>
      <w:r>
        <w:rPr>
          <w:color w:val="221F1F"/>
          <w:spacing w:val="-2"/>
          <w:sz w:val="20"/>
        </w:rPr>
        <w:t xml:space="preserve"> </w:t>
      </w:r>
      <w:r>
        <w:rPr>
          <w:color w:val="221F1F"/>
          <w:sz w:val="20"/>
        </w:rPr>
        <w:t>promouvoir</w:t>
      </w:r>
      <w:r>
        <w:rPr>
          <w:color w:val="221F1F"/>
          <w:spacing w:val="-3"/>
          <w:sz w:val="20"/>
        </w:rPr>
        <w:t xml:space="preserve"> </w:t>
      </w:r>
      <w:r>
        <w:rPr>
          <w:color w:val="221F1F"/>
          <w:sz w:val="20"/>
        </w:rPr>
        <w:t>l’inclusion</w:t>
      </w:r>
      <w:r>
        <w:rPr>
          <w:color w:val="221F1F"/>
          <w:spacing w:val="-2"/>
          <w:sz w:val="20"/>
        </w:rPr>
        <w:t xml:space="preserve"> </w:t>
      </w:r>
      <w:r>
        <w:rPr>
          <w:color w:val="221F1F"/>
          <w:sz w:val="20"/>
        </w:rPr>
        <w:t>(axe</w:t>
      </w:r>
      <w:r>
        <w:rPr>
          <w:color w:val="221F1F"/>
          <w:spacing w:val="-3"/>
          <w:sz w:val="20"/>
        </w:rPr>
        <w:t xml:space="preserve"> </w:t>
      </w:r>
      <w:r>
        <w:rPr>
          <w:color w:val="221F1F"/>
          <w:sz w:val="20"/>
        </w:rPr>
        <w:t>3)</w:t>
      </w:r>
    </w:p>
    <w:p w:rsidR="009E1B50" w:rsidRDefault="009E1B50">
      <w:pPr>
        <w:pStyle w:val="Corpsdetexte"/>
        <w:spacing w:before="8"/>
        <w:rPr>
          <w:sz w:val="26"/>
        </w:rPr>
      </w:pPr>
    </w:p>
    <w:p w:rsidR="009E1B50" w:rsidRDefault="0024120B">
      <w:pPr>
        <w:pStyle w:val="Corpsdetexte"/>
        <w:ind w:left="912"/>
      </w:pPr>
      <w:r>
        <w:rPr>
          <w:color w:val="221F1F"/>
        </w:rPr>
        <w:t>La</w:t>
      </w:r>
      <w:r>
        <w:rPr>
          <w:color w:val="221F1F"/>
          <w:spacing w:val="-2"/>
        </w:rPr>
        <w:t xml:space="preserve"> </w:t>
      </w:r>
      <w:r>
        <w:rPr>
          <w:color w:val="221F1F"/>
        </w:rPr>
        <w:t>mobilisation</w:t>
      </w:r>
      <w:r>
        <w:rPr>
          <w:color w:val="221F1F"/>
          <w:spacing w:val="-1"/>
        </w:rPr>
        <w:t xml:space="preserve"> </w:t>
      </w:r>
      <w:r>
        <w:rPr>
          <w:color w:val="221F1F"/>
        </w:rPr>
        <w:t>du</w:t>
      </w:r>
      <w:r>
        <w:rPr>
          <w:color w:val="221F1F"/>
          <w:spacing w:val="-2"/>
        </w:rPr>
        <w:t xml:space="preserve"> </w:t>
      </w:r>
      <w:r>
        <w:rPr>
          <w:color w:val="221F1F"/>
        </w:rPr>
        <w:t>FSE</w:t>
      </w:r>
      <w:r>
        <w:rPr>
          <w:color w:val="221F1F"/>
          <w:spacing w:val="-1"/>
        </w:rPr>
        <w:t xml:space="preserve"> </w:t>
      </w:r>
      <w:r>
        <w:rPr>
          <w:color w:val="221F1F"/>
        </w:rPr>
        <w:t>via</w:t>
      </w:r>
      <w:r>
        <w:rPr>
          <w:color w:val="221F1F"/>
          <w:spacing w:val="-2"/>
        </w:rPr>
        <w:t xml:space="preserve"> </w:t>
      </w:r>
      <w:r>
        <w:rPr>
          <w:color w:val="221F1F"/>
        </w:rPr>
        <w:t>ces</w:t>
      </w:r>
      <w:r>
        <w:rPr>
          <w:color w:val="221F1F"/>
          <w:spacing w:val="-1"/>
        </w:rPr>
        <w:t xml:space="preserve"> </w:t>
      </w:r>
      <w:r>
        <w:rPr>
          <w:color w:val="221F1F"/>
        </w:rPr>
        <w:t>trois</w:t>
      </w:r>
      <w:r>
        <w:rPr>
          <w:color w:val="221F1F"/>
          <w:spacing w:val="-1"/>
        </w:rPr>
        <w:t xml:space="preserve"> </w:t>
      </w:r>
      <w:r>
        <w:rPr>
          <w:color w:val="221F1F"/>
        </w:rPr>
        <w:t>axes</w:t>
      </w:r>
      <w:r>
        <w:rPr>
          <w:color w:val="221F1F"/>
          <w:spacing w:val="-3"/>
        </w:rPr>
        <w:t xml:space="preserve"> </w:t>
      </w:r>
      <w:r>
        <w:rPr>
          <w:color w:val="221F1F"/>
        </w:rPr>
        <w:t>doit</w:t>
      </w:r>
      <w:r>
        <w:rPr>
          <w:color w:val="221F1F"/>
          <w:spacing w:val="-2"/>
        </w:rPr>
        <w:t xml:space="preserve"> </w:t>
      </w:r>
      <w:r>
        <w:rPr>
          <w:color w:val="221F1F"/>
        </w:rPr>
        <w:t>répondre</w:t>
      </w:r>
      <w:r>
        <w:rPr>
          <w:color w:val="221F1F"/>
          <w:spacing w:val="-2"/>
        </w:rPr>
        <w:t xml:space="preserve"> </w:t>
      </w:r>
      <w:r>
        <w:rPr>
          <w:color w:val="221F1F"/>
        </w:rPr>
        <w:t>à</w:t>
      </w:r>
      <w:r>
        <w:rPr>
          <w:color w:val="221F1F"/>
          <w:spacing w:val="-2"/>
        </w:rPr>
        <w:t xml:space="preserve"> </w:t>
      </w:r>
      <w:r>
        <w:rPr>
          <w:color w:val="221F1F"/>
        </w:rPr>
        <w:t>six défis</w:t>
      </w:r>
      <w:r>
        <w:rPr>
          <w:color w:val="221F1F"/>
          <w:spacing w:val="-4"/>
        </w:rPr>
        <w:t xml:space="preserve"> </w:t>
      </w:r>
      <w:r>
        <w:rPr>
          <w:color w:val="221F1F"/>
        </w:rPr>
        <w:t>principaux</w:t>
      </w:r>
      <w:r>
        <w:rPr>
          <w:color w:val="221F1F"/>
          <w:spacing w:val="-1"/>
        </w:rPr>
        <w:t xml:space="preserve"> </w:t>
      </w:r>
      <w:r>
        <w:rPr>
          <w:color w:val="221F1F"/>
        </w:rPr>
        <w:t>:</w:t>
      </w:r>
    </w:p>
    <w:p w:rsidR="009E1B50" w:rsidRDefault="009E1B50">
      <w:pPr>
        <w:pStyle w:val="Corpsdetexte"/>
        <w:spacing w:before="2"/>
        <w:rPr>
          <w:sz w:val="26"/>
        </w:rPr>
      </w:pPr>
    </w:p>
    <w:p w:rsidR="009E1B50" w:rsidRDefault="0024120B">
      <w:pPr>
        <w:pStyle w:val="Corpsdetexte"/>
        <w:spacing w:line="276" w:lineRule="auto"/>
        <w:ind w:left="912" w:right="759"/>
        <w:jc w:val="both"/>
      </w:pPr>
      <w:r>
        <w:rPr>
          <w:b/>
          <w:color w:val="221F1F"/>
        </w:rPr>
        <w:t>Défi</w:t>
      </w:r>
      <w:r>
        <w:rPr>
          <w:b/>
          <w:color w:val="221F1F"/>
          <w:spacing w:val="1"/>
        </w:rPr>
        <w:t xml:space="preserve"> </w:t>
      </w:r>
      <w:r>
        <w:rPr>
          <w:b/>
          <w:color w:val="221F1F"/>
        </w:rPr>
        <w:t>1</w:t>
      </w:r>
      <w:r>
        <w:rPr>
          <w:b/>
          <w:color w:val="221F1F"/>
          <w:spacing w:val="1"/>
        </w:rPr>
        <w:t xml:space="preserve"> </w:t>
      </w:r>
      <w:r>
        <w:rPr>
          <w:color w:val="221F1F"/>
        </w:rPr>
        <w:t>:</w:t>
      </w:r>
      <w:r>
        <w:rPr>
          <w:color w:val="221F1F"/>
          <w:spacing w:val="1"/>
        </w:rPr>
        <w:t xml:space="preserve"> </w:t>
      </w:r>
      <w:r>
        <w:rPr>
          <w:color w:val="221F1F"/>
        </w:rPr>
        <w:t>contribuer</w:t>
      </w:r>
      <w:r>
        <w:rPr>
          <w:color w:val="221F1F"/>
          <w:spacing w:val="1"/>
        </w:rPr>
        <w:t xml:space="preserve"> </w:t>
      </w:r>
      <w:r>
        <w:rPr>
          <w:color w:val="221F1F"/>
        </w:rPr>
        <w:t>à</w:t>
      </w:r>
      <w:r>
        <w:rPr>
          <w:color w:val="221F1F"/>
          <w:spacing w:val="1"/>
        </w:rPr>
        <w:t xml:space="preserve"> </w:t>
      </w:r>
      <w:r>
        <w:rPr>
          <w:color w:val="221F1F"/>
        </w:rPr>
        <w:t>la</w:t>
      </w:r>
      <w:r>
        <w:rPr>
          <w:color w:val="221F1F"/>
          <w:spacing w:val="1"/>
        </w:rPr>
        <w:t xml:space="preserve"> </w:t>
      </w:r>
      <w:r>
        <w:rPr>
          <w:color w:val="221F1F"/>
        </w:rPr>
        <w:t>personnalisation</w:t>
      </w:r>
      <w:r>
        <w:rPr>
          <w:color w:val="221F1F"/>
          <w:spacing w:val="1"/>
        </w:rPr>
        <w:t xml:space="preserve"> </w:t>
      </w:r>
      <w:r>
        <w:rPr>
          <w:color w:val="221F1F"/>
        </w:rPr>
        <w:t>accrue</w:t>
      </w:r>
      <w:r>
        <w:rPr>
          <w:color w:val="221F1F"/>
          <w:spacing w:val="1"/>
        </w:rPr>
        <w:t xml:space="preserve"> </w:t>
      </w:r>
      <w:r>
        <w:rPr>
          <w:color w:val="221F1F"/>
        </w:rPr>
        <w:t>de</w:t>
      </w:r>
      <w:r>
        <w:rPr>
          <w:color w:val="221F1F"/>
          <w:spacing w:val="1"/>
        </w:rPr>
        <w:t xml:space="preserve"> </w:t>
      </w:r>
      <w:r>
        <w:rPr>
          <w:color w:val="221F1F"/>
        </w:rPr>
        <w:t>l’offre</w:t>
      </w:r>
      <w:r>
        <w:rPr>
          <w:color w:val="221F1F"/>
          <w:spacing w:val="1"/>
        </w:rPr>
        <w:t xml:space="preserve"> </w:t>
      </w:r>
      <w:r>
        <w:rPr>
          <w:color w:val="221F1F"/>
        </w:rPr>
        <w:t>de</w:t>
      </w:r>
      <w:r>
        <w:rPr>
          <w:color w:val="221F1F"/>
          <w:spacing w:val="1"/>
        </w:rPr>
        <w:t xml:space="preserve"> </w:t>
      </w:r>
      <w:r>
        <w:rPr>
          <w:color w:val="221F1F"/>
        </w:rPr>
        <w:t>services</w:t>
      </w:r>
      <w:r>
        <w:rPr>
          <w:color w:val="221F1F"/>
          <w:spacing w:val="1"/>
        </w:rPr>
        <w:t xml:space="preserve"> </w:t>
      </w:r>
      <w:r>
        <w:rPr>
          <w:color w:val="221F1F"/>
        </w:rPr>
        <w:t>en</w:t>
      </w:r>
      <w:r>
        <w:rPr>
          <w:color w:val="221F1F"/>
          <w:spacing w:val="1"/>
        </w:rPr>
        <w:t xml:space="preserve"> </w:t>
      </w:r>
      <w:r>
        <w:rPr>
          <w:color w:val="221F1F"/>
        </w:rPr>
        <w:t>direction</w:t>
      </w:r>
      <w:r>
        <w:rPr>
          <w:color w:val="221F1F"/>
          <w:spacing w:val="1"/>
        </w:rPr>
        <w:t xml:space="preserve"> </w:t>
      </w:r>
      <w:r>
        <w:rPr>
          <w:color w:val="221F1F"/>
        </w:rPr>
        <w:t>des</w:t>
      </w:r>
      <w:r>
        <w:rPr>
          <w:color w:val="221F1F"/>
          <w:spacing w:val="1"/>
        </w:rPr>
        <w:t xml:space="preserve"> </w:t>
      </w:r>
      <w:r>
        <w:rPr>
          <w:color w:val="221F1F"/>
        </w:rPr>
        <w:t>demandeurs</w:t>
      </w:r>
      <w:r>
        <w:rPr>
          <w:color w:val="221F1F"/>
          <w:spacing w:val="1"/>
        </w:rPr>
        <w:t xml:space="preserve"> </w:t>
      </w:r>
      <w:r>
        <w:rPr>
          <w:color w:val="221F1F"/>
        </w:rPr>
        <w:t>d’emploi,</w:t>
      </w:r>
      <w:r>
        <w:rPr>
          <w:color w:val="221F1F"/>
          <w:spacing w:val="1"/>
        </w:rPr>
        <w:t xml:space="preserve"> </w:t>
      </w:r>
      <w:r>
        <w:rPr>
          <w:color w:val="221F1F"/>
        </w:rPr>
        <w:t>particulièrement pour les publics qui en ont le plus besoin via, notamment, des modalités</w:t>
      </w:r>
      <w:r>
        <w:rPr>
          <w:color w:val="221F1F"/>
          <w:spacing w:val="45"/>
        </w:rPr>
        <w:t xml:space="preserve"> </w:t>
      </w:r>
      <w:r>
        <w:rPr>
          <w:color w:val="221F1F"/>
        </w:rPr>
        <w:t>d’intervention spécifiques</w:t>
      </w:r>
      <w:r>
        <w:rPr>
          <w:color w:val="221F1F"/>
          <w:spacing w:val="1"/>
        </w:rPr>
        <w:t xml:space="preserve"> </w:t>
      </w:r>
      <w:r>
        <w:rPr>
          <w:color w:val="221F1F"/>
        </w:rPr>
        <w:t>et</w:t>
      </w:r>
      <w:r>
        <w:rPr>
          <w:color w:val="221F1F"/>
          <w:spacing w:val="-1"/>
        </w:rPr>
        <w:t xml:space="preserve"> </w:t>
      </w:r>
      <w:r>
        <w:rPr>
          <w:color w:val="221F1F"/>
        </w:rPr>
        <w:t>des</w:t>
      </w:r>
      <w:r>
        <w:rPr>
          <w:color w:val="221F1F"/>
          <w:spacing w:val="-2"/>
        </w:rPr>
        <w:t xml:space="preserve"> </w:t>
      </w:r>
      <w:r>
        <w:rPr>
          <w:color w:val="221F1F"/>
        </w:rPr>
        <w:t>approches</w:t>
      </w:r>
      <w:r>
        <w:rPr>
          <w:color w:val="221F1F"/>
          <w:spacing w:val="-2"/>
        </w:rPr>
        <w:t xml:space="preserve"> </w:t>
      </w:r>
      <w:r>
        <w:rPr>
          <w:color w:val="221F1F"/>
        </w:rPr>
        <w:t>innovantes.</w:t>
      </w:r>
    </w:p>
    <w:p w:rsidR="009E1B50" w:rsidRDefault="0024120B">
      <w:pPr>
        <w:pStyle w:val="Corpsdetexte"/>
        <w:spacing w:before="159" w:line="273" w:lineRule="auto"/>
        <w:ind w:left="912" w:right="715"/>
        <w:jc w:val="both"/>
      </w:pPr>
      <w:r>
        <w:rPr>
          <w:b/>
          <w:color w:val="221F1F"/>
        </w:rPr>
        <w:t xml:space="preserve">Défi 2 </w:t>
      </w:r>
      <w:r>
        <w:rPr>
          <w:color w:val="221F1F"/>
        </w:rPr>
        <w:t>: améliorer l’accompagnement des jeunes, en particulier, ceux qui sont le plus exposés au risque de chômage,</w:t>
      </w:r>
      <w:r>
        <w:rPr>
          <w:color w:val="221F1F"/>
          <w:spacing w:val="1"/>
        </w:rPr>
        <w:t xml:space="preserve"> </w:t>
      </w:r>
      <w:r>
        <w:rPr>
          <w:color w:val="221F1F"/>
        </w:rPr>
        <w:t>pour</w:t>
      </w:r>
      <w:r>
        <w:rPr>
          <w:color w:val="221F1F"/>
          <w:spacing w:val="-1"/>
        </w:rPr>
        <w:t xml:space="preserve"> </w:t>
      </w:r>
      <w:r>
        <w:rPr>
          <w:color w:val="221F1F"/>
        </w:rPr>
        <w:t>faciliter leur accès</w:t>
      </w:r>
      <w:r>
        <w:rPr>
          <w:color w:val="221F1F"/>
          <w:spacing w:val="-2"/>
        </w:rPr>
        <w:t xml:space="preserve"> </w:t>
      </w:r>
      <w:r>
        <w:rPr>
          <w:color w:val="221F1F"/>
        </w:rPr>
        <w:t>à l’emploi</w:t>
      </w:r>
    </w:p>
    <w:p w:rsidR="009E1B50" w:rsidRDefault="009E1B50">
      <w:pPr>
        <w:pStyle w:val="Corpsdetexte"/>
        <w:spacing w:before="11"/>
        <w:rPr>
          <w:sz w:val="15"/>
        </w:rPr>
      </w:pPr>
    </w:p>
    <w:p w:rsidR="009E1B50" w:rsidRDefault="0024120B">
      <w:pPr>
        <w:pStyle w:val="Corpsdetexte"/>
        <w:spacing w:before="1" w:line="273" w:lineRule="auto"/>
        <w:ind w:left="912" w:right="714"/>
        <w:jc w:val="both"/>
      </w:pPr>
      <w:r>
        <w:rPr>
          <w:b/>
          <w:color w:val="221F1F"/>
        </w:rPr>
        <w:t xml:space="preserve">Défi 3 : </w:t>
      </w:r>
      <w:r>
        <w:rPr>
          <w:color w:val="221F1F"/>
        </w:rPr>
        <w:t>développer l’emploi et les compétences pour faire face aux mutations et contribuer à la sécurisation des</w:t>
      </w:r>
      <w:r>
        <w:rPr>
          <w:color w:val="221F1F"/>
          <w:spacing w:val="1"/>
        </w:rPr>
        <w:t xml:space="preserve"> </w:t>
      </w:r>
      <w:r>
        <w:rPr>
          <w:color w:val="221F1F"/>
        </w:rPr>
        <w:t>trajectoires</w:t>
      </w:r>
      <w:r>
        <w:rPr>
          <w:color w:val="221F1F"/>
          <w:spacing w:val="-3"/>
        </w:rPr>
        <w:t xml:space="preserve"> </w:t>
      </w:r>
      <w:r>
        <w:rPr>
          <w:color w:val="221F1F"/>
        </w:rPr>
        <w:t>professionnelles</w:t>
      </w:r>
    </w:p>
    <w:p w:rsidR="009E1B50" w:rsidRDefault="009E1B50">
      <w:pPr>
        <w:pStyle w:val="Corpsdetexte"/>
        <w:spacing w:before="8"/>
        <w:rPr>
          <w:sz w:val="15"/>
        </w:rPr>
      </w:pPr>
    </w:p>
    <w:p w:rsidR="009E1B50" w:rsidRDefault="0024120B">
      <w:pPr>
        <w:pStyle w:val="Corpsdetexte"/>
        <w:spacing w:before="1"/>
        <w:ind w:left="912"/>
      </w:pPr>
      <w:r>
        <w:rPr>
          <w:b/>
          <w:color w:val="221F1F"/>
        </w:rPr>
        <w:t>Défi</w:t>
      </w:r>
      <w:r>
        <w:rPr>
          <w:b/>
          <w:color w:val="221F1F"/>
          <w:spacing w:val="-4"/>
        </w:rPr>
        <w:t xml:space="preserve"> </w:t>
      </w:r>
      <w:r>
        <w:rPr>
          <w:b/>
          <w:color w:val="221F1F"/>
        </w:rPr>
        <w:t>4</w:t>
      </w:r>
      <w:r>
        <w:rPr>
          <w:b/>
          <w:color w:val="221F1F"/>
          <w:spacing w:val="-2"/>
        </w:rPr>
        <w:t xml:space="preserve"> </w:t>
      </w:r>
      <w:r>
        <w:rPr>
          <w:b/>
          <w:color w:val="221F1F"/>
        </w:rPr>
        <w:t>:</w:t>
      </w:r>
      <w:r>
        <w:rPr>
          <w:b/>
          <w:color w:val="221F1F"/>
          <w:spacing w:val="-1"/>
        </w:rPr>
        <w:t xml:space="preserve"> </w:t>
      </w:r>
      <w:r>
        <w:rPr>
          <w:color w:val="221F1F"/>
        </w:rPr>
        <w:t>promouvoir</w:t>
      </w:r>
      <w:r>
        <w:rPr>
          <w:color w:val="221F1F"/>
          <w:spacing w:val="-1"/>
        </w:rPr>
        <w:t xml:space="preserve"> </w:t>
      </w:r>
      <w:r>
        <w:rPr>
          <w:color w:val="221F1F"/>
        </w:rPr>
        <w:t>le vieillissement</w:t>
      </w:r>
      <w:r>
        <w:rPr>
          <w:color w:val="221F1F"/>
          <w:spacing w:val="-2"/>
        </w:rPr>
        <w:t xml:space="preserve"> </w:t>
      </w:r>
      <w:r>
        <w:rPr>
          <w:color w:val="221F1F"/>
        </w:rPr>
        <w:t>actif</w:t>
      </w:r>
      <w:r>
        <w:rPr>
          <w:color w:val="221F1F"/>
          <w:spacing w:val="-3"/>
        </w:rPr>
        <w:t xml:space="preserve"> </w:t>
      </w:r>
      <w:r>
        <w:rPr>
          <w:color w:val="221F1F"/>
        </w:rPr>
        <w:t>via</w:t>
      </w:r>
      <w:r>
        <w:rPr>
          <w:color w:val="221F1F"/>
          <w:spacing w:val="-2"/>
        </w:rPr>
        <w:t xml:space="preserve"> </w:t>
      </w:r>
      <w:r>
        <w:rPr>
          <w:color w:val="221F1F"/>
        </w:rPr>
        <w:t>le</w:t>
      </w:r>
      <w:r>
        <w:rPr>
          <w:color w:val="221F1F"/>
          <w:spacing w:val="-3"/>
        </w:rPr>
        <w:t xml:space="preserve"> </w:t>
      </w:r>
      <w:r>
        <w:rPr>
          <w:color w:val="221F1F"/>
        </w:rPr>
        <w:t>maintien</w:t>
      </w:r>
      <w:r>
        <w:rPr>
          <w:color w:val="221F1F"/>
          <w:spacing w:val="-1"/>
        </w:rPr>
        <w:t xml:space="preserve"> </w:t>
      </w:r>
      <w:r>
        <w:rPr>
          <w:color w:val="221F1F"/>
        </w:rPr>
        <w:t>et</w:t>
      </w:r>
      <w:r>
        <w:rPr>
          <w:color w:val="221F1F"/>
          <w:spacing w:val="1"/>
        </w:rPr>
        <w:t xml:space="preserve"> </w:t>
      </w:r>
      <w:r>
        <w:rPr>
          <w:color w:val="221F1F"/>
        </w:rPr>
        <w:t>le</w:t>
      </w:r>
      <w:r>
        <w:rPr>
          <w:color w:val="221F1F"/>
          <w:spacing w:val="-4"/>
        </w:rPr>
        <w:t xml:space="preserve"> </w:t>
      </w:r>
      <w:r>
        <w:rPr>
          <w:color w:val="221F1F"/>
        </w:rPr>
        <w:t>retour</w:t>
      </w:r>
      <w:r>
        <w:rPr>
          <w:color w:val="221F1F"/>
          <w:spacing w:val="-1"/>
        </w:rPr>
        <w:t xml:space="preserve"> </w:t>
      </w:r>
      <w:r>
        <w:rPr>
          <w:color w:val="221F1F"/>
        </w:rPr>
        <w:t>à</w:t>
      </w:r>
      <w:r>
        <w:rPr>
          <w:color w:val="221F1F"/>
          <w:spacing w:val="-2"/>
        </w:rPr>
        <w:t xml:space="preserve"> </w:t>
      </w:r>
      <w:r>
        <w:rPr>
          <w:color w:val="221F1F"/>
        </w:rPr>
        <w:t>l’emploi</w:t>
      </w:r>
      <w:r>
        <w:rPr>
          <w:color w:val="221F1F"/>
          <w:spacing w:val="-2"/>
        </w:rPr>
        <w:t xml:space="preserve"> </w:t>
      </w:r>
      <w:r>
        <w:rPr>
          <w:color w:val="221F1F"/>
        </w:rPr>
        <w:t>des</w:t>
      </w:r>
      <w:r>
        <w:rPr>
          <w:color w:val="221F1F"/>
          <w:spacing w:val="-3"/>
        </w:rPr>
        <w:t xml:space="preserve"> </w:t>
      </w:r>
      <w:r>
        <w:rPr>
          <w:color w:val="221F1F"/>
        </w:rPr>
        <w:t>seniors</w:t>
      </w:r>
    </w:p>
    <w:p w:rsidR="009E1B50" w:rsidRDefault="0024120B">
      <w:pPr>
        <w:pStyle w:val="Corpsdetexte"/>
        <w:spacing w:before="176"/>
        <w:ind w:left="912"/>
      </w:pPr>
      <w:r>
        <w:rPr>
          <w:b/>
          <w:color w:val="221F1F"/>
        </w:rPr>
        <w:t>Défi</w:t>
      </w:r>
      <w:r>
        <w:rPr>
          <w:b/>
          <w:color w:val="221F1F"/>
          <w:spacing w:val="-4"/>
        </w:rPr>
        <w:t xml:space="preserve"> </w:t>
      </w:r>
      <w:r>
        <w:rPr>
          <w:b/>
          <w:color w:val="221F1F"/>
        </w:rPr>
        <w:t>5</w:t>
      </w:r>
      <w:r>
        <w:rPr>
          <w:b/>
          <w:color w:val="221F1F"/>
          <w:spacing w:val="3"/>
        </w:rPr>
        <w:t xml:space="preserve"> </w:t>
      </w:r>
      <w:r>
        <w:rPr>
          <w:color w:val="221F1F"/>
        </w:rPr>
        <w:t>:</w:t>
      </w:r>
      <w:r>
        <w:rPr>
          <w:color w:val="221F1F"/>
          <w:spacing w:val="-2"/>
        </w:rPr>
        <w:t xml:space="preserve"> </w:t>
      </w:r>
      <w:r>
        <w:rPr>
          <w:color w:val="221F1F"/>
        </w:rPr>
        <w:t>renforcer</w:t>
      </w:r>
      <w:r>
        <w:rPr>
          <w:color w:val="221F1F"/>
          <w:spacing w:val="-2"/>
        </w:rPr>
        <w:t xml:space="preserve"> </w:t>
      </w:r>
      <w:r>
        <w:rPr>
          <w:color w:val="221F1F"/>
        </w:rPr>
        <w:t>l’inclusion</w:t>
      </w:r>
      <w:r>
        <w:rPr>
          <w:color w:val="221F1F"/>
          <w:spacing w:val="-1"/>
        </w:rPr>
        <w:t xml:space="preserve"> </w:t>
      </w:r>
      <w:r>
        <w:rPr>
          <w:color w:val="221F1F"/>
        </w:rPr>
        <w:t>active</w:t>
      </w:r>
      <w:r>
        <w:rPr>
          <w:color w:val="221F1F"/>
          <w:spacing w:val="-2"/>
        </w:rPr>
        <w:t xml:space="preserve"> </w:t>
      </w:r>
      <w:r>
        <w:rPr>
          <w:color w:val="221F1F"/>
        </w:rPr>
        <w:t>pour</w:t>
      </w:r>
      <w:r>
        <w:rPr>
          <w:color w:val="221F1F"/>
          <w:spacing w:val="-1"/>
        </w:rPr>
        <w:t xml:space="preserve"> </w:t>
      </w:r>
      <w:r>
        <w:rPr>
          <w:color w:val="221F1F"/>
        </w:rPr>
        <w:t>lutter</w:t>
      </w:r>
      <w:r>
        <w:rPr>
          <w:color w:val="221F1F"/>
          <w:spacing w:val="-2"/>
        </w:rPr>
        <w:t xml:space="preserve"> </w:t>
      </w:r>
      <w:r>
        <w:rPr>
          <w:color w:val="221F1F"/>
        </w:rPr>
        <w:t>contre</w:t>
      </w:r>
      <w:r>
        <w:rPr>
          <w:color w:val="221F1F"/>
          <w:spacing w:val="-2"/>
        </w:rPr>
        <w:t xml:space="preserve"> </w:t>
      </w:r>
      <w:r>
        <w:rPr>
          <w:color w:val="221F1F"/>
        </w:rPr>
        <w:t>la</w:t>
      </w:r>
      <w:r>
        <w:rPr>
          <w:color w:val="221F1F"/>
          <w:spacing w:val="-1"/>
        </w:rPr>
        <w:t xml:space="preserve"> </w:t>
      </w:r>
      <w:r>
        <w:rPr>
          <w:color w:val="221F1F"/>
        </w:rPr>
        <w:t>précarité</w:t>
      </w:r>
      <w:r>
        <w:rPr>
          <w:color w:val="221F1F"/>
          <w:spacing w:val="-2"/>
        </w:rPr>
        <w:t xml:space="preserve"> </w:t>
      </w:r>
      <w:r>
        <w:rPr>
          <w:color w:val="221F1F"/>
        </w:rPr>
        <w:t>et</w:t>
      </w:r>
      <w:r>
        <w:rPr>
          <w:color w:val="221F1F"/>
          <w:spacing w:val="-2"/>
        </w:rPr>
        <w:t xml:space="preserve"> </w:t>
      </w:r>
      <w:r>
        <w:rPr>
          <w:color w:val="221F1F"/>
        </w:rPr>
        <w:t>la</w:t>
      </w:r>
      <w:r>
        <w:rPr>
          <w:color w:val="221F1F"/>
          <w:spacing w:val="-1"/>
        </w:rPr>
        <w:t xml:space="preserve"> </w:t>
      </w:r>
      <w:r>
        <w:rPr>
          <w:color w:val="221F1F"/>
        </w:rPr>
        <w:t>pauvreté</w:t>
      </w:r>
    </w:p>
    <w:p w:rsidR="009E1B50" w:rsidRDefault="0024120B">
      <w:pPr>
        <w:pStyle w:val="Corpsdetexte"/>
        <w:spacing w:before="175"/>
        <w:ind w:left="912"/>
      </w:pPr>
      <w:r>
        <w:rPr>
          <w:b/>
          <w:color w:val="221F1F"/>
        </w:rPr>
        <w:t>Défi</w:t>
      </w:r>
      <w:r>
        <w:rPr>
          <w:b/>
          <w:color w:val="221F1F"/>
          <w:spacing w:val="-5"/>
        </w:rPr>
        <w:t xml:space="preserve"> </w:t>
      </w:r>
      <w:r>
        <w:rPr>
          <w:b/>
          <w:color w:val="221F1F"/>
        </w:rPr>
        <w:t>6</w:t>
      </w:r>
      <w:r>
        <w:rPr>
          <w:b/>
          <w:color w:val="221F1F"/>
          <w:spacing w:val="-2"/>
        </w:rPr>
        <w:t xml:space="preserve"> </w:t>
      </w:r>
      <w:r>
        <w:rPr>
          <w:b/>
          <w:color w:val="221F1F"/>
        </w:rPr>
        <w:t>:</w:t>
      </w:r>
      <w:r>
        <w:rPr>
          <w:b/>
          <w:color w:val="221F1F"/>
          <w:spacing w:val="-1"/>
        </w:rPr>
        <w:t xml:space="preserve"> </w:t>
      </w:r>
      <w:r>
        <w:rPr>
          <w:color w:val="221F1F"/>
        </w:rPr>
        <w:t>Développer</w:t>
      </w:r>
      <w:r>
        <w:rPr>
          <w:color w:val="221F1F"/>
          <w:spacing w:val="-2"/>
        </w:rPr>
        <w:t xml:space="preserve"> </w:t>
      </w:r>
      <w:r>
        <w:rPr>
          <w:color w:val="221F1F"/>
        </w:rPr>
        <w:t>les</w:t>
      </w:r>
      <w:r>
        <w:rPr>
          <w:color w:val="221F1F"/>
          <w:spacing w:val="-4"/>
        </w:rPr>
        <w:t xml:space="preserve"> </w:t>
      </w:r>
      <w:r>
        <w:rPr>
          <w:color w:val="221F1F"/>
        </w:rPr>
        <w:t>projets</w:t>
      </w:r>
      <w:r>
        <w:rPr>
          <w:color w:val="221F1F"/>
          <w:spacing w:val="-4"/>
        </w:rPr>
        <w:t xml:space="preserve"> </w:t>
      </w:r>
      <w:r>
        <w:rPr>
          <w:color w:val="221F1F"/>
        </w:rPr>
        <w:t>d’innovation</w:t>
      </w:r>
      <w:r>
        <w:rPr>
          <w:color w:val="221F1F"/>
          <w:spacing w:val="-1"/>
        </w:rPr>
        <w:t xml:space="preserve"> </w:t>
      </w:r>
      <w:r>
        <w:rPr>
          <w:color w:val="221F1F"/>
        </w:rPr>
        <w:t>sociale</w:t>
      </w:r>
      <w:r>
        <w:rPr>
          <w:color w:val="221F1F"/>
          <w:spacing w:val="-4"/>
        </w:rPr>
        <w:t xml:space="preserve"> </w:t>
      </w:r>
      <w:r>
        <w:rPr>
          <w:color w:val="221F1F"/>
        </w:rPr>
        <w:t>créateurs</w:t>
      </w:r>
      <w:r>
        <w:rPr>
          <w:color w:val="221F1F"/>
          <w:spacing w:val="-4"/>
        </w:rPr>
        <w:t xml:space="preserve"> </w:t>
      </w:r>
      <w:r>
        <w:rPr>
          <w:color w:val="221F1F"/>
        </w:rPr>
        <w:t>d’emplois</w:t>
      </w:r>
      <w:r>
        <w:rPr>
          <w:color w:val="221F1F"/>
          <w:spacing w:val="-4"/>
        </w:rPr>
        <w:t xml:space="preserve"> </w:t>
      </w:r>
      <w:r>
        <w:rPr>
          <w:color w:val="221F1F"/>
        </w:rPr>
        <w:t>et</w:t>
      </w:r>
      <w:r>
        <w:rPr>
          <w:color w:val="221F1F"/>
          <w:spacing w:val="-2"/>
        </w:rPr>
        <w:t xml:space="preserve"> </w:t>
      </w:r>
      <w:r>
        <w:rPr>
          <w:color w:val="221F1F"/>
        </w:rPr>
        <w:t>de</w:t>
      </w:r>
      <w:r>
        <w:rPr>
          <w:color w:val="221F1F"/>
          <w:spacing w:val="-3"/>
        </w:rPr>
        <w:t xml:space="preserve"> </w:t>
      </w:r>
      <w:r>
        <w:rPr>
          <w:color w:val="221F1F"/>
        </w:rPr>
        <w:t>cohésion</w:t>
      </w:r>
      <w:r>
        <w:rPr>
          <w:color w:val="221F1F"/>
          <w:spacing w:val="-2"/>
        </w:rPr>
        <w:t xml:space="preserve"> </w:t>
      </w:r>
      <w:r>
        <w:rPr>
          <w:color w:val="221F1F"/>
        </w:rPr>
        <w:t>sociale</w:t>
      </w:r>
    </w:p>
    <w:p w:rsidR="009E1B50" w:rsidRDefault="009E1B50">
      <w:pPr>
        <w:pStyle w:val="Corpsdetexte"/>
        <w:spacing w:before="3"/>
        <w:rPr>
          <w:sz w:val="26"/>
        </w:rPr>
      </w:pPr>
    </w:p>
    <w:p w:rsidR="009E1B50" w:rsidRPr="00074AED" w:rsidRDefault="0024120B">
      <w:pPr>
        <w:spacing w:line="273" w:lineRule="auto"/>
        <w:ind w:left="912" w:right="759"/>
        <w:jc w:val="both"/>
        <w:rPr>
          <w:sz w:val="20"/>
          <w:szCs w:val="20"/>
        </w:rPr>
      </w:pPr>
      <w:r w:rsidRPr="00074AED">
        <w:rPr>
          <w:color w:val="221F1F"/>
          <w:sz w:val="20"/>
          <w:szCs w:val="20"/>
        </w:rPr>
        <w:t>Un système de « catégorisation » des régions est mis en place par l’Union européenne, toutes les régions d’Europe y sont</w:t>
      </w:r>
      <w:r w:rsidRPr="00074AED">
        <w:rPr>
          <w:color w:val="221F1F"/>
          <w:spacing w:val="1"/>
          <w:sz w:val="20"/>
          <w:szCs w:val="20"/>
        </w:rPr>
        <w:t xml:space="preserve"> </w:t>
      </w:r>
      <w:r w:rsidRPr="00074AED">
        <w:rPr>
          <w:color w:val="221F1F"/>
          <w:sz w:val="20"/>
          <w:szCs w:val="20"/>
        </w:rPr>
        <w:t>soumises. Il existe</w:t>
      </w:r>
      <w:r w:rsidRPr="00074AED">
        <w:rPr>
          <w:color w:val="221F1F"/>
          <w:spacing w:val="-1"/>
          <w:sz w:val="20"/>
          <w:szCs w:val="20"/>
        </w:rPr>
        <w:t xml:space="preserve"> </w:t>
      </w:r>
      <w:r w:rsidRPr="00074AED">
        <w:rPr>
          <w:color w:val="221F1F"/>
          <w:sz w:val="20"/>
          <w:szCs w:val="20"/>
        </w:rPr>
        <w:t>trois</w:t>
      </w:r>
      <w:r w:rsidRPr="00074AED">
        <w:rPr>
          <w:color w:val="221F1F"/>
          <w:spacing w:val="-2"/>
          <w:sz w:val="20"/>
          <w:szCs w:val="20"/>
        </w:rPr>
        <w:t xml:space="preserve"> </w:t>
      </w:r>
      <w:r w:rsidRPr="00074AED">
        <w:rPr>
          <w:color w:val="221F1F"/>
          <w:sz w:val="20"/>
          <w:szCs w:val="20"/>
        </w:rPr>
        <w:t>catégories</w:t>
      </w:r>
      <w:r w:rsidRPr="00074AED">
        <w:rPr>
          <w:color w:val="221F1F"/>
          <w:spacing w:val="-2"/>
          <w:sz w:val="20"/>
          <w:szCs w:val="20"/>
        </w:rPr>
        <w:t xml:space="preserve"> </w:t>
      </w:r>
      <w:r w:rsidRPr="00074AED">
        <w:rPr>
          <w:color w:val="221F1F"/>
          <w:sz w:val="20"/>
          <w:szCs w:val="20"/>
        </w:rPr>
        <w:t>de</w:t>
      </w:r>
      <w:r w:rsidRPr="00074AED">
        <w:rPr>
          <w:color w:val="221F1F"/>
          <w:spacing w:val="-1"/>
          <w:sz w:val="20"/>
          <w:szCs w:val="20"/>
        </w:rPr>
        <w:t xml:space="preserve"> </w:t>
      </w:r>
      <w:r w:rsidRPr="00074AED">
        <w:rPr>
          <w:color w:val="221F1F"/>
          <w:sz w:val="20"/>
          <w:szCs w:val="20"/>
        </w:rPr>
        <w:t>régions</w:t>
      </w:r>
      <w:r w:rsidRPr="00074AED">
        <w:rPr>
          <w:color w:val="221F1F"/>
          <w:spacing w:val="1"/>
          <w:sz w:val="20"/>
          <w:szCs w:val="20"/>
        </w:rPr>
        <w:t xml:space="preserve"> </w:t>
      </w:r>
      <w:r w:rsidRPr="00074AED">
        <w:rPr>
          <w:color w:val="221F1F"/>
          <w:sz w:val="20"/>
          <w:szCs w:val="20"/>
        </w:rPr>
        <w:t>:</w:t>
      </w:r>
    </w:p>
    <w:p w:rsidR="009E1B50" w:rsidRDefault="0024120B">
      <w:pPr>
        <w:pStyle w:val="Paragraphedeliste"/>
        <w:numPr>
          <w:ilvl w:val="2"/>
          <w:numId w:val="18"/>
        </w:numPr>
        <w:tabs>
          <w:tab w:val="left" w:pos="1634"/>
        </w:tabs>
        <w:spacing w:before="4"/>
        <w:ind w:left="1633"/>
        <w:rPr>
          <w:sz w:val="20"/>
        </w:rPr>
      </w:pPr>
      <w:r>
        <w:rPr>
          <w:b/>
          <w:color w:val="221F1F"/>
          <w:spacing w:val="-1"/>
          <w:sz w:val="20"/>
        </w:rPr>
        <w:t>régions</w:t>
      </w:r>
      <w:r>
        <w:rPr>
          <w:b/>
          <w:color w:val="221F1F"/>
          <w:spacing w:val="-3"/>
          <w:sz w:val="20"/>
        </w:rPr>
        <w:t xml:space="preserve"> </w:t>
      </w:r>
      <w:r>
        <w:rPr>
          <w:b/>
          <w:color w:val="221F1F"/>
          <w:spacing w:val="-1"/>
          <w:sz w:val="20"/>
        </w:rPr>
        <w:t xml:space="preserve">moins </w:t>
      </w:r>
      <w:r>
        <w:rPr>
          <w:b/>
          <w:color w:val="221F1F"/>
          <w:sz w:val="20"/>
        </w:rPr>
        <w:t>développées</w:t>
      </w:r>
      <w:r>
        <w:rPr>
          <w:b/>
          <w:color w:val="221F1F"/>
          <w:spacing w:val="1"/>
          <w:sz w:val="20"/>
        </w:rPr>
        <w:t xml:space="preserve"> </w:t>
      </w:r>
      <w:r>
        <w:rPr>
          <w:color w:val="221F1F"/>
          <w:sz w:val="20"/>
        </w:rPr>
        <w:t>:</w:t>
      </w:r>
      <w:r>
        <w:rPr>
          <w:color w:val="221F1F"/>
          <w:spacing w:val="-3"/>
          <w:sz w:val="20"/>
        </w:rPr>
        <w:t xml:space="preserve"> </w:t>
      </w:r>
      <w:r>
        <w:rPr>
          <w:color w:val="221F1F"/>
          <w:sz w:val="20"/>
        </w:rPr>
        <w:t>PIB/hab.</w:t>
      </w:r>
      <w:r>
        <w:rPr>
          <w:color w:val="221F1F"/>
          <w:spacing w:val="-2"/>
          <w:sz w:val="20"/>
        </w:rPr>
        <w:t xml:space="preserve"> </w:t>
      </w:r>
      <w:r>
        <w:rPr>
          <w:color w:val="221F1F"/>
          <w:sz w:val="20"/>
        </w:rPr>
        <w:t>inférieur</w:t>
      </w:r>
      <w:r>
        <w:rPr>
          <w:color w:val="221F1F"/>
          <w:spacing w:val="-1"/>
          <w:sz w:val="20"/>
        </w:rPr>
        <w:t xml:space="preserve"> </w:t>
      </w:r>
      <w:r>
        <w:rPr>
          <w:color w:val="221F1F"/>
          <w:sz w:val="20"/>
        </w:rPr>
        <w:t>à</w:t>
      </w:r>
      <w:r>
        <w:rPr>
          <w:color w:val="221F1F"/>
          <w:spacing w:val="-2"/>
          <w:sz w:val="20"/>
        </w:rPr>
        <w:t xml:space="preserve"> </w:t>
      </w:r>
      <w:r>
        <w:rPr>
          <w:color w:val="221F1F"/>
          <w:sz w:val="20"/>
        </w:rPr>
        <w:t>75%</w:t>
      </w:r>
      <w:r>
        <w:rPr>
          <w:color w:val="221F1F"/>
          <w:spacing w:val="-2"/>
          <w:sz w:val="20"/>
        </w:rPr>
        <w:t xml:space="preserve"> </w:t>
      </w:r>
      <w:r>
        <w:rPr>
          <w:color w:val="221F1F"/>
          <w:sz w:val="20"/>
        </w:rPr>
        <w:t>de</w:t>
      </w:r>
      <w:r>
        <w:rPr>
          <w:color w:val="221F1F"/>
          <w:spacing w:val="-3"/>
          <w:sz w:val="20"/>
        </w:rPr>
        <w:t xml:space="preserve"> </w:t>
      </w:r>
      <w:r>
        <w:rPr>
          <w:color w:val="221F1F"/>
          <w:sz w:val="20"/>
        </w:rPr>
        <w:t>la</w:t>
      </w:r>
      <w:r>
        <w:rPr>
          <w:color w:val="221F1F"/>
          <w:spacing w:val="1"/>
          <w:sz w:val="20"/>
        </w:rPr>
        <w:t xml:space="preserve"> </w:t>
      </w:r>
      <w:r>
        <w:rPr>
          <w:color w:val="221F1F"/>
          <w:sz w:val="20"/>
        </w:rPr>
        <w:t>moyenne</w:t>
      </w:r>
      <w:r>
        <w:rPr>
          <w:color w:val="221F1F"/>
          <w:spacing w:val="-11"/>
          <w:sz w:val="20"/>
        </w:rPr>
        <w:t xml:space="preserve"> </w:t>
      </w:r>
      <w:r>
        <w:rPr>
          <w:color w:val="221F1F"/>
          <w:sz w:val="20"/>
        </w:rPr>
        <w:t>européenne</w:t>
      </w:r>
    </w:p>
    <w:p w:rsidR="009E1B50" w:rsidRDefault="0024120B">
      <w:pPr>
        <w:pStyle w:val="Paragraphedeliste"/>
        <w:numPr>
          <w:ilvl w:val="2"/>
          <w:numId w:val="18"/>
        </w:numPr>
        <w:tabs>
          <w:tab w:val="left" w:pos="1634"/>
        </w:tabs>
        <w:spacing w:before="67"/>
        <w:ind w:left="1633"/>
        <w:rPr>
          <w:sz w:val="20"/>
        </w:rPr>
      </w:pPr>
      <w:r>
        <w:rPr>
          <w:b/>
          <w:color w:val="221F1F"/>
          <w:spacing w:val="-1"/>
          <w:sz w:val="20"/>
        </w:rPr>
        <w:t>régions en</w:t>
      </w:r>
      <w:r>
        <w:rPr>
          <w:b/>
          <w:color w:val="221F1F"/>
          <w:spacing w:val="2"/>
          <w:sz w:val="20"/>
        </w:rPr>
        <w:t xml:space="preserve"> </w:t>
      </w:r>
      <w:r>
        <w:rPr>
          <w:b/>
          <w:color w:val="221F1F"/>
          <w:spacing w:val="-1"/>
          <w:sz w:val="20"/>
        </w:rPr>
        <w:t>transition</w:t>
      </w:r>
      <w:r>
        <w:rPr>
          <w:b/>
          <w:color w:val="221F1F"/>
          <w:spacing w:val="2"/>
          <w:sz w:val="20"/>
        </w:rPr>
        <w:t xml:space="preserve"> </w:t>
      </w:r>
      <w:r>
        <w:rPr>
          <w:color w:val="221F1F"/>
          <w:spacing w:val="-1"/>
          <w:sz w:val="20"/>
        </w:rPr>
        <w:t>: PIB/hab.</w:t>
      </w:r>
      <w:r>
        <w:rPr>
          <w:color w:val="221F1F"/>
          <w:sz w:val="20"/>
        </w:rPr>
        <w:t xml:space="preserve"> compris</w:t>
      </w:r>
      <w:r>
        <w:rPr>
          <w:color w:val="221F1F"/>
          <w:spacing w:val="-2"/>
          <w:sz w:val="20"/>
        </w:rPr>
        <w:t xml:space="preserve"> </w:t>
      </w:r>
      <w:r>
        <w:rPr>
          <w:color w:val="221F1F"/>
          <w:sz w:val="20"/>
        </w:rPr>
        <w:t>entre</w:t>
      </w:r>
      <w:r>
        <w:rPr>
          <w:color w:val="221F1F"/>
          <w:spacing w:val="-1"/>
          <w:sz w:val="20"/>
        </w:rPr>
        <w:t xml:space="preserve"> </w:t>
      </w:r>
      <w:r>
        <w:rPr>
          <w:color w:val="221F1F"/>
          <w:sz w:val="20"/>
        </w:rPr>
        <w:t>75%</w:t>
      </w:r>
      <w:r>
        <w:rPr>
          <w:color w:val="221F1F"/>
          <w:spacing w:val="2"/>
          <w:sz w:val="20"/>
        </w:rPr>
        <w:t xml:space="preserve"> </w:t>
      </w:r>
      <w:r>
        <w:rPr>
          <w:color w:val="221F1F"/>
          <w:sz w:val="20"/>
        </w:rPr>
        <w:t>et 90%</w:t>
      </w:r>
      <w:r>
        <w:rPr>
          <w:color w:val="221F1F"/>
          <w:spacing w:val="-1"/>
          <w:sz w:val="20"/>
        </w:rPr>
        <w:t xml:space="preserve"> </w:t>
      </w:r>
      <w:r>
        <w:rPr>
          <w:color w:val="221F1F"/>
          <w:sz w:val="20"/>
        </w:rPr>
        <w:t>de</w:t>
      </w:r>
      <w:r>
        <w:rPr>
          <w:color w:val="221F1F"/>
          <w:spacing w:val="-1"/>
          <w:sz w:val="20"/>
        </w:rPr>
        <w:t xml:space="preserve"> </w:t>
      </w:r>
      <w:r>
        <w:rPr>
          <w:color w:val="221F1F"/>
          <w:sz w:val="20"/>
        </w:rPr>
        <w:t>la moyenne</w:t>
      </w:r>
      <w:r>
        <w:rPr>
          <w:color w:val="221F1F"/>
          <w:spacing w:val="-11"/>
          <w:sz w:val="20"/>
        </w:rPr>
        <w:t xml:space="preserve"> </w:t>
      </w:r>
      <w:r>
        <w:rPr>
          <w:color w:val="221F1F"/>
          <w:sz w:val="20"/>
        </w:rPr>
        <w:t>européenne</w:t>
      </w:r>
    </w:p>
    <w:p w:rsidR="009E1B50" w:rsidRDefault="0024120B">
      <w:pPr>
        <w:pStyle w:val="Paragraphedeliste"/>
        <w:numPr>
          <w:ilvl w:val="2"/>
          <w:numId w:val="18"/>
        </w:numPr>
        <w:tabs>
          <w:tab w:val="left" w:pos="1634"/>
        </w:tabs>
        <w:spacing w:before="69" w:line="604" w:lineRule="auto"/>
        <w:ind w:right="3130" w:firstLine="434"/>
        <w:rPr>
          <w:sz w:val="20"/>
        </w:rPr>
      </w:pPr>
      <w:r>
        <w:rPr>
          <w:b/>
          <w:color w:val="221F1F"/>
          <w:sz w:val="20"/>
        </w:rPr>
        <w:t>régions</w:t>
      </w:r>
      <w:r>
        <w:rPr>
          <w:b/>
          <w:color w:val="221F1F"/>
          <w:spacing w:val="-8"/>
          <w:sz w:val="20"/>
        </w:rPr>
        <w:t xml:space="preserve"> </w:t>
      </w:r>
      <w:r>
        <w:rPr>
          <w:b/>
          <w:color w:val="221F1F"/>
          <w:sz w:val="20"/>
        </w:rPr>
        <w:t>plus</w:t>
      </w:r>
      <w:r>
        <w:rPr>
          <w:b/>
          <w:color w:val="221F1F"/>
          <w:spacing w:val="-5"/>
          <w:sz w:val="20"/>
        </w:rPr>
        <w:t xml:space="preserve"> </w:t>
      </w:r>
      <w:r>
        <w:rPr>
          <w:b/>
          <w:color w:val="221F1F"/>
          <w:sz w:val="20"/>
        </w:rPr>
        <w:t>développées</w:t>
      </w:r>
      <w:r>
        <w:rPr>
          <w:b/>
          <w:color w:val="221F1F"/>
          <w:spacing w:val="-2"/>
          <w:sz w:val="20"/>
        </w:rPr>
        <w:t xml:space="preserve"> </w:t>
      </w:r>
      <w:r>
        <w:rPr>
          <w:color w:val="221F1F"/>
          <w:sz w:val="20"/>
        </w:rPr>
        <w:t>:</w:t>
      </w:r>
      <w:r>
        <w:rPr>
          <w:color w:val="221F1F"/>
          <w:spacing w:val="-8"/>
          <w:sz w:val="20"/>
        </w:rPr>
        <w:t xml:space="preserve"> </w:t>
      </w:r>
      <w:r>
        <w:rPr>
          <w:color w:val="221F1F"/>
          <w:sz w:val="20"/>
        </w:rPr>
        <w:t>PIB/hab.</w:t>
      </w:r>
      <w:r>
        <w:rPr>
          <w:color w:val="221F1F"/>
          <w:spacing w:val="-8"/>
          <w:sz w:val="20"/>
        </w:rPr>
        <w:t xml:space="preserve"> </w:t>
      </w:r>
      <w:r>
        <w:rPr>
          <w:color w:val="221F1F"/>
          <w:sz w:val="20"/>
        </w:rPr>
        <w:t>supérieur</w:t>
      </w:r>
      <w:r>
        <w:rPr>
          <w:color w:val="221F1F"/>
          <w:spacing w:val="-7"/>
          <w:sz w:val="20"/>
        </w:rPr>
        <w:t xml:space="preserve"> </w:t>
      </w:r>
      <w:r>
        <w:rPr>
          <w:color w:val="221F1F"/>
          <w:sz w:val="20"/>
        </w:rPr>
        <w:t>à</w:t>
      </w:r>
      <w:r>
        <w:rPr>
          <w:color w:val="221F1F"/>
          <w:spacing w:val="-7"/>
          <w:sz w:val="20"/>
        </w:rPr>
        <w:t xml:space="preserve"> </w:t>
      </w:r>
      <w:r>
        <w:rPr>
          <w:color w:val="221F1F"/>
          <w:sz w:val="20"/>
        </w:rPr>
        <w:t>90%</w:t>
      </w:r>
      <w:r>
        <w:rPr>
          <w:color w:val="221F1F"/>
          <w:spacing w:val="-8"/>
          <w:sz w:val="20"/>
        </w:rPr>
        <w:t xml:space="preserve"> </w:t>
      </w:r>
      <w:r>
        <w:rPr>
          <w:color w:val="221F1F"/>
          <w:sz w:val="20"/>
        </w:rPr>
        <w:t>de</w:t>
      </w:r>
      <w:r>
        <w:rPr>
          <w:color w:val="221F1F"/>
          <w:spacing w:val="-9"/>
          <w:sz w:val="20"/>
        </w:rPr>
        <w:t xml:space="preserve"> </w:t>
      </w:r>
      <w:r>
        <w:rPr>
          <w:color w:val="221F1F"/>
          <w:sz w:val="20"/>
        </w:rPr>
        <w:t>la</w:t>
      </w:r>
      <w:r>
        <w:rPr>
          <w:color w:val="221F1F"/>
          <w:spacing w:val="-5"/>
          <w:sz w:val="20"/>
        </w:rPr>
        <w:t xml:space="preserve"> </w:t>
      </w:r>
      <w:r>
        <w:rPr>
          <w:color w:val="221F1F"/>
          <w:sz w:val="20"/>
        </w:rPr>
        <w:t>moyenne</w:t>
      </w:r>
      <w:r>
        <w:rPr>
          <w:color w:val="221F1F"/>
          <w:spacing w:val="-8"/>
          <w:sz w:val="20"/>
        </w:rPr>
        <w:t xml:space="preserve"> </w:t>
      </w:r>
      <w:r>
        <w:rPr>
          <w:color w:val="221F1F"/>
          <w:sz w:val="20"/>
        </w:rPr>
        <w:t>européenne</w:t>
      </w:r>
      <w:r>
        <w:rPr>
          <w:color w:val="221F1F"/>
          <w:spacing w:val="-42"/>
          <w:sz w:val="20"/>
        </w:rPr>
        <w:t xml:space="preserve"> </w:t>
      </w:r>
      <w:r>
        <w:rPr>
          <w:color w:val="221F1F"/>
          <w:spacing w:val="-1"/>
          <w:sz w:val="20"/>
        </w:rPr>
        <w:t>La</w:t>
      </w:r>
      <w:r>
        <w:rPr>
          <w:color w:val="221F1F"/>
          <w:sz w:val="20"/>
        </w:rPr>
        <w:t xml:space="preserve"> </w:t>
      </w:r>
      <w:r>
        <w:rPr>
          <w:color w:val="221F1F"/>
          <w:spacing w:val="-1"/>
          <w:sz w:val="20"/>
        </w:rPr>
        <w:t>région</w:t>
      </w:r>
      <w:r>
        <w:rPr>
          <w:color w:val="221F1F"/>
          <w:spacing w:val="2"/>
          <w:sz w:val="20"/>
        </w:rPr>
        <w:t xml:space="preserve"> </w:t>
      </w:r>
      <w:r>
        <w:rPr>
          <w:color w:val="221F1F"/>
          <w:spacing w:val="-1"/>
          <w:sz w:val="20"/>
        </w:rPr>
        <w:t>Hauts-de-France</w:t>
      </w:r>
      <w:r>
        <w:rPr>
          <w:color w:val="221F1F"/>
          <w:spacing w:val="1"/>
          <w:sz w:val="20"/>
        </w:rPr>
        <w:t xml:space="preserve"> </w:t>
      </w:r>
      <w:r>
        <w:rPr>
          <w:color w:val="221F1F"/>
          <w:spacing w:val="-1"/>
          <w:sz w:val="20"/>
        </w:rPr>
        <w:t>est</w:t>
      </w:r>
      <w:r>
        <w:rPr>
          <w:color w:val="221F1F"/>
          <w:spacing w:val="2"/>
          <w:sz w:val="20"/>
        </w:rPr>
        <w:t xml:space="preserve"> </w:t>
      </w:r>
      <w:r>
        <w:rPr>
          <w:color w:val="221F1F"/>
          <w:spacing w:val="-1"/>
          <w:sz w:val="20"/>
        </w:rPr>
        <w:t xml:space="preserve">classée </w:t>
      </w:r>
      <w:r>
        <w:rPr>
          <w:color w:val="221F1F"/>
          <w:sz w:val="20"/>
        </w:rPr>
        <w:t>dans</w:t>
      </w:r>
      <w:r>
        <w:rPr>
          <w:color w:val="221F1F"/>
          <w:spacing w:val="-2"/>
          <w:sz w:val="20"/>
        </w:rPr>
        <w:t xml:space="preserve"> </w:t>
      </w:r>
      <w:r>
        <w:rPr>
          <w:color w:val="221F1F"/>
          <w:sz w:val="20"/>
        </w:rPr>
        <w:t>la</w:t>
      </w:r>
      <w:r>
        <w:rPr>
          <w:color w:val="221F1F"/>
          <w:spacing w:val="1"/>
          <w:sz w:val="20"/>
        </w:rPr>
        <w:t xml:space="preserve"> </w:t>
      </w:r>
      <w:r>
        <w:rPr>
          <w:color w:val="221F1F"/>
          <w:sz w:val="20"/>
        </w:rPr>
        <w:t>catégorie</w:t>
      </w:r>
      <w:r>
        <w:rPr>
          <w:color w:val="221F1F"/>
          <w:spacing w:val="-1"/>
          <w:sz w:val="20"/>
        </w:rPr>
        <w:t xml:space="preserve"> </w:t>
      </w:r>
      <w:r>
        <w:rPr>
          <w:color w:val="221F1F"/>
          <w:sz w:val="20"/>
        </w:rPr>
        <w:t>« régions</w:t>
      </w:r>
      <w:r>
        <w:rPr>
          <w:color w:val="221F1F"/>
          <w:spacing w:val="-2"/>
          <w:sz w:val="20"/>
        </w:rPr>
        <w:t xml:space="preserve"> </w:t>
      </w:r>
      <w:r>
        <w:rPr>
          <w:color w:val="221F1F"/>
          <w:sz w:val="20"/>
        </w:rPr>
        <w:t>en transition</w:t>
      </w:r>
      <w:r>
        <w:rPr>
          <w:color w:val="221F1F"/>
          <w:spacing w:val="-15"/>
          <w:sz w:val="20"/>
        </w:rPr>
        <w:t xml:space="preserve"> </w:t>
      </w:r>
      <w:r>
        <w:rPr>
          <w:color w:val="221F1F"/>
          <w:sz w:val="20"/>
        </w:rPr>
        <w:t>».</w:t>
      </w:r>
    </w:p>
    <w:p w:rsidR="009E1B50" w:rsidRDefault="0024120B">
      <w:pPr>
        <w:pStyle w:val="Corpsdetexte"/>
        <w:tabs>
          <w:tab w:val="left" w:pos="10553"/>
        </w:tabs>
        <w:spacing w:line="276" w:lineRule="auto"/>
        <w:ind w:left="912" w:right="743"/>
        <w:jc w:val="both"/>
      </w:pPr>
      <w:r>
        <w:rPr>
          <w:color w:val="221F1F"/>
        </w:rPr>
        <w:t>La classification d’une région dans une catégorie a des conséquences sur les taux de cofinancement. Pour rappel, les</w:t>
      </w:r>
      <w:r>
        <w:rPr>
          <w:color w:val="221F1F"/>
          <w:spacing w:val="1"/>
        </w:rPr>
        <w:t xml:space="preserve"> </w:t>
      </w:r>
      <w:r>
        <w:rPr>
          <w:color w:val="221F1F"/>
        </w:rPr>
        <w:t>fonds</w:t>
      </w:r>
      <w:r>
        <w:rPr>
          <w:color w:val="221F1F"/>
          <w:spacing w:val="1"/>
        </w:rPr>
        <w:t xml:space="preserve"> </w:t>
      </w:r>
      <w:r>
        <w:rPr>
          <w:color w:val="221F1F"/>
        </w:rPr>
        <w:t>européens</w:t>
      </w:r>
      <w:r>
        <w:rPr>
          <w:color w:val="221F1F"/>
          <w:spacing w:val="1"/>
        </w:rPr>
        <w:t xml:space="preserve"> </w:t>
      </w:r>
      <w:r>
        <w:rPr>
          <w:color w:val="221F1F"/>
        </w:rPr>
        <w:t>interviennent</w:t>
      </w:r>
      <w:r>
        <w:rPr>
          <w:color w:val="221F1F"/>
          <w:spacing w:val="1"/>
        </w:rPr>
        <w:t xml:space="preserve"> </w:t>
      </w:r>
      <w:r>
        <w:rPr>
          <w:color w:val="221F1F"/>
        </w:rPr>
        <w:t>en</w:t>
      </w:r>
      <w:r>
        <w:rPr>
          <w:color w:val="221F1F"/>
          <w:spacing w:val="1"/>
        </w:rPr>
        <w:t xml:space="preserve"> </w:t>
      </w:r>
      <w:r>
        <w:rPr>
          <w:color w:val="221F1F"/>
        </w:rPr>
        <w:t>complément</w:t>
      </w:r>
      <w:r>
        <w:rPr>
          <w:color w:val="221F1F"/>
          <w:spacing w:val="1"/>
        </w:rPr>
        <w:t xml:space="preserve"> </w:t>
      </w:r>
      <w:r>
        <w:rPr>
          <w:color w:val="221F1F"/>
        </w:rPr>
        <w:t>d’autres</w:t>
      </w:r>
      <w:r>
        <w:rPr>
          <w:color w:val="221F1F"/>
          <w:spacing w:val="1"/>
        </w:rPr>
        <w:t xml:space="preserve"> </w:t>
      </w:r>
      <w:r>
        <w:rPr>
          <w:color w:val="221F1F"/>
        </w:rPr>
        <w:t>sources</w:t>
      </w:r>
      <w:r>
        <w:rPr>
          <w:color w:val="221F1F"/>
          <w:spacing w:val="1"/>
        </w:rPr>
        <w:t xml:space="preserve"> </w:t>
      </w:r>
      <w:r>
        <w:rPr>
          <w:color w:val="221F1F"/>
        </w:rPr>
        <w:t>(publics,</w:t>
      </w:r>
      <w:r>
        <w:rPr>
          <w:color w:val="221F1F"/>
          <w:spacing w:val="1"/>
        </w:rPr>
        <w:t xml:space="preserve"> </w:t>
      </w:r>
      <w:r>
        <w:rPr>
          <w:color w:val="221F1F"/>
        </w:rPr>
        <w:t>privés,</w:t>
      </w:r>
      <w:r>
        <w:rPr>
          <w:color w:val="221F1F"/>
          <w:spacing w:val="1"/>
        </w:rPr>
        <w:t xml:space="preserve"> </w:t>
      </w:r>
      <w:r>
        <w:rPr>
          <w:color w:val="221F1F"/>
        </w:rPr>
        <w:t>autofinancement)</w:t>
      </w:r>
      <w:r>
        <w:rPr>
          <w:color w:val="221F1F"/>
          <w:spacing w:val="1"/>
        </w:rPr>
        <w:t xml:space="preserve"> </w:t>
      </w:r>
      <w:r>
        <w:rPr>
          <w:color w:val="221F1F"/>
        </w:rPr>
        <w:t>dans</w:t>
      </w:r>
      <w:r>
        <w:rPr>
          <w:color w:val="221F1F"/>
          <w:spacing w:val="1"/>
        </w:rPr>
        <w:t xml:space="preserve"> </w:t>
      </w:r>
      <w:r>
        <w:rPr>
          <w:color w:val="221F1F"/>
        </w:rPr>
        <w:t>le</w:t>
      </w:r>
      <w:r>
        <w:rPr>
          <w:color w:val="221F1F"/>
          <w:spacing w:val="1"/>
        </w:rPr>
        <w:t xml:space="preserve"> </w:t>
      </w:r>
      <w:r>
        <w:rPr>
          <w:color w:val="221F1F"/>
        </w:rPr>
        <w:t>financement des projets qu’ils soutiennent. Ainsi, dans les régions en transition, la part des fonds sociaux européens</w:t>
      </w:r>
      <w:r>
        <w:rPr>
          <w:color w:val="221F1F"/>
          <w:spacing w:val="1"/>
        </w:rPr>
        <w:t xml:space="preserve"> </w:t>
      </w:r>
      <w:r>
        <w:rPr>
          <w:color w:val="221F1F"/>
          <w:u w:val="thick" w:color="4F80BB"/>
        </w:rPr>
        <w:t>dans</w:t>
      </w:r>
      <w:r>
        <w:rPr>
          <w:color w:val="221F1F"/>
          <w:spacing w:val="-4"/>
          <w:u w:val="thick" w:color="4F80BB"/>
        </w:rPr>
        <w:t xml:space="preserve"> </w:t>
      </w:r>
      <w:r>
        <w:rPr>
          <w:color w:val="221F1F"/>
          <w:u w:val="thick" w:color="4F80BB"/>
        </w:rPr>
        <w:t>le</w:t>
      </w:r>
      <w:r>
        <w:rPr>
          <w:color w:val="221F1F"/>
          <w:spacing w:val="-2"/>
          <w:u w:val="thick" w:color="4F80BB"/>
        </w:rPr>
        <w:t xml:space="preserve"> </w:t>
      </w:r>
      <w:r>
        <w:rPr>
          <w:color w:val="221F1F"/>
          <w:u w:val="thick" w:color="4F80BB"/>
        </w:rPr>
        <w:t>cofinancement</w:t>
      </w:r>
      <w:r>
        <w:rPr>
          <w:color w:val="221F1F"/>
          <w:spacing w:val="-2"/>
          <w:u w:val="thick" w:color="4F80BB"/>
        </w:rPr>
        <w:t xml:space="preserve"> </w:t>
      </w:r>
      <w:r>
        <w:rPr>
          <w:color w:val="221F1F"/>
          <w:u w:val="thick" w:color="4F80BB"/>
        </w:rPr>
        <w:t>de</w:t>
      </w:r>
      <w:r>
        <w:rPr>
          <w:color w:val="221F1F"/>
          <w:spacing w:val="-3"/>
          <w:u w:val="thick" w:color="4F80BB"/>
        </w:rPr>
        <w:t xml:space="preserve"> </w:t>
      </w:r>
      <w:r>
        <w:rPr>
          <w:color w:val="221F1F"/>
          <w:u w:val="thick" w:color="4F80BB"/>
        </w:rPr>
        <w:t>projets</w:t>
      </w:r>
      <w:r>
        <w:rPr>
          <w:color w:val="221F1F"/>
          <w:spacing w:val="-4"/>
          <w:u w:val="thick" w:color="4F80BB"/>
        </w:rPr>
        <w:t xml:space="preserve"> </w:t>
      </w:r>
      <w:r>
        <w:rPr>
          <w:color w:val="221F1F"/>
          <w:u w:val="thick" w:color="4F80BB"/>
        </w:rPr>
        <w:t>pourra</w:t>
      </w:r>
      <w:r>
        <w:rPr>
          <w:color w:val="221F1F"/>
          <w:spacing w:val="-2"/>
          <w:u w:val="thick" w:color="4F80BB"/>
        </w:rPr>
        <w:t xml:space="preserve"> </w:t>
      </w:r>
      <w:r>
        <w:rPr>
          <w:color w:val="221F1F"/>
          <w:u w:val="thick" w:color="4F80BB"/>
        </w:rPr>
        <w:t>atteindre</w:t>
      </w:r>
      <w:r>
        <w:rPr>
          <w:color w:val="221F1F"/>
          <w:spacing w:val="-2"/>
          <w:u w:val="thick" w:color="4F80BB"/>
        </w:rPr>
        <w:t xml:space="preserve"> </w:t>
      </w:r>
      <w:r>
        <w:rPr>
          <w:color w:val="221F1F"/>
          <w:u w:val="thick" w:color="4F80BB"/>
        </w:rPr>
        <w:t>60%.</w:t>
      </w:r>
      <w:r>
        <w:rPr>
          <w:color w:val="221F1F"/>
          <w:u w:val="thick" w:color="4F80BB"/>
        </w:rPr>
        <w:tab/>
      </w:r>
    </w:p>
    <w:p w:rsidR="009E1B50" w:rsidRDefault="009E1B50">
      <w:pPr>
        <w:spacing w:line="276" w:lineRule="auto"/>
        <w:jc w:val="both"/>
        <w:sectPr w:rsidR="009E1B50">
          <w:footerReference w:type="default" r:id="rId14"/>
          <w:pgSz w:w="11900" w:h="16850"/>
          <w:pgMar w:top="1380" w:right="380" w:bottom="1260" w:left="220" w:header="0" w:footer="1072" w:gutter="0"/>
          <w:cols w:space="720"/>
        </w:sectPr>
      </w:pPr>
    </w:p>
    <w:p w:rsidR="009E1B50" w:rsidRDefault="0024120B">
      <w:pPr>
        <w:pStyle w:val="Titre3"/>
        <w:spacing w:before="37"/>
        <w:ind w:left="912"/>
        <w:jc w:val="both"/>
      </w:pPr>
      <w:bookmarkStart w:id="2" w:name="_bookmark2"/>
      <w:bookmarkEnd w:id="2"/>
      <w:r>
        <w:rPr>
          <w:color w:val="4F81BC"/>
        </w:rPr>
        <w:lastRenderedPageBreak/>
        <w:t>Contexte</w:t>
      </w:r>
      <w:r>
        <w:rPr>
          <w:color w:val="4F81BC"/>
          <w:spacing w:val="-5"/>
        </w:rPr>
        <w:t xml:space="preserve"> </w:t>
      </w:r>
      <w:r>
        <w:rPr>
          <w:color w:val="4F81BC"/>
        </w:rPr>
        <w:t>régional</w:t>
      </w:r>
      <w:r>
        <w:rPr>
          <w:color w:val="4F81BC"/>
          <w:spacing w:val="-5"/>
        </w:rPr>
        <w:t xml:space="preserve"> </w:t>
      </w:r>
      <w:r>
        <w:rPr>
          <w:color w:val="4F81BC"/>
        </w:rPr>
        <w:t>Hauts-de-France</w:t>
      </w:r>
      <w:r>
        <w:rPr>
          <w:color w:val="4F81BC"/>
          <w:position w:val="5"/>
          <w:sz w:val="14"/>
        </w:rPr>
        <w:t>1</w:t>
      </w:r>
      <w:r>
        <w:rPr>
          <w:color w:val="4F81BC"/>
          <w:spacing w:val="-4"/>
          <w:position w:val="5"/>
          <w:sz w:val="14"/>
        </w:rPr>
        <w:t xml:space="preserve"> </w:t>
      </w:r>
      <w:r>
        <w:rPr>
          <w:color w:val="4F81BC"/>
        </w:rPr>
        <w:t>:</w:t>
      </w:r>
    </w:p>
    <w:p w:rsidR="009E1B50" w:rsidRDefault="009E1B50">
      <w:pPr>
        <w:pStyle w:val="Corpsdetexte"/>
        <w:spacing w:before="11"/>
        <w:rPr>
          <w:b/>
          <w:sz w:val="28"/>
        </w:rPr>
      </w:pPr>
    </w:p>
    <w:p w:rsidR="00C75F92" w:rsidRPr="00C75F92" w:rsidRDefault="00C75F92" w:rsidP="00074AED">
      <w:pPr>
        <w:ind w:left="720"/>
        <w:jc w:val="both"/>
        <w:rPr>
          <w:sz w:val="20"/>
          <w:szCs w:val="20"/>
        </w:rPr>
      </w:pPr>
      <w:r w:rsidRPr="00C75F92">
        <w:rPr>
          <w:sz w:val="20"/>
          <w:szCs w:val="20"/>
        </w:rPr>
        <w:t>En 2020, la crise sanitaire affecte toute l’activité économique nationale. Après des reculs importants, le volume d’heures rémunérées reste en deçà de son niveau d’avant-crise, en Hauts-de-France plus légèrement qu’au niveau national. La consommation des ménages ralentit également en raison des limitations de déplacement. Malgré le dispositif d’activité partielle, l’emploi diminue dans les Hauts</w:t>
      </w:r>
      <w:r w:rsidRPr="00C75F92">
        <w:rPr>
          <w:sz w:val="20"/>
          <w:szCs w:val="20"/>
        </w:rPr>
        <w:noBreakHyphen/>
        <w:t>de</w:t>
      </w:r>
      <w:r w:rsidRPr="00C75F92">
        <w:rPr>
          <w:sz w:val="20"/>
          <w:szCs w:val="20"/>
        </w:rPr>
        <w:noBreakHyphen/>
        <w:t xml:space="preserve">France notamment dans l’industrie et les services marchands, revenant à son niveau de 2018. Seule la construction enregistre une hausse de ses salariés. La région est par ailleurs l’une des rares régions où l’intérim a gagné des emplois. </w:t>
      </w:r>
    </w:p>
    <w:p w:rsidR="00C75F92" w:rsidRPr="00C75F92" w:rsidRDefault="00C75F92" w:rsidP="00074AED">
      <w:pPr>
        <w:ind w:left="720"/>
        <w:jc w:val="both"/>
        <w:rPr>
          <w:sz w:val="20"/>
          <w:szCs w:val="20"/>
        </w:rPr>
      </w:pPr>
      <w:r w:rsidRPr="00C75F92">
        <w:rPr>
          <w:sz w:val="20"/>
          <w:szCs w:val="20"/>
        </w:rPr>
        <w:t>Même si le taux de chômage poursuit sa baisse pour la 6</w:t>
      </w:r>
      <w:r w:rsidRPr="00C75F92">
        <w:rPr>
          <w:sz w:val="20"/>
          <w:szCs w:val="20"/>
          <w:vertAlign w:val="superscript"/>
        </w:rPr>
        <w:t>e</w:t>
      </w:r>
      <w:r w:rsidRPr="00C75F92">
        <w:rPr>
          <w:sz w:val="20"/>
          <w:szCs w:val="20"/>
        </w:rPr>
        <w:t xml:space="preserve"> année consécutive, atteignant 9,3% de la population active, les Hauts-de-France restent néanmoins la région de France métropolitaine ayant le taux de chômage le plus élevé avec l’Occitanie (8,0 % en France métropolitaine). Parallèlement, la région comptabilise 577 510 demandeurs d’emploi inscrits à Pôle emploi en catégories A, B, C, soit une augmentation de 2,0 % qui marque un coup d’arrêt à la baisse continue de la demande d’emploi depuis 2018 (+4,5 % en France). Comme au niveau national, la hausse de la demande d’emploi en 2020 touche moins les hommes que les femmes, mais elle est en revanche quasiment de même ampleur quel que soit l’âge. Les demandeurs d’emploi inscrits depuis plus d’un an à Pôle emploi peinent toutefois à se réinsérer : leurs effectifs croissent de  +5,5 % sur un an.</w:t>
      </w:r>
    </w:p>
    <w:p w:rsidR="00C75F92" w:rsidRPr="00C75F92" w:rsidRDefault="00C75F92" w:rsidP="00074AED">
      <w:pPr>
        <w:ind w:left="720"/>
        <w:jc w:val="both"/>
        <w:rPr>
          <w:sz w:val="20"/>
          <w:szCs w:val="20"/>
        </w:rPr>
      </w:pPr>
      <w:r w:rsidRPr="00C75F92">
        <w:rPr>
          <w:sz w:val="20"/>
          <w:szCs w:val="20"/>
        </w:rPr>
        <w:t xml:space="preserve">Le tourisme et les transports souffrent durement de la crise, la construction neuve également, même si dans une moindre mesure. A l’inverse,  les créations d’entreprises enregistrent un nouveau record avec 51 500 entreprises créées en 2020, soit 5,4 % de plus qu’en 2019, une augmentation supérieure à la moyenne nationale. Malgré la crise sanitaire, c’est un nouveau record, qui profite à tous les départements de la région. Elle est portée essentiellement par le régime des </w:t>
      </w:r>
      <w:r w:rsidR="00074AED" w:rsidRPr="00C75F92">
        <w:rPr>
          <w:sz w:val="20"/>
          <w:szCs w:val="20"/>
        </w:rPr>
        <w:t>microentreprises</w:t>
      </w:r>
      <w:r w:rsidRPr="00C75F92">
        <w:rPr>
          <w:sz w:val="20"/>
          <w:szCs w:val="20"/>
        </w:rPr>
        <w:t>, notamment dans les activités de commerce, transport et hébergement-restauration. Les mesures de soutien accordées aux entreprises pour faire face à la baisse d’activité générée par la Covid-19 limitent quant à elles le nombre de défaillances à un niveau historiquement bas.</w:t>
      </w:r>
    </w:p>
    <w:p w:rsidR="009E1B50" w:rsidRPr="00C75F92" w:rsidRDefault="009E1B50">
      <w:pPr>
        <w:pStyle w:val="Corpsdetexte"/>
        <w:spacing w:line="276" w:lineRule="auto"/>
        <w:ind w:left="912" w:right="747" w:hanging="3"/>
        <w:jc w:val="both"/>
      </w:pPr>
    </w:p>
    <w:p w:rsidR="009E1B50" w:rsidRDefault="009E1B50">
      <w:pPr>
        <w:pStyle w:val="Corpsdetexte"/>
        <w:spacing w:before="7"/>
        <w:rPr>
          <w:sz w:val="18"/>
        </w:rPr>
      </w:pPr>
    </w:p>
    <w:p w:rsidR="009E1B50" w:rsidRDefault="0024120B">
      <w:pPr>
        <w:pStyle w:val="Titre2"/>
        <w:numPr>
          <w:ilvl w:val="0"/>
          <w:numId w:val="18"/>
        </w:numPr>
        <w:tabs>
          <w:tab w:val="left" w:pos="1084"/>
        </w:tabs>
        <w:ind w:left="1083" w:hanging="172"/>
        <w:jc w:val="both"/>
        <w:rPr>
          <w:color w:val="345F91"/>
        </w:rPr>
      </w:pPr>
      <w:bookmarkStart w:id="3" w:name="_bookmark3"/>
      <w:bookmarkEnd w:id="3"/>
      <w:r>
        <w:rPr>
          <w:color w:val="345F91"/>
        </w:rPr>
        <w:t>-</w:t>
      </w:r>
      <w:r>
        <w:rPr>
          <w:color w:val="345F91"/>
          <w:spacing w:val="-5"/>
        </w:rPr>
        <w:t xml:space="preserve"> </w:t>
      </w:r>
      <w:r>
        <w:rPr>
          <w:color w:val="345F91"/>
        </w:rPr>
        <w:t>ENJEUX</w:t>
      </w:r>
      <w:r>
        <w:rPr>
          <w:color w:val="345F91"/>
          <w:spacing w:val="-4"/>
        </w:rPr>
        <w:t xml:space="preserve"> </w:t>
      </w:r>
      <w:r>
        <w:rPr>
          <w:color w:val="345F91"/>
        </w:rPr>
        <w:t>DE</w:t>
      </w:r>
      <w:r>
        <w:rPr>
          <w:color w:val="345F91"/>
          <w:spacing w:val="-2"/>
        </w:rPr>
        <w:t xml:space="preserve"> </w:t>
      </w:r>
      <w:r>
        <w:rPr>
          <w:color w:val="345F91"/>
        </w:rPr>
        <w:t>LA</w:t>
      </w:r>
      <w:r>
        <w:rPr>
          <w:color w:val="345F91"/>
          <w:spacing w:val="-1"/>
        </w:rPr>
        <w:t xml:space="preserve"> </w:t>
      </w:r>
      <w:r>
        <w:rPr>
          <w:color w:val="345F91"/>
        </w:rPr>
        <w:t>PROGRAMMATION</w:t>
      </w:r>
      <w:r>
        <w:rPr>
          <w:color w:val="345F91"/>
          <w:spacing w:val="-4"/>
        </w:rPr>
        <w:t xml:space="preserve"> </w:t>
      </w:r>
      <w:r>
        <w:rPr>
          <w:color w:val="345F91"/>
        </w:rPr>
        <w:t>2014-2020</w:t>
      </w:r>
    </w:p>
    <w:p w:rsidR="009E1B50" w:rsidRDefault="009E1B50">
      <w:pPr>
        <w:pStyle w:val="Corpsdetexte"/>
        <w:spacing w:before="6"/>
        <w:rPr>
          <w:b/>
        </w:rPr>
      </w:pPr>
    </w:p>
    <w:p w:rsidR="009E1B50" w:rsidRDefault="0024120B">
      <w:pPr>
        <w:pStyle w:val="Titre3"/>
        <w:ind w:left="912"/>
        <w:jc w:val="both"/>
      </w:pPr>
      <w:bookmarkStart w:id="4" w:name="_bookmark4"/>
      <w:bookmarkEnd w:id="4"/>
      <w:r>
        <w:rPr>
          <w:color w:val="4F81BC"/>
          <w:spacing w:val="-1"/>
        </w:rPr>
        <w:t xml:space="preserve">Concentration </w:t>
      </w:r>
      <w:r>
        <w:rPr>
          <w:color w:val="4F81BC"/>
        </w:rPr>
        <w:t>accrue</w:t>
      </w:r>
      <w:r>
        <w:rPr>
          <w:color w:val="4F81BC"/>
          <w:spacing w:val="-1"/>
        </w:rPr>
        <w:t xml:space="preserve"> </w:t>
      </w:r>
      <w:r>
        <w:rPr>
          <w:color w:val="4F81BC"/>
        </w:rPr>
        <w:t>pour davantage</w:t>
      </w:r>
      <w:r>
        <w:rPr>
          <w:color w:val="4F81BC"/>
          <w:spacing w:val="-18"/>
        </w:rPr>
        <w:t xml:space="preserve"> </w:t>
      </w:r>
      <w:r>
        <w:rPr>
          <w:color w:val="4F81BC"/>
        </w:rPr>
        <w:t>d’efficacité</w:t>
      </w:r>
    </w:p>
    <w:p w:rsidR="009E1B50" w:rsidRDefault="0024120B">
      <w:pPr>
        <w:pStyle w:val="Corpsdetexte"/>
        <w:spacing w:before="5" w:line="276" w:lineRule="auto"/>
        <w:ind w:left="912" w:right="753"/>
        <w:jc w:val="both"/>
      </w:pPr>
      <w:r>
        <w:rPr>
          <w:color w:val="221F1F"/>
        </w:rPr>
        <w:t>La programmation 2014-2020 impose une concentration accrue des financements du fonds social européen sur un</w:t>
      </w:r>
      <w:r>
        <w:rPr>
          <w:color w:val="221F1F"/>
          <w:spacing w:val="1"/>
        </w:rPr>
        <w:t xml:space="preserve"> </w:t>
      </w:r>
      <w:r>
        <w:rPr>
          <w:color w:val="221F1F"/>
        </w:rPr>
        <w:t>nombre restreint de priorités. Cette concentration des crédits doit permettre d’atteindre les objectifs de la stratégie</w:t>
      </w:r>
      <w:r>
        <w:rPr>
          <w:color w:val="221F1F"/>
          <w:spacing w:val="1"/>
        </w:rPr>
        <w:t xml:space="preserve"> </w:t>
      </w:r>
      <w:r>
        <w:rPr>
          <w:color w:val="221F1F"/>
        </w:rPr>
        <w:t xml:space="preserve">Europe 2020 et d’avoir une </w:t>
      </w:r>
      <w:r>
        <w:rPr>
          <w:b/>
          <w:color w:val="221F1F"/>
        </w:rPr>
        <w:t xml:space="preserve">incidence concrète </w:t>
      </w:r>
      <w:r>
        <w:rPr>
          <w:color w:val="221F1F"/>
        </w:rPr>
        <w:t>sur les principaux défis auxquels les États membres sont confrontés.</w:t>
      </w:r>
      <w:r>
        <w:rPr>
          <w:color w:val="221F1F"/>
          <w:spacing w:val="1"/>
        </w:rPr>
        <w:t xml:space="preserve"> </w:t>
      </w:r>
      <w:r>
        <w:rPr>
          <w:color w:val="221F1F"/>
        </w:rPr>
        <w:t>Les priorités d’investissement 8.1 et 8.7 de l’axe 1, 8 .5 de l’axe 2 et 9.1 de l’axe 3 concentrent ainsi 80% des crédits.</w:t>
      </w:r>
      <w:r>
        <w:rPr>
          <w:color w:val="221F1F"/>
          <w:spacing w:val="1"/>
        </w:rPr>
        <w:t xml:space="preserve"> </w:t>
      </w:r>
      <w:r>
        <w:rPr>
          <w:color w:val="221F1F"/>
        </w:rPr>
        <w:t>Les priorités 8.3 et 10.1 de l’axe 1, relatives à l’aide à la création d’entreprises et à la lutte contre le décrochage</w:t>
      </w:r>
      <w:r>
        <w:rPr>
          <w:color w:val="221F1F"/>
          <w:spacing w:val="1"/>
        </w:rPr>
        <w:t xml:space="preserve"> </w:t>
      </w:r>
      <w:r>
        <w:rPr>
          <w:color w:val="221F1F"/>
        </w:rPr>
        <w:t>scolaire,</w:t>
      </w:r>
      <w:r>
        <w:rPr>
          <w:color w:val="221F1F"/>
          <w:spacing w:val="-2"/>
        </w:rPr>
        <w:t xml:space="preserve"> </w:t>
      </w:r>
      <w:r>
        <w:rPr>
          <w:color w:val="221F1F"/>
        </w:rPr>
        <w:t>ainsi</w:t>
      </w:r>
      <w:r>
        <w:rPr>
          <w:color w:val="221F1F"/>
          <w:spacing w:val="-1"/>
        </w:rPr>
        <w:t xml:space="preserve"> </w:t>
      </w:r>
      <w:r>
        <w:rPr>
          <w:color w:val="221F1F"/>
        </w:rPr>
        <w:t>que</w:t>
      </w:r>
      <w:r>
        <w:rPr>
          <w:color w:val="221F1F"/>
          <w:spacing w:val="-2"/>
        </w:rPr>
        <w:t xml:space="preserve"> </w:t>
      </w:r>
      <w:r>
        <w:rPr>
          <w:color w:val="221F1F"/>
        </w:rPr>
        <w:t>la</w:t>
      </w:r>
      <w:r>
        <w:rPr>
          <w:color w:val="221F1F"/>
          <w:spacing w:val="-1"/>
        </w:rPr>
        <w:t xml:space="preserve"> </w:t>
      </w:r>
      <w:r>
        <w:rPr>
          <w:color w:val="221F1F"/>
        </w:rPr>
        <w:t>priorité</w:t>
      </w:r>
      <w:r>
        <w:rPr>
          <w:color w:val="221F1F"/>
          <w:spacing w:val="-2"/>
        </w:rPr>
        <w:t xml:space="preserve"> </w:t>
      </w:r>
      <w:r>
        <w:rPr>
          <w:color w:val="221F1F"/>
        </w:rPr>
        <w:t>8.6</w:t>
      </w:r>
      <w:r>
        <w:rPr>
          <w:color w:val="221F1F"/>
          <w:spacing w:val="-2"/>
        </w:rPr>
        <w:t xml:space="preserve"> </w:t>
      </w:r>
      <w:r>
        <w:rPr>
          <w:color w:val="221F1F"/>
        </w:rPr>
        <w:t>« vieillissement</w:t>
      </w:r>
      <w:r>
        <w:rPr>
          <w:color w:val="221F1F"/>
          <w:spacing w:val="-1"/>
        </w:rPr>
        <w:t xml:space="preserve"> </w:t>
      </w:r>
      <w:r>
        <w:rPr>
          <w:color w:val="221F1F"/>
        </w:rPr>
        <w:t>actif</w:t>
      </w:r>
      <w:r>
        <w:rPr>
          <w:color w:val="221F1F"/>
          <w:spacing w:val="-3"/>
        </w:rPr>
        <w:t xml:space="preserve"> </w:t>
      </w:r>
      <w:r>
        <w:rPr>
          <w:color w:val="221F1F"/>
        </w:rPr>
        <w:t>» de</w:t>
      </w:r>
      <w:r>
        <w:rPr>
          <w:color w:val="221F1F"/>
          <w:spacing w:val="-3"/>
        </w:rPr>
        <w:t xml:space="preserve"> </w:t>
      </w:r>
      <w:r>
        <w:rPr>
          <w:color w:val="221F1F"/>
        </w:rPr>
        <w:t>l’axe</w:t>
      </w:r>
      <w:r>
        <w:rPr>
          <w:color w:val="221F1F"/>
          <w:spacing w:val="-2"/>
        </w:rPr>
        <w:t xml:space="preserve"> </w:t>
      </w:r>
      <w:r>
        <w:rPr>
          <w:color w:val="221F1F"/>
        </w:rPr>
        <w:t>2,</w:t>
      </w:r>
      <w:r>
        <w:rPr>
          <w:color w:val="221F1F"/>
          <w:spacing w:val="-1"/>
        </w:rPr>
        <w:t xml:space="preserve"> </w:t>
      </w:r>
      <w:r>
        <w:rPr>
          <w:color w:val="221F1F"/>
        </w:rPr>
        <w:t>concentrent</w:t>
      </w:r>
      <w:r>
        <w:rPr>
          <w:color w:val="221F1F"/>
          <w:spacing w:val="-1"/>
        </w:rPr>
        <w:t xml:space="preserve"> </w:t>
      </w:r>
      <w:r>
        <w:rPr>
          <w:color w:val="221F1F"/>
        </w:rPr>
        <w:t>pour</w:t>
      </w:r>
      <w:r>
        <w:rPr>
          <w:color w:val="221F1F"/>
          <w:spacing w:val="-1"/>
        </w:rPr>
        <w:t xml:space="preserve"> </w:t>
      </w:r>
      <w:r>
        <w:rPr>
          <w:color w:val="221F1F"/>
        </w:rPr>
        <w:t>leur</w:t>
      </w:r>
      <w:r>
        <w:rPr>
          <w:color w:val="221F1F"/>
          <w:spacing w:val="-1"/>
        </w:rPr>
        <w:t xml:space="preserve"> </w:t>
      </w:r>
      <w:r>
        <w:rPr>
          <w:color w:val="221F1F"/>
        </w:rPr>
        <w:t>part</w:t>
      </w:r>
      <w:r>
        <w:rPr>
          <w:color w:val="221F1F"/>
          <w:spacing w:val="-1"/>
        </w:rPr>
        <w:t xml:space="preserve"> </w:t>
      </w:r>
      <w:r>
        <w:rPr>
          <w:color w:val="221F1F"/>
        </w:rPr>
        <w:t>20%</w:t>
      </w:r>
      <w:r>
        <w:rPr>
          <w:color w:val="221F1F"/>
          <w:spacing w:val="-3"/>
        </w:rPr>
        <w:t xml:space="preserve"> </w:t>
      </w:r>
      <w:r>
        <w:rPr>
          <w:color w:val="221F1F"/>
        </w:rPr>
        <w:t>des</w:t>
      </w:r>
      <w:r>
        <w:rPr>
          <w:color w:val="221F1F"/>
          <w:spacing w:val="-3"/>
        </w:rPr>
        <w:t xml:space="preserve"> </w:t>
      </w:r>
      <w:r>
        <w:rPr>
          <w:color w:val="221F1F"/>
        </w:rPr>
        <w:t>crédits FSE.</w:t>
      </w:r>
    </w:p>
    <w:p w:rsidR="009E1B50" w:rsidRDefault="009E1B50">
      <w:pPr>
        <w:pStyle w:val="Corpsdetexte"/>
        <w:spacing w:before="10"/>
        <w:rPr>
          <w:sz w:val="15"/>
        </w:rPr>
      </w:pPr>
    </w:p>
    <w:p w:rsidR="009E1B50" w:rsidRDefault="0024120B">
      <w:pPr>
        <w:pStyle w:val="Titre3"/>
        <w:ind w:left="912"/>
        <w:jc w:val="both"/>
      </w:pPr>
      <w:bookmarkStart w:id="5" w:name="_bookmark5"/>
      <w:bookmarkEnd w:id="5"/>
      <w:r>
        <w:rPr>
          <w:color w:val="4F81BC"/>
        </w:rPr>
        <w:t>Renforcement</w:t>
      </w:r>
      <w:r>
        <w:rPr>
          <w:color w:val="4F81BC"/>
          <w:spacing w:val="-4"/>
        </w:rPr>
        <w:t xml:space="preserve"> </w:t>
      </w:r>
      <w:r>
        <w:rPr>
          <w:color w:val="4F81BC"/>
        </w:rPr>
        <w:t>de</w:t>
      </w:r>
      <w:r>
        <w:rPr>
          <w:color w:val="4F81BC"/>
          <w:spacing w:val="-6"/>
        </w:rPr>
        <w:t xml:space="preserve"> </w:t>
      </w:r>
      <w:r>
        <w:rPr>
          <w:color w:val="4F81BC"/>
        </w:rPr>
        <w:t>l’évaluation</w:t>
      </w:r>
      <w:r>
        <w:rPr>
          <w:color w:val="4F81BC"/>
          <w:spacing w:val="-4"/>
        </w:rPr>
        <w:t xml:space="preserve"> </w:t>
      </w:r>
      <w:r>
        <w:rPr>
          <w:color w:val="4F81BC"/>
        </w:rPr>
        <w:t>et</w:t>
      </w:r>
      <w:r>
        <w:rPr>
          <w:color w:val="4F81BC"/>
          <w:spacing w:val="-4"/>
        </w:rPr>
        <w:t xml:space="preserve"> </w:t>
      </w:r>
      <w:r>
        <w:rPr>
          <w:color w:val="4F81BC"/>
        </w:rPr>
        <w:t>mesure</w:t>
      </w:r>
      <w:r>
        <w:rPr>
          <w:color w:val="4F81BC"/>
          <w:spacing w:val="-4"/>
        </w:rPr>
        <w:t xml:space="preserve"> </w:t>
      </w:r>
      <w:r>
        <w:rPr>
          <w:color w:val="4F81BC"/>
        </w:rPr>
        <w:t>des</w:t>
      </w:r>
      <w:r>
        <w:rPr>
          <w:color w:val="4F81BC"/>
          <w:spacing w:val="-3"/>
        </w:rPr>
        <w:t xml:space="preserve"> </w:t>
      </w:r>
      <w:r>
        <w:rPr>
          <w:color w:val="4F81BC"/>
        </w:rPr>
        <w:t>résultats</w:t>
      </w:r>
    </w:p>
    <w:p w:rsidR="009E1B50" w:rsidRDefault="0024120B">
      <w:pPr>
        <w:pStyle w:val="Corpsdetexte"/>
        <w:spacing w:before="5" w:line="276" w:lineRule="auto"/>
        <w:ind w:left="912" w:right="745"/>
        <w:jc w:val="both"/>
      </w:pPr>
      <w:r>
        <w:rPr>
          <w:color w:val="221F1F"/>
        </w:rPr>
        <w:t>Pour cette programmation, l’</w:t>
      </w:r>
      <w:r>
        <w:rPr>
          <w:b/>
          <w:color w:val="221F1F"/>
        </w:rPr>
        <w:t xml:space="preserve">approche par les résultats </w:t>
      </w:r>
      <w:r>
        <w:rPr>
          <w:color w:val="221F1F"/>
        </w:rPr>
        <w:t>est renforcée. La Commission Européenne insiste en effet sur</w:t>
      </w:r>
      <w:r>
        <w:rPr>
          <w:color w:val="221F1F"/>
          <w:spacing w:val="1"/>
        </w:rPr>
        <w:t xml:space="preserve"> </w:t>
      </w:r>
      <w:r>
        <w:rPr>
          <w:color w:val="221F1F"/>
        </w:rPr>
        <w:t>la nécessité de mesurer la performance et les progrès accomplis à l’aide de l’intervention du FSE. Une partie des</w:t>
      </w:r>
      <w:r>
        <w:rPr>
          <w:color w:val="221F1F"/>
          <w:spacing w:val="1"/>
        </w:rPr>
        <w:t xml:space="preserve"> </w:t>
      </w:r>
      <w:r>
        <w:rPr>
          <w:color w:val="221F1F"/>
        </w:rPr>
        <w:t>paiements est ainsi conditionnée à l’atteinte des résultats. 6.6% de l’enveloppe nationale est prélevée en début de</w:t>
      </w:r>
      <w:r>
        <w:rPr>
          <w:color w:val="221F1F"/>
          <w:spacing w:val="1"/>
        </w:rPr>
        <w:t xml:space="preserve"> </w:t>
      </w:r>
      <w:r>
        <w:rPr>
          <w:color w:val="221F1F"/>
        </w:rPr>
        <w:t>programmation, et sera attribuée si les cibles sont atteintes ; dans le cas contraire, des sanctions financières sont</w:t>
      </w:r>
      <w:r>
        <w:rPr>
          <w:color w:val="221F1F"/>
          <w:spacing w:val="1"/>
        </w:rPr>
        <w:t xml:space="preserve"> </w:t>
      </w:r>
      <w:r>
        <w:rPr>
          <w:color w:val="221F1F"/>
        </w:rPr>
        <w:t>prévues,</w:t>
      </w:r>
      <w:r>
        <w:rPr>
          <w:color w:val="221F1F"/>
          <w:spacing w:val="-1"/>
        </w:rPr>
        <w:t xml:space="preserve"> </w:t>
      </w:r>
      <w:r>
        <w:rPr>
          <w:color w:val="221F1F"/>
        </w:rPr>
        <w:t>y compris</w:t>
      </w:r>
      <w:r>
        <w:rPr>
          <w:color w:val="221F1F"/>
          <w:spacing w:val="-3"/>
        </w:rPr>
        <w:t xml:space="preserve"> </w:t>
      </w:r>
      <w:r>
        <w:rPr>
          <w:color w:val="221F1F"/>
        </w:rPr>
        <w:t>la</w:t>
      </w:r>
      <w:r>
        <w:rPr>
          <w:color w:val="221F1F"/>
          <w:spacing w:val="2"/>
        </w:rPr>
        <w:t xml:space="preserve"> </w:t>
      </w:r>
      <w:r>
        <w:rPr>
          <w:color w:val="221F1F"/>
        </w:rPr>
        <w:t>suspension des</w:t>
      </w:r>
      <w:r>
        <w:rPr>
          <w:color w:val="221F1F"/>
          <w:spacing w:val="-3"/>
        </w:rPr>
        <w:t xml:space="preserve"> </w:t>
      </w:r>
      <w:r>
        <w:rPr>
          <w:color w:val="221F1F"/>
        </w:rPr>
        <w:t>remboursements</w:t>
      </w:r>
      <w:r>
        <w:rPr>
          <w:color w:val="221F1F"/>
          <w:spacing w:val="-2"/>
        </w:rPr>
        <w:t xml:space="preserve"> </w:t>
      </w:r>
      <w:r>
        <w:rPr>
          <w:color w:val="221F1F"/>
        </w:rPr>
        <w:t>de</w:t>
      </w:r>
      <w:r>
        <w:rPr>
          <w:color w:val="221F1F"/>
          <w:spacing w:val="-2"/>
        </w:rPr>
        <w:t xml:space="preserve"> </w:t>
      </w:r>
      <w:r>
        <w:rPr>
          <w:color w:val="221F1F"/>
        </w:rPr>
        <w:t>dépenses</w:t>
      </w:r>
      <w:r>
        <w:rPr>
          <w:color w:val="221F1F"/>
          <w:spacing w:val="-2"/>
        </w:rPr>
        <w:t xml:space="preserve"> </w:t>
      </w:r>
      <w:r>
        <w:rPr>
          <w:color w:val="221F1F"/>
        </w:rPr>
        <w:t>par</w:t>
      </w:r>
      <w:r>
        <w:rPr>
          <w:color w:val="221F1F"/>
          <w:spacing w:val="-1"/>
        </w:rPr>
        <w:t xml:space="preserve"> </w:t>
      </w:r>
      <w:r>
        <w:rPr>
          <w:color w:val="221F1F"/>
        </w:rPr>
        <w:t>la</w:t>
      </w:r>
      <w:r>
        <w:rPr>
          <w:color w:val="221F1F"/>
          <w:spacing w:val="-1"/>
        </w:rPr>
        <w:t xml:space="preserve"> </w:t>
      </w:r>
      <w:r>
        <w:rPr>
          <w:color w:val="221F1F"/>
        </w:rPr>
        <w:t>Commission</w:t>
      </w:r>
      <w:r>
        <w:rPr>
          <w:color w:val="221F1F"/>
          <w:spacing w:val="-1"/>
        </w:rPr>
        <w:t xml:space="preserve"> </w:t>
      </w:r>
      <w:r>
        <w:rPr>
          <w:color w:val="221F1F"/>
        </w:rPr>
        <w:t>européenne.</w:t>
      </w:r>
    </w:p>
    <w:p w:rsidR="009E1B50" w:rsidRDefault="0024120B">
      <w:pPr>
        <w:pStyle w:val="Corpsdetexte"/>
        <w:spacing w:line="278" w:lineRule="auto"/>
        <w:ind w:left="912" w:right="761"/>
        <w:jc w:val="both"/>
      </w:pPr>
      <w:r>
        <w:rPr>
          <w:color w:val="221F1F"/>
        </w:rPr>
        <w:t>L’atteinte des résultats est</w:t>
      </w:r>
      <w:r>
        <w:rPr>
          <w:color w:val="221F1F"/>
          <w:spacing w:val="1"/>
        </w:rPr>
        <w:t xml:space="preserve"> </w:t>
      </w:r>
      <w:r>
        <w:rPr>
          <w:color w:val="221F1F"/>
        </w:rPr>
        <w:t>mesurée à</w:t>
      </w:r>
      <w:r>
        <w:rPr>
          <w:color w:val="221F1F"/>
          <w:spacing w:val="1"/>
        </w:rPr>
        <w:t xml:space="preserve"> </w:t>
      </w:r>
      <w:r>
        <w:rPr>
          <w:color w:val="221F1F"/>
        </w:rPr>
        <w:t>partir d’indicateurs</w:t>
      </w:r>
      <w:r>
        <w:rPr>
          <w:color w:val="221F1F"/>
          <w:spacing w:val="45"/>
        </w:rPr>
        <w:t xml:space="preserve"> </w:t>
      </w:r>
      <w:r>
        <w:rPr>
          <w:color w:val="221F1F"/>
        </w:rPr>
        <w:t>renseignés par les opérateurs. Une sélection d’indicateurs</w:t>
      </w:r>
      <w:r>
        <w:rPr>
          <w:color w:val="221F1F"/>
          <w:spacing w:val="1"/>
        </w:rPr>
        <w:t xml:space="preserve"> </w:t>
      </w:r>
      <w:r>
        <w:rPr>
          <w:color w:val="221F1F"/>
        </w:rPr>
        <w:t>de réalisation</w:t>
      </w:r>
      <w:r>
        <w:rPr>
          <w:color w:val="221F1F"/>
          <w:spacing w:val="1"/>
        </w:rPr>
        <w:t xml:space="preserve"> </w:t>
      </w:r>
      <w:r>
        <w:rPr>
          <w:color w:val="221F1F"/>
        </w:rPr>
        <w:t>significatifs est retenue pour le cadre de</w:t>
      </w:r>
      <w:r>
        <w:rPr>
          <w:color w:val="221F1F"/>
          <w:spacing w:val="1"/>
        </w:rPr>
        <w:t xml:space="preserve"> </w:t>
      </w:r>
      <w:r>
        <w:rPr>
          <w:color w:val="221F1F"/>
        </w:rPr>
        <w:t>performance.</w:t>
      </w:r>
      <w:r>
        <w:rPr>
          <w:color w:val="221F1F"/>
          <w:spacing w:val="45"/>
        </w:rPr>
        <w:t xml:space="preserve"> </w:t>
      </w:r>
      <w:r>
        <w:rPr>
          <w:color w:val="221F1F"/>
        </w:rPr>
        <w:t>Cette architecture sera</w:t>
      </w:r>
      <w:r>
        <w:rPr>
          <w:color w:val="221F1F"/>
          <w:spacing w:val="45"/>
        </w:rPr>
        <w:t xml:space="preserve"> </w:t>
      </w:r>
      <w:r>
        <w:rPr>
          <w:color w:val="221F1F"/>
        </w:rPr>
        <w:t>complétée par les</w:t>
      </w:r>
      <w:r>
        <w:rPr>
          <w:color w:val="221F1F"/>
          <w:spacing w:val="1"/>
        </w:rPr>
        <w:t xml:space="preserve"> </w:t>
      </w:r>
      <w:r>
        <w:rPr>
          <w:color w:val="221F1F"/>
        </w:rPr>
        <w:t>travaux</w:t>
      </w:r>
      <w:r>
        <w:rPr>
          <w:color w:val="221F1F"/>
          <w:spacing w:val="1"/>
        </w:rPr>
        <w:t xml:space="preserve"> </w:t>
      </w:r>
      <w:r>
        <w:rPr>
          <w:color w:val="221F1F"/>
        </w:rPr>
        <w:t>d’évaluation</w:t>
      </w:r>
      <w:r>
        <w:rPr>
          <w:color w:val="221F1F"/>
          <w:spacing w:val="1"/>
        </w:rPr>
        <w:t xml:space="preserve"> </w:t>
      </w:r>
      <w:r>
        <w:rPr>
          <w:color w:val="221F1F"/>
        </w:rPr>
        <w:t>qui</w:t>
      </w:r>
      <w:r>
        <w:rPr>
          <w:color w:val="221F1F"/>
          <w:spacing w:val="1"/>
        </w:rPr>
        <w:t xml:space="preserve"> </w:t>
      </w:r>
      <w:r>
        <w:rPr>
          <w:color w:val="221F1F"/>
        </w:rPr>
        <w:t>seront</w:t>
      </w:r>
      <w:r>
        <w:rPr>
          <w:color w:val="221F1F"/>
          <w:spacing w:val="1"/>
        </w:rPr>
        <w:t xml:space="preserve"> </w:t>
      </w:r>
      <w:r>
        <w:rPr>
          <w:color w:val="221F1F"/>
        </w:rPr>
        <w:t>conduits,</w:t>
      </w:r>
      <w:r>
        <w:rPr>
          <w:color w:val="221F1F"/>
          <w:spacing w:val="1"/>
        </w:rPr>
        <w:t xml:space="preserve"> </w:t>
      </w:r>
      <w:r>
        <w:rPr>
          <w:color w:val="221F1F"/>
        </w:rPr>
        <w:t>notamment</w:t>
      </w:r>
      <w:r>
        <w:rPr>
          <w:color w:val="221F1F"/>
          <w:spacing w:val="1"/>
        </w:rPr>
        <w:t xml:space="preserve"> </w:t>
      </w:r>
      <w:r>
        <w:rPr>
          <w:color w:val="221F1F"/>
        </w:rPr>
        <w:t>les</w:t>
      </w:r>
      <w:r>
        <w:rPr>
          <w:color w:val="221F1F"/>
          <w:spacing w:val="1"/>
        </w:rPr>
        <w:t xml:space="preserve"> </w:t>
      </w:r>
      <w:r>
        <w:rPr>
          <w:color w:val="221F1F"/>
        </w:rPr>
        <w:t>évaluations</w:t>
      </w:r>
      <w:r>
        <w:rPr>
          <w:color w:val="221F1F"/>
          <w:spacing w:val="1"/>
        </w:rPr>
        <w:t xml:space="preserve"> </w:t>
      </w:r>
      <w:r>
        <w:rPr>
          <w:color w:val="221F1F"/>
        </w:rPr>
        <w:t>d’impact.</w:t>
      </w:r>
      <w:r>
        <w:rPr>
          <w:color w:val="221F1F"/>
          <w:spacing w:val="1"/>
        </w:rPr>
        <w:t xml:space="preserve"> </w:t>
      </w:r>
      <w:r>
        <w:rPr>
          <w:color w:val="221F1F"/>
        </w:rPr>
        <w:t>Les</w:t>
      </w:r>
      <w:r>
        <w:rPr>
          <w:color w:val="221F1F"/>
          <w:spacing w:val="1"/>
        </w:rPr>
        <w:t xml:space="preserve"> </w:t>
      </w:r>
      <w:r>
        <w:rPr>
          <w:color w:val="221F1F"/>
        </w:rPr>
        <w:t>bénéficiaires</w:t>
      </w:r>
      <w:r>
        <w:rPr>
          <w:color w:val="221F1F"/>
          <w:spacing w:val="1"/>
        </w:rPr>
        <w:t xml:space="preserve"> </w:t>
      </w:r>
      <w:r>
        <w:rPr>
          <w:color w:val="221F1F"/>
        </w:rPr>
        <w:t>devront</w:t>
      </w:r>
      <w:r>
        <w:rPr>
          <w:color w:val="221F1F"/>
          <w:spacing w:val="45"/>
        </w:rPr>
        <w:t xml:space="preserve"> </w:t>
      </w:r>
      <w:r>
        <w:rPr>
          <w:color w:val="221F1F"/>
        </w:rPr>
        <w:t>ainsi</w:t>
      </w:r>
      <w:r>
        <w:rPr>
          <w:color w:val="221F1F"/>
          <w:spacing w:val="1"/>
        </w:rPr>
        <w:t xml:space="preserve"> </w:t>
      </w:r>
      <w:r>
        <w:rPr>
          <w:color w:val="221F1F"/>
        </w:rPr>
        <w:t>collecter</w:t>
      </w:r>
      <w:r>
        <w:rPr>
          <w:color w:val="221F1F"/>
          <w:spacing w:val="-1"/>
        </w:rPr>
        <w:t xml:space="preserve"> </w:t>
      </w:r>
      <w:r>
        <w:rPr>
          <w:color w:val="221F1F"/>
        </w:rPr>
        <w:t>et saisir au</w:t>
      </w:r>
      <w:r>
        <w:rPr>
          <w:color w:val="221F1F"/>
          <w:spacing w:val="-1"/>
        </w:rPr>
        <w:t xml:space="preserve"> </w:t>
      </w:r>
      <w:r>
        <w:rPr>
          <w:color w:val="221F1F"/>
        </w:rPr>
        <w:t>fil</w:t>
      </w:r>
      <w:r>
        <w:rPr>
          <w:color w:val="221F1F"/>
          <w:spacing w:val="-1"/>
        </w:rPr>
        <w:t xml:space="preserve"> </w:t>
      </w:r>
      <w:r>
        <w:rPr>
          <w:color w:val="221F1F"/>
        </w:rPr>
        <w:t>de</w:t>
      </w:r>
      <w:r>
        <w:rPr>
          <w:color w:val="221F1F"/>
          <w:spacing w:val="-1"/>
        </w:rPr>
        <w:t xml:space="preserve"> </w:t>
      </w:r>
      <w:r>
        <w:rPr>
          <w:color w:val="221F1F"/>
        </w:rPr>
        <w:t>l’eau les</w:t>
      </w:r>
      <w:r>
        <w:rPr>
          <w:color w:val="221F1F"/>
          <w:spacing w:val="-3"/>
        </w:rPr>
        <w:t xml:space="preserve"> </w:t>
      </w:r>
      <w:r>
        <w:rPr>
          <w:color w:val="221F1F"/>
        </w:rPr>
        <w:t>informations</w:t>
      </w:r>
      <w:r>
        <w:rPr>
          <w:color w:val="221F1F"/>
          <w:spacing w:val="-2"/>
        </w:rPr>
        <w:t xml:space="preserve"> </w:t>
      </w:r>
      <w:r>
        <w:rPr>
          <w:color w:val="221F1F"/>
        </w:rPr>
        <w:t>relatives</w:t>
      </w:r>
      <w:r>
        <w:rPr>
          <w:color w:val="221F1F"/>
          <w:spacing w:val="-2"/>
        </w:rPr>
        <w:t xml:space="preserve"> </w:t>
      </w:r>
      <w:r>
        <w:rPr>
          <w:color w:val="221F1F"/>
        </w:rPr>
        <w:t>à</w:t>
      </w:r>
      <w:r>
        <w:rPr>
          <w:color w:val="221F1F"/>
          <w:spacing w:val="3"/>
        </w:rPr>
        <w:t xml:space="preserve"> </w:t>
      </w:r>
      <w:r>
        <w:rPr>
          <w:color w:val="221F1F"/>
        </w:rPr>
        <w:t>chaque</w:t>
      </w:r>
      <w:r>
        <w:rPr>
          <w:color w:val="221F1F"/>
          <w:spacing w:val="4"/>
        </w:rPr>
        <w:t xml:space="preserve"> </w:t>
      </w:r>
      <w:r>
        <w:rPr>
          <w:color w:val="221F1F"/>
        </w:rPr>
        <w:t>participant.</w:t>
      </w:r>
    </w:p>
    <w:p w:rsidR="009E1B50" w:rsidRDefault="00AD7951">
      <w:pPr>
        <w:pStyle w:val="Corpsdetexte"/>
        <w:spacing w:before="12"/>
        <w:rPr>
          <w:sz w:val="15"/>
        </w:rPr>
      </w:pPr>
      <w:r>
        <w:rPr>
          <w:lang w:val="en-US"/>
        </w:rPr>
        <w:pict>
          <v:shape id="docshape7" o:spid="_x0000_s1056" style="position:absolute;margin-left:56.6pt;margin-top:10.95pt;width:143.95pt;height:.1pt;z-index:-15727616;mso-wrap-distance-left:0;mso-wrap-distance-right:0;mso-position-horizontal-relative:page" coordorigin="1132,219" coordsize="2879,0" path="m1132,219r2879,e" filled="f" strokecolor="#221f1f" strokeweight=".72pt">
            <v:path arrowok="t"/>
            <w10:wrap type="topAndBottom" anchorx="page"/>
          </v:shape>
        </w:pict>
      </w:r>
    </w:p>
    <w:p w:rsidR="009E1B50" w:rsidRDefault="0024120B">
      <w:pPr>
        <w:pStyle w:val="Corpsdetexte"/>
        <w:spacing w:before="83"/>
        <w:ind w:left="912"/>
        <w:jc w:val="both"/>
      </w:pPr>
      <w:r>
        <w:rPr>
          <w:color w:val="221F1F"/>
          <w:spacing w:val="-1"/>
          <w:vertAlign w:val="superscript"/>
        </w:rPr>
        <w:t>1</w:t>
      </w:r>
      <w:r>
        <w:rPr>
          <w:color w:val="221F1F"/>
          <w:spacing w:val="-17"/>
        </w:rPr>
        <w:t xml:space="preserve"> </w:t>
      </w:r>
      <w:r>
        <w:rPr>
          <w:color w:val="221F1F"/>
          <w:spacing w:val="-1"/>
        </w:rPr>
        <w:t>Source</w:t>
      </w:r>
      <w:r>
        <w:rPr>
          <w:color w:val="221F1F"/>
          <w:spacing w:val="-2"/>
        </w:rPr>
        <w:t xml:space="preserve"> </w:t>
      </w:r>
      <w:r>
        <w:rPr>
          <w:color w:val="221F1F"/>
        </w:rPr>
        <w:t>INSEE</w:t>
      </w:r>
    </w:p>
    <w:p w:rsidR="009E1B50" w:rsidRDefault="009E1B50">
      <w:pPr>
        <w:pStyle w:val="Corpsdetexte"/>
      </w:pPr>
    </w:p>
    <w:p w:rsidR="009E1B50" w:rsidRDefault="009E1B50">
      <w:pPr>
        <w:pStyle w:val="Corpsdetexte"/>
      </w:pPr>
    </w:p>
    <w:p w:rsidR="009E1B50" w:rsidRDefault="009E1B50">
      <w:pPr>
        <w:pStyle w:val="Corpsdetexte"/>
      </w:pPr>
    </w:p>
    <w:p w:rsidR="009E1B50" w:rsidRDefault="009E1B50">
      <w:pPr>
        <w:pStyle w:val="Corpsdetexte"/>
      </w:pPr>
    </w:p>
    <w:p w:rsidR="009E1B50" w:rsidRDefault="009E1B50">
      <w:pPr>
        <w:pStyle w:val="Corpsdetexte"/>
      </w:pPr>
    </w:p>
    <w:p w:rsidR="009E1B50" w:rsidRDefault="009E1B50">
      <w:pPr>
        <w:pStyle w:val="Corpsdetexte"/>
      </w:pPr>
    </w:p>
    <w:p w:rsidR="009E1B50" w:rsidRDefault="009E1B50">
      <w:pPr>
        <w:pStyle w:val="Corpsdetexte"/>
      </w:pPr>
    </w:p>
    <w:p w:rsidR="00074AED" w:rsidRDefault="00074AED">
      <w:pPr>
        <w:pStyle w:val="Titre3"/>
        <w:spacing w:before="37"/>
        <w:ind w:left="912"/>
        <w:jc w:val="both"/>
        <w:rPr>
          <w:color w:val="4F81BC"/>
        </w:rPr>
      </w:pPr>
      <w:bookmarkStart w:id="6" w:name="_bookmark6"/>
      <w:bookmarkEnd w:id="6"/>
    </w:p>
    <w:p w:rsidR="009E1B50" w:rsidRDefault="0024120B">
      <w:pPr>
        <w:pStyle w:val="Titre3"/>
        <w:spacing w:before="37"/>
        <w:ind w:left="912"/>
        <w:jc w:val="both"/>
      </w:pPr>
      <w:r>
        <w:rPr>
          <w:color w:val="4F81BC"/>
        </w:rPr>
        <w:lastRenderedPageBreak/>
        <w:t>Architecture</w:t>
      </w:r>
      <w:r>
        <w:rPr>
          <w:color w:val="4F81BC"/>
          <w:spacing w:val="-1"/>
        </w:rPr>
        <w:t xml:space="preserve"> </w:t>
      </w:r>
      <w:r>
        <w:rPr>
          <w:color w:val="4F81BC"/>
        </w:rPr>
        <w:t>du</w:t>
      </w:r>
      <w:r>
        <w:rPr>
          <w:color w:val="4F81BC"/>
          <w:spacing w:val="-1"/>
        </w:rPr>
        <w:t xml:space="preserve"> </w:t>
      </w:r>
      <w:r>
        <w:rPr>
          <w:color w:val="4F81BC"/>
        </w:rPr>
        <w:t>FSE</w:t>
      </w:r>
    </w:p>
    <w:p w:rsidR="009E1B50" w:rsidRDefault="0024120B">
      <w:pPr>
        <w:pStyle w:val="Corpsdetexte"/>
        <w:spacing w:before="5" w:line="276" w:lineRule="auto"/>
        <w:ind w:left="912" w:right="746"/>
        <w:jc w:val="both"/>
      </w:pPr>
      <w:r>
        <w:rPr>
          <w:color w:val="221F1F"/>
        </w:rPr>
        <w:t>La</w:t>
      </w:r>
      <w:r>
        <w:rPr>
          <w:color w:val="221F1F"/>
          <w:spacing w:val="1"/>
        </w:rPr>
        <w:t xml:space="preserve"> </w:t>
      </w:r>
      <w:r>
        <w:rPr>
          <w:color w:val="221F1F"/>
        </w:rPr>
        <w:t>mise</w:t>
      </w:r>
      <w:r>
        <w:rPr>
          <w:color w:val="221F1F"/>
          <w:spacing w:val="1"/>
        </w:rPr>
        <w:t xml:space="preserve"> </w:t>
      </w:r>
      <w:r>
        <w:rPr>
          <w:color w:val="221F1F"/>
        </w:rPr>
        <w:t>en</w:t>
      </w:r>
      <w:r>
        <w:rPr>
          <w:color w:val="221F1F"/>
          <w:spacing w:val="1"/>
        </w:rPr>
        <w:t xml:space="preserve"> </w:t>
      </w:r>
      <w:r>
        <w:rPr>
          <w:color w:val="221F1F"/>
        </w:rPr>
        <w:t>œuvre</w:t>
      </w:r>
      <w:r>
        <w:rPr>
          <w:color w:val="221F1F"/>
          <w:spacing w:val="1"/>
        </w:rPr>
        <w:t xml:space="preserve"> </w:t>
      </w:r>
      <w:r>
        <w:rPr>
          <w:color w:val="221F1F"/>
        </w:rPr>
        <w:t>du</w:t>
      </w:r>
      <w:r>
        <w:rPr>
          <w:color w:val="221F1F"/>
          <w:spacing w:val="1"/>
        </w:rPr>
        <w:t xml:space="preserve"> </w:t>
      </w:r>
      <w:r>
        <w:rPr>
          <w:color w:val="221F1F"/>
        </w:rPr>
        <w:t>présent</w:t>
      </w:r>
      <w:r>
        <w:rPr>
          <w:color w:val="221F1F"/>
          <w:spacing w:val="1"/>
        </w:rPr>
        <w:t xml:space="preserve"> </w:t>
      </w:r>
      <w:r>
        <w:rPr>
          <w:color w:val="221F1F"/>
        </w:rPr>
        <w:t>appel</w:t>
      </w:r>
      <w:r>
        <w:rPr>
          <w:color w:val="221F1F"/>
          <w:spacing w:val="1"/>
        </w:rPr>
        <w:t xml:space="preserve"> </w:t>
      </w:r>
      <w:r>
        <w:rPr>
          <w:color w:val="221F1F"/>
        </w:rPr>
        <w:t>à</w:t>
      </w:r>
      <w:r>
        <w:rPr>
          <w:color w:val="221F1F"/>
          <w:spacing w:val="1"/>
        </w:rPr>
        <w:t xml:space="preserve"> </w:t>
      </w:r>
      <w:r>
        <w:rPr>
          <w:color w:val="221F1F"/>
        </w:rPr>
        <w:t>projets</w:t>
      </w:r>
      <w:r>
        <w:rPr>
          <w:color w:val="221F1F"/>
          <w:spacing w:val="1"/>
        </w:rPr>
        <w:t xml:space="preserve"> </w:t>
      </w:r>
      <w:r>
        <w:rPr>
          <w:color w:val="221F1F"/>
        </w:rPr>
        <w:t>respecte</w:t>
      </w:r>
      <w:r>
        <w:rPr>
          <w:color w:val="221F1F"/>
          <w:spacing w:val="1"/>
        </w:rPr>
        <w:t xml:space="preserve"> </w:t>
      </w:r>
      <w:r>
        <w:rPr>
          <w:color w:val="221F1F"/>
        </w:rPr>
        <w:t>la</w:t>
      </w:r>
      <w:r>
        <w:rPr>
          <w:color w:val="221F1F"/>
          <w:spacing w:val="1"/>
        </w:rPr>
        <w:t xml:space="preserve"> </w:t>
      </w:r>
      <w:r>
        <w:rPr>
          <w:color w:val="221F1F"/>
        </w:rPr>
        <w:t>répartition</w:t>
      </w:r>
      <w:r>
        <w:rPr>
          <w:color w:val="221F1F"/>
          <w:spacing w:val="1"/>
        </w:rPr>
        <w:t xml:space="preserve"> </w:t>
      </w:r>
      <w:r>
        <w:rPr>
          <w:color w:val="221F1F"/>
        </w:rPr>
        <w:t>des</w:t>
      </w:r>
      <w:r>
        <w:rPr>
          <w:color w:val="221F1F"/>
          <w:spacing w:val="1"/>
        </w:rPr>
        <w:t xml:space="preserve"> </w:t>
      </w:r>
      <w:r>
        <w:rPr>
          <w:color w:val="221F1F"/>
        </w:rPr>
        <w:t>compétences</w:t>
      </w:r>
      <w:r>
        <w:rPr>
          <w:color w:val="221F1F"/>
          <w:spacing w:val="1"/>
        </w:rPr>
        <w:t xml:space="preserve"> </w:t>
      </w:r>
      <w:r>
        <w:rPr>
          <w:color w:val="221F1F"/>
        </w:rPr>
        <w:t>entre</w:t>
      </w:r>
      <w:r>
        <w:rPr>
          <w:color w:val="221F1F"/>
          <w:spacing w:val="1"/>
        </w:rPr>
        <w:t xml:space="preserve"> </w:t>
      </w:r>
      <w:r>
        <w:rPr>
          <w:color w:val="221F1F"/>
        </w:rPr>
        <w:t>le</w:t>
      </w:r>
      <w:r>
        <w:rPr>
          <w:color w:val="221F1F"/>
          <w:spacing w:val="1"/>
        </w:rPr>
        <w:t xml:space="preserve"> </w:t>
      </w:r>
      <w:r>
        <w:rPr>
          <w:color w:val="221F1F"/>
        </w:rPr>
        <w:t>programme</w:t>
      </w:r>
      <w:r>
        <w:rPr>
          <w:color w:val="221F1F"/>
          <w:spacing w:val="1"/>
        </w:rPr>
        <w:t xml:space="preserve"> </w:t>
      </w:r>
      <w:r>
        <w:rPr>
          <w:color w:val="221F1F"/>
        </w:rPr>
        <w:t>opérationnel</w:t>
      </w:r>
      <w:r>
        <w:rPr>
          <w:color w:val="221F1F"/>
          <w:spacing w:val="1"/>
        </w:rPr>
        <w:t xml:space="preserve"> </w:t>
      </w:r>
      <w:r>
        <w:rPr>
          <w:color w:val="221F1F"/>
        </w:rPr>
        <w:t>national</w:t>
      </w:r>
      <w:r>
        <w:rPr>
          <w:color w:val="221F1F"/>
          <w:spacing w:val="1"/>
        </w:rPr>
        <w:t xml:space="preserve"> </w:t>
      </w:r>
      <w:r>
        <w:rPr>
          <w:color w:val="221F1F"/>
        </w:rPr>
        <w:t>FSE</w:t>
      </w:r>
      <w:r>
        <w:rPr>
          <w:color w:val="221F1F"/>
          <w:spacing w:val="1"/>
        </w:rPr>
        <w:t xml:space="preserve"> </w:t>
      </w:r>
      <w:r>
        <w:rPr>
          <w:color w:val="221F1F"/>
        </w:rPr>
        <w:t>Emploi-Inclusion</w:t>
      </w:r>
      <w:r>
        <w:rPr>
          <w:color w:val="221F1F"/>
          <w:spacing w:val="1"/>
        </w:rPr>
        <w:t xml:space="preserve"> </w:t>
      </w:r>
      <w:r>
        <w:rPr>
          <w:color w:val="221F1F"/>
        </w:rPr>
        <w:t>et</w:t>
      </w:r>
      <w:r>
        <w:rPr>
          <w:color w:val="221F1F"/>
          <w:spacing w:val="1"/>
        </w:rPr>
        <w:t xml:space="preserve"> </w:t>
      </w:r>
      <w:r>
        <w:rPr>
          <w:color w:val="221F1F"/>
        </w:rPr>
        <w:t>le</w:t>
      </w:r>
      <w:r>
        <w:rPr>
          <w:color w:val="221F1F"/>
          <w:spacing w:val="1"/>
        </w:rPr>
        <w:t xml:space="preserve"> </w:t>
      </w:r>
      <w:r>
        <w:rPr>
          <w:color w:val="221F1F"/>
        </w:rPr>
        <w:t>programme</w:t>
      </w:r>
      <w:r>
        <w:rPr>
          <w:color w:val="221F1F"/>
          <w:spacing w:val="1"/>
        </w:rPr>
        <w:t xml:space="preserve"> </w:t>
      </w:r>
      <w:r>
        <w:rPr>
          <w:color w:val="221F1F"/>
        </w:rPr>
        <w:t>opérationnel</w:t>
      </w:r>
      <w:r>
        <w:rPr>
          <w:color w:val="221F1F"/>
          <w:spacing w:val="1"/>
        </w:rPr>
        <w:t xml:space="preserve"> </w:t>
      </w:r>
      <w:r>
        <w:rPr>
          <w:color w:val="221F1F"/>
        </w:rPr>
        <w:t>régional</w:t>
      </w:r>
      <w:r>
        <w:rPr>
          <w:color w:val="221F1F"/>
          <w:spacing w:val="1"/>
        </w:rPr>
        <w:t xml:space="preserve"> </w:t>
      </w:r>
      <w:r>
        <w:rPr>
          <w:color w:val="221F1F"/>
        </w:rPr>
        <w:t>FEDER/FSE</w:t>
      </w:r>
      <w:r>
        <w:rPr>
          <w:color w:val="221F1F"/>
          <w:spacing w:val="1"/>
        </w:rPr>
        <w:t xml:space="preserve"> </w:t>
      </w:r>
      <w:r>
        <w:rPr>
          <w:color w:val="221F1F"/>
        </w:rPr>
        <w:t>ainsi</w:t>
      </w:r>
      <w:r>
        <w:rPr>
          <w:color w:val="221F1F"/>
          <w:spacing w:val="1"/>
        </w:rPr>
        <w:t xml:space="preserve"> </w:t>
      </w:r>
      <w:r>
        <w:rPr>
          <w:color w:val="221F1F"/>
        </w:rPr>
        <w:t>que</w:t>
      </w:r>
      <w:r>
        <w:rPr>
          <w:color w:val="221F1F"/>
          <w:spacing w:val="1"/>
        </w:rPr>
        <w:t xml:space="preserve"> </w:t>
      </w:r>
      <w:r>
        <w:rPr>
          <w:color w:val="221F1F"/>
        </w:rPr>
        <w:t>l’accord</w:t>
      </w:r>
      <w:r>
        <w:rPr>
          <w:color w:val="221F1F"/>
          <w:spacing w:val="-43"/>
        </w:rPr>
        <w:t xml:space="preserve"> </w:t>
      </w:r>
      <w:r>
        <w:rPr>
          <w:color w:val="221F1F"/>
        </w:rPr>
        <w:t>régional sur les lignes de partage entre le programme opérationnel national FSE 2014-2020 « Emploi Inclusion » et le</w:t>
      </w:r>
      <w:r>
        <w:rPr>
          <w:color w:val="221F1F"/>
          <w:spacing w:val="1"/>
        </w:rPr>
        <w:t xml:space="preserve"> </w:t>
      </w:r>
      <w:r>
        <w:rPr>
          <w:color w:val="221F1F"/>
        </w:rPr>
        <w:t>programme opérationnel régional FEDER-FSE 2014-2020. Ainsi les actions cofinancées ne peuvent être sélectionnées</w:t>
      </w:r>
      <w:r>
        <w:rPr>
          <w:color w:val="221F1F"/>
          <w:spacing w:val="1"/>
        </w:rPr>
        <w:t xml:space="preserve"> </w:t>
      </w:r>
      <w:r>
        <w:rPr>
          <w:color w:val="221F1F"/>
        </w:rPr>
        <w:t>que</w:t>
      </w:r>
      <w:r>
        <w:rPr>
          <w:color w:val="221F1F"/>
          <w:spacing w:val="-2"/>
        </w:rPr>
        <w:t xml:space="preserve"> </w:t>
      </w:r>
      <w:r>
        <w:rPr>
          <w:color w:val="221F1F"/>
        </w:rPr>
        <w:t>si</w:t>
      </w:r>
      <w:r>
        <w:rPr>
          <w:color w:val="221F1F"/>
          <w:spacing w:val="-2"/>
        </w:rPr>
        <w:t xml:space="preserve"> </w:t>
      </w:r>
      <w:r>
        <w:rPr>
          <w:color w:val="221F1F"/>
        </w:rPr>
        <w:t>elles</w:t>
      </w:r>
      <w:r>
        <w:rPr>
          <w:color w:val="221F1F"/>
          <w:spacing w:val="-2"/>
        </w:rPr>
        <w:t xml:space="preserve"> </w:t>
      </w:r>
      <w:r>
        <w:rPr>
          <w:color w:val="221F1F"/>
        </w:rPr>
        <w:t>respectent ces</w:t>
      </w:r>
      <w:r>
        <w:rPr>
          <w:color w:val="221F1F"/>
          <w:spacing w:val="-2"/>
        </w:rPr>
        <w:t xml:space="preserve"> </w:t>
      </w:r>
      <w:r>
        <w:rPr>
          <w:color w:val="221F1F"/>
        </w:rPr>
        <w:t>répartitions.</w:t>
      </w:r>
    </w:p>
    <w:p w:rsidR="009E1B50" w:rsidRDefault="009E1B50">
      <w:pPr>
        <w:pStyle w:val="Corpsdetexte"/>
        <w:rPr>
          <w:sz w:val="23"/>
        </w:rPr>
      </w:pPr>
    </w:p>
    <w:p w:rsidR="009E1B50" w:rsidRDefault="0024120B">
      <w:pPr>
        <w:pStyle w:val="Corpsdetexte"/>
        <w:spacing w:line="276" w:lineRule="auto"/>
        <w:ind w:left="912" w:right="758"/>
        <w:jc w:val="both"/>
      </w:pPr>
      <w:r>
        <w:rPr>
          <w:color w:val="221F1F"/>
        </w:rPr>
        <w:t>Les critères de sélection spécifiques présentés dans la présente annexe visent les crédits du volet déconcentré du</w:t>
      </w:r>
      <w:r>
        <w:rPr>
          <w:color w:val="221F1F"/>
          <w:spacing w:val="1"/>
        </w:rPr>
        <w:t xml:space="preserve"> </w:t>
      </w:r>
      <w:r>
        <w:rPr>
          <w:color w:val="221F1F"/>
        </w:rPr>
        <w:t xml:space="preserve">programme opérationnel national «Emploi-inclusion» dont l’autorité de gestion déléguée </w:t>
      </w:r>
      <w:proofErr w:type="spellStart"/>
      <w:r>
        <w:rPr>
          <w:color w:val="221F1F"/>
        </w:rPr>
        <w:t>a</w:t>
      </w:r>
      <w:proofErr w:type="spellEnd"/>
      <w:r>
        <w:rPr>
          <w:color w:val="221F1F"/>
        </w:rPr>
        <w:t xml:space="preserve"> la responsabilité sur le</w:t>
      </w:r>
      <w:r>
        <w:rPr>
          <w:color w:val="221F1F"/>
          <w:spacing w:val="1"/>
        </w:rPr>
        <w:t xml:space="preserve"> </w:t>
      </w:r>
      <w:r>
        <w:rPr>
          <w:color w:val="221F1F"/>
        </w:rPr>
        <w:t>périmètre</w:t>
      </w:r>
      <w:r>
        <w:rPr>
          <w:color w:val="221F1F"/>
          <w:spacing w:val="-2"/>
        </w:rPr>
        <w:t xml:space="preserve"> </w:t>
      </w:r>
      <w:r>
        <w:rPr>
          <w:color w:val="221F1F"/>
        </w:rPr>
        <w:t>de</w:t>
      </w:r>
      <w:r>
        <w:rPr>
          <w:color w:val="221F1F"/>
          <w:spacing w:val="-1"/>
        </w:rPr>
        <w:t xml:space="preserve"> </w:t>
      </w:r>
      <w:r>
        <w:rPr>
          <w:color w:val="221F1F"/>
        </w:rPr>
        <w:t>la région</w:t>
      </w:r>
      <w:r>
        <w:rPr>
          <w:color w:val="221F1F"/>
          <w:spacing w:val="1"/>
        </w:rPr>
        <w:t xml:space="preserve"> </w:t>
      </w:r>
      <w:r>
        <w:rPr>
          <w:color w:val="221F1F"/>
        </w:rPr>
        <w:t>Hauts-de-France,</w:t>
      </w:r>
      <w:r>
        <w:rPr>
          <w:color w:val="221F1F"/>
          <w:spacing w:val="-1"/>
        </w:rPr>
        <w:t xml:space="preserve"> </w:t>
      </w:r>
      <w:r>
        <w:rPr>
          <w:color w:val="221F1F"/>
        </w:rPr>
        <w:t>sans possibilité</w:t>
      </w:r>
      <w:r>
        <w:rPr>
          <w:color w:val="221F1F"/>
          <w:spacing w:val="-1"/>
        </w:rPr>
        <w:t xml:space="preserve"> </w:t>
      </w:r>
      <w:r>
        <w:rPr>
          <w:color w:val="221F1F"/>
        </w:rPr>
        <w:t>de</w:t>
      </w:r>
      <w:r>
        <w:rPr>
          <w:color w:val="221F1F"/>
          <w:spacing w:val="-1"/>
        </w:rPr>
        <w:t xml:space="preserve"> </w:t>
      </w:r>
      <w:r>
        <w:rPr>
          <w:color w:val="221F1F"/>
        </w:rPr>
        <w:t>délégation.</w:t>
      </w:r>
    </w:p>
    <w:p w:rsidR="009E1B50" w:rsidRDefault="009E1B50">
      <w:pPr>
        <w:pStyle w:val="Corpsdetexte"/>
        <w:spacing w:before="8"/>
        <w:rPr>
          <w:sz w:val="22"/>
        </w:rPr>
      </w:pPr>
    </w:p>
    <w:p w:rsidR="009E1B50" w:rsidRDefault="0024120B">
      <w:pPr>
        <w:pStyle w:val="Corpsdetexte"/>
        <w:ind w:left="912"/>
      </w:pPr>
      <w:r>
        <w:rPr>
          <w:color w:val="221F1F"/>
        </w:rPr>
        <w:t>Ils</w:t>
      </w:r>
      <w:r>
        <w:rPr>
          <w:color w:val="221F1F"/>
          <w:spacing w:val="-4"/>
        </w:rPr>
        <w:t xml:space="preserve"> </w:t>
      </w:r>
      <w:r>
        <w:rPr>
          <w:color w:val="221F1F"/>
        </w:rPr>
        <w:t>tiennent</w:t>
      </w:r>
      <w:r>
        <w:rPr>
          <w:color w:val="221F1F"/>
          <w:spacing w:val="-2"/>
        </w:rPr>
        <w:t xml:space="preserve"> </w:t>
      </w:r>
      <w:r>
        <w:rPr>
          <w:color w:val="221F1F"/>
        </w:rPr>
        <w:t>compte</w:t>
      </w:r>
      <w:r>
        <w:rPr>
          <w:color w:val="221F1F"/>
          <w:spacing w:val="-3"/>
        </w:rPr>
        <w:t xml:space="preserve"> </w:t>
      </w:r>
      <w:r>
        <w:rPr>
          <w:color w:val="221F1F"/>
        </w:rPr>
        <w:t>des</w:t>
      </w:r>
      <w:r>
        <w:rPr>
          <w:color w:val="221F1F"/>
          <w:spacing w:val="-3"/>
        </w:rPr>
        <w:t xml:space="preserve"> </w:t>
      </w:r>
      <w:r>
        <w:rPr>
          <w:color w:val="221F1F"/>
        </w:rPr>
        <w:t>lignes</w:t>
      </w:r>
      <w:r>
        <w:rPr>
          <w:color w:val="221F1F"/>
          <w:spacing w:val="-2"/>
        </w:rPr>
        <w:t xml:space="preserve"> </w:t>
      </w:r>
      <w:r>
        <w:rPr>
          <w:color w:val="221F1F"/>
        </w:rPr>
        <w:t>de</w:t>
      </w:r>
      <w:r>
        <w:rPr>
          <w:color w:val="221F1F"/>
          <w:spacing w:val="-3"/>
        </w:rPr>
        <w:t xml:space="preserve"> </w:t>
      </w:r>
      <w:r>
        <w:rPr>
          <w:color w:val="221F1F"/>
        </w:rPr>
        <w:t>partage</w:t>
      </w:r>
      <w:r>
        <w:rPr>
          <w:color w:val="221F1F"/>
          <w:spacing w:val="-3"/>
        </w:rPr>
        <w:t xml:space="preserve"> </w:t>
      </w:r>
      <w:r>
        <w:rPr>
          <w:color w:val="221F1F"/>
        </w:rPr>
        <w:t>avec</w:t>
      </w:r>
      <w:r>
        <w:rPr>
          <w:color w:val="221F1F"/>
          <w:spacing w:val="-3"/>
        </w:rPr>
        <w:t xml:space="preserve"> </w:t>
      </w:r>
      <w:r>
        <w:rPr>
          <w:color w:val="221F1F"/>
        </w:rPr>
        <w:t>les</w:t>
      </w:r>
      <w:r>
        <w:rPr>
          <w:color w:val="221F1F"/>
          <w:spacing w:val="-4"/>
        </w:rPr>
        <w:t xml:space="preserve"> </w:t>
      </w:r>
      <w:r>
        <w:rPr>
          <w:color w:val="221F1F"/>
        </w:rPr>
        <w:t>programmes</w:t>
      </w:r>
      <w:r>
        <w:rPr>
          <w:color w:val="221F1F"/>
          <w:spacing w:val="-3"/>
        </w:rPr>
        <w:t xml:space="preserve"> </w:t>
      </w:r>
      <w:r>
        <w:rPr>
          <w:color w:val="221F1F"/>
        </w:rPr>
        <w:t>opérationnels</w:t>
      </w:r>
      <w:r>
        <w:rPr>
          <w:color w:val="221F1F"/>
          <w:spacing w:val="-1"/>
        </w:rPr>
        <w:t xml:space="preserve"> </w:t>
      </w:r>
      <w:r>
        <w:rPr>
          <w:color w:val="221F1F"/>
        </w:rPr>
        <w:t>suivants</w:t>
      </w:r>
      <w:r>
        <w:rPr>
          <w:color w:val="221F1F"/>
          <w:spacing w:val="4"/>
        </w:rPr>
        <w:t xml:space="preserve"> </w:t>
      </w:r>
      <w:r>
        <w:rPr>
          <w:color w:val="221F1F"/>
        </w:rPr>
        <w:t>:</w:t>
      </w:r>
    </w:p>
    <w:p w:rsidR="009E1B50" w:rsidRDefault="0024120B">
      <w:pPr>
        <w:pStyle w:val="Paragraphedeliste"/>
        <w:numPr>
          <w:ilvl w:val="0"/>
          <w:numId w:val="17"/>
        </w:numPr>
        <w:tabs>
          <w:tab w:val="left" w:pos="1393"/>
          <w:tab w:val="left" w:pos="1394"/>
        </w:tabs>
        <w:spacing w:before="36"/>
        <w:ind w:hanging="361"/>
        <w:rPr>
          <w:sz w:val="20"/>
        </w:rPr>
      </w:pPr>
      <w:r>
        <w:rPr>
          <w:color w:val="221F1F"/>
          <w:spacing w:val="-1"/>
          <w:sz w:val="20"/>
        </w:rPr>
        <w:t>le</w:t>
      </w:r>
      <w:r>
        <w:rPr>
          <w:color w:val="221F1F"/>
          <w:spacing w:val="-4"/>
          <w:sz w:val="20"/>
        </w:rPr>
        <w:t xml:space="preserve"> </w:t>
      </w:r>
      <w:r>
        <w:rPr>
          <w:color w:val="221F1F"/>
          <w:spacing w:val="-1"/>
          <w:sz w:val="20"/>
        </w:rPr>
        <w:t>programme</w:t>
      </w:r>
      <w:r>
        <w:rPr>
          <w:color w:val="221F1F"/>
          <w:spacing w:val="-2"/>
          <w:sz w:val="20"/>
        </w:rPr>
        <w:t xml:space="preserve"> </w:t>
      </w:r>
      <w:r>
        <w:rPr>
          <w:color w:val="221F1F"/>
          <w:sz w:val="20"/>
        </w:rPr>
        <w:t>opérationnel</w:t>
      </w:r>
      <w:r>
        <w:rPr>
          <w:color w:val="221F1F"/>
          <w:spacing w:val="-2"/>
          <w:sz w:val="20"/>
        </w:rPr>
        <w:t xml:space="preserve"> </w:t>
      </w:r>
      <w:r>
        <w:rPr>
          <w:color w:val="221F1F"/>
          <w:sz w:val="20"/>
        </w:rPr>
        <w:t>régional</w:t>
      </w:r>
      <w:r>
        <w:rPr>
          <w:color w:val="221F1F"/>
          <w:spacing w:val="-1"/>
          <w:sz w:val="20"/>
        </w:rPr>
        <w:t xml:space="preserve"> </w:t>
      </w:r>
      <w:r>
        <w:rPr>
          <w:color w:val="221F1F"/>
          <w:sz w:val="20"/>
        </w:rPr>
        <w:t>de l’ex</w:t>
      </w:r>
      <w:r>
        <w:rPr>
          <w:color w:val="221F1F"/>
          <w:spacing w:val="-1"/>
          <w:sz w:val="20"/>
        </w:rPr>
        <w:t xml:space="preserve"> </w:t>
      </w:r>
      <w:r>
        <w:rPr>
          <w:color w:val="221F1F"/>
          <w:sz w:val="20"/>
        </w:rPr>
        <w:t>région</w:t>
      </w:r>
      <w:r>
        <w:rPr>
          <w:color w:val="221F1F"/>
          <w:spacing w:val="-1"/>
          <w:sz w:val="20"/>
        </w:rPr>
        <w:t xml:space="preserve"> </w:t>
      </w:r>
      <w:r>
        <w:rPr>
          <w:color w:val="221F1F"/>
          <w:sz w:val="20"/>
        </w:rPr>
        <w:t>Picardie</w:t>
      </w:r>
      <w:r>
        <w:rPr>
          <w:color w:val="221F1F"/>
          <w:spacing w:val="-11"/>
          <w:sz w:val="20"/>
        </w:rPr>
        <w:t xml:space="preserve"> </w:t>
      </w:r>
      <w:r>
        <w:rPr>
          <w:color w:val="221F1F"/>
          <w:sz w:val="20"/>
        </w:rPr>
        <w:t>2014-2020</w:t>
      </w:r>
    </w:p>
    <w:p w:rsidR="009E1B50" w:rsidRDefault="0024120B">
      <w:pPr>
        <w:pStyle w:val="Paragraphedeliste"/>
        <w:numPr>
          <w:ilvl w:val="0"/>
          <w:numId w:val="17"/>
        </w:numPr>
        <w:tabs>
          <w:tab w:val="left" w:pos="1393"/>
          <w:tab w:val="left" w:pos="1394"/>
        </w:tabs>
        <w:spacing w:before="32" w:line="244" w:lineRule="exact"/>
        <w:ind w:hanging="361"/>
        <w:rPr>
          <w:sz w:val="20"/>
        </w:rPr>
      </w:pPr>
      <w:r>
        <w:rPr>
          <w:color w:val="221F1F"/>
          <w:sz w:val="20"/>
        </w:rPr>
        <w:t>le</w:t>
      </w:r>
      <w:r>
        <w:rPr>
          <w:color w:val="221F1F"/>
          <w:spacing w:val="33"/>
          <w:sz w:val="20"/>
        </w:rPr>
        <w:t xml:space="preserve"> </w:t>
      </w:r>
      <w:r>
        <w:rPr>
          <w:color w:val="221F1F"/>
          <w:sz w:val="20"/>
        </w:rPr>
        <w:t>programme</w:t>
      </w:r>
      <w:r>
        <w:rPr>
          <w:color w:val="221F1F"/>
          <w:spacing w:val="36"/>
          <w:sz w:val="20"/>
        </w:rPr>
        <w:t xml:space="preserve"> </w:t>
      </w:r>
      <w:r>
        <w:rPr>
          <w:color w:val="221F1F"/>
          <w:sz w:val="20"/>
        </w:rPr>
        <w:t>opérationnel</w:t>
      </w:r>
      <w:r>
        <w:rPr>
          <w:color w:val="221F1F"/>
          <w:spacing w:val="39"/>
          <w:sz w:val="20"/>
        </w:rPr>
        <w:t xml:space="preserve"> </w:t>
      </w:r>
      <w:r>
        <w:rPr>
          <w:color w:val="221F1F"/>
          <w:sz w:val="20"/>
        </w:rPr>
        <w:t>pour</w:t>
      </w:r>
      <w:r>
        <w:rPr>
          <w:color w:val="221F1F"/>
          <w:spacing w:val="37"/>
          <w:sz w:val="20"/>
        </w:rPr>
        <w:t xml:space="preserve"> </w:t>
      </w:r>
      <w:r>
        <w:rPr>
          <w:color w:val="221F1F"/>
          <w:sz w:val="20"/>
        </w:rPr>
        <w:t>la</w:t>
      </w:r>
      <w:r>
        <w:rPr>
          <w:color w:val="221F1F"/>
          <w:spacing w:val="35"/>
          <w:sz w:val="20"/>
        </w:rPr>
        <w:t xml:space="preserve"> </w:t>
      </w:r>
      <w:r>
        <w:rPr>
          <w:color w:val="221F1F"/>
          <w:sz w:val="20"/>
        </w:rPr>
        <w:t>mise</w:t>
      </w:r>
      <w:r>
        <w:rPr>
          <w:color w:val="221F1F"/>
          <w:spacing w:val="35"/>
          <w:sz w:val="20"/>
        </w:rPr>
        <w:t xml:space="preserve"> </w:t>
      </w:r>
      <w:r>
        <w:rPr>
          <w:color w:val="221F1F"/>
          <w:sz w:val="20"/>
        </w:rPr>
        <w:t>en</w:t>
      </w:r>
      <w:r>
        <w:rPr>
          <w:color w:val="221F1F"/>
          <w:spacing w:val="35"/>
          <w:sz w:val="20"/>
        </w:rPr>
        <w:t xml:space="preserve"> </w:t>
      </w:r>
      <w:r>
        <w:rPr>
          <w:color w:val="221F1F"/>
          <w:sz w:val="20"/>
        </w:rPr>
        <w:t>œuvre</w:t>
      </w:r>
      <w:r>
        <w:rPr>
          <w:color w:val="221F1F"/>
          <w:spacing w:val="37"/>
          <w:sz w:val="20"/>
        </w:rPr>
        <w:t xml:space="preserve"> </w:t>
      </w:r>
      <w:r>
        <w:rPr>
          <w:color w:val="221F1F"/>
          <w:sz w:val="20"/>
        </w:rPr>
        <w:t>de</w:t>
      </w:r>
      <w:r>
        <w:rPr>
          <w:color w:val="221F1F"/>
          <w:spacing w:val="33"/>
          <w:sz w:val="20"/>
        </w:rPr>
        <w:t xml:space="preserve"> </w:t>
      </w:r>
      <w:r>
        <w:rPr>
          <w:color w:val="221F1F"/>
          <w:sz w:val="20"/>
        </w:rPr>
        <w:t>l’IEJ</w:t>
      </w:r>
      <w:r>
        <w:rPr>
          <w:color w:val="221F1F"/>
          <w:spacing w:val="36"/>
          <w:sz w:val="20"/>
        </w:rPr>
        <w:t xml:space="preserve"> </w:t>
      </w:r>
      <w:r>
        <w:rPr>
          <w:color w:val="221F1F"/>
          <w:sz w:val="20"/>
        </w:rPr>
        <w:t>en</w:t>
      </w:r>
      <w:r>
        <w:rPr>
          <w:color w:val="221F1F"/>
          <w:spacing w:val="35"/>
          <w:sz w:val="20"/>
        </w:rPr>
        <w:t xml:space="preserve"> </w:t>
      </w:r>
      <w:r>
        <w:rPr>
          <w:color w:val="221F1F"/>
          <w:sz w:val="20"/>
        </w:rPr>
        <w:t>Métropole</w:t>
      </w:r>
      <w:r>
        <w:rPr>
          <w:color w:val="221F1F"/>
          <w:spacing w:val="37"/>
          <w:sz w:val="20"/>
        </w:rPr>
        <w:t xml:space="preserve"> </w:t>
      </w:r>
      <w:r>
        <w:rPr>
          <w:color w:val="221F1F"/>
          <w:sz w:val="20"/>
        </w:rPr>
        <w:t>et</w:t>
      </w:r>
      <w:r>
        <w:rPr>
          <w:color w:val="221F1F"/>
          <w:spacing w:val="41"/>
          <w:sz w:val="20"/>
        </w:rPr>
        <w:t xml:space="preserve"> </w:t>
      </w:r>
      <w:r>
        <w:rPr>
          <w:color w:val="221F1F"/>
          <w:sz w:val="20"/>
        </w:rPr>
        <w:t>Outre-Mer,</w:t>
      </w:r>
      <w:r>
        <w:rPr>
          <w:color w:val="221F1F"/>
          <w:spacing w:val="35"/>
          <w:sz w:val="20"/>
        </w:rPr>
        <w:t xml:space="preserve"> </w:t>
      </w:r>
      <w:r>
        <w:rPr>
          <w:color w:val="221F1F"/>
          <w:sz w:val="20"/>
        </w:rPr>
        <w:t>pour</w:t>
      </w:r>
      <w:r>
        <w:rPr>
          <w:color w:val="221F1F"/>
          <w:spacing w:val="38"/>
          <w:sz w:val="20"/>
        </w:rPr>
        <w:t xml:space="preserve"> </w:t>
      </w:r>
      <w:r>
        <w:rPr>
          <w:color w:val="221F1F"/>
          <w:sz w:val="20"/>
        </w:rPr>
        <w:t>la</w:t>
      </w:r>
      <w:r>
        <w:rPr>
          <w:color w:val="221F1F"/>
          <w:spacing w:val="37"/>
          <w:sz w:val="20"/>
        </w:rPr>
        <w:t xml:space="preserve"> </w:t>
      </w:r>
      <w:r>
        <w:rPr>
          <w:color w:val="221F1F"/>
          <w:sz w:val="20"/>
        </w:rPr>
        <w:t>partie</w:t>
      </w:r>
      <w:r>
        <w:rPr>
          <w:color w:val="221F1F"/>
          <w:spacing w:val="35"/>
          <w:sz w:val="20"/>
        </w:rPr>
        <w:t xml:space="preserve"> </w:t>
      </w:r>
      <w:r>
        <w:rPr>
          <w:color w:val="221F1F"/>
          <w:sz w:val="20"/>
        </w:rPr>
        <w:t>des</w:t>
      </w:r>
    </w:p>
    <w:p w:rsidR="009E1B50" w:rsidRPr="00C75F92" w:rsidRDefault="0024120B">
      <w:pPr>
        <w:spacing w:line="268" w:lineRule="exact"/>
        <w:ind w:left="1393"/>
        <w:rPr>
          <w:sz w:val="20"/>
          <w:szCs w:val="20"/>
        </w:rPr>
      </w:pPr>
      <w:r w:rsidRPr="00074AED">
        <w:rPr>
          <w:color w:val="221F1F"/>
          <w:sz w:val="20"/>
          <w:szCs w:val="20"/>
        </w:rPr>
        <w:t>crédits</w:t>
      </w:r>
      <w:r>
        <w:rPr>
          <w:color w:val="221F1F"/>
        </w:rPr>
        <w:t xml:space="preserve"> </w:t>
      </w:r>
      <w:r w:rsidRPr="00C75F92">
        <w:rPr>
          <w:color w:val="221F1F"/>
          <w:sz w:val="20"/>
          <w:szCs w:val="20"/>
        </w:rPr>
        <w:t>relevant</w:t>
      </w:r>
      <w:r w:rsidRPr="00C75F92">
        <w:rPr>
          <w:color w:val="221F1F"/>
          <w:spacing w:val="-1"/>
          <w:sz w:val="20"/>
          <w:szCs w:val="20"/>
        </w:rPr>
        <w:t xml:space="preserve"> </w:t>
      </w:r>
      <w:r w:rsidRPr="00C75F92">
        <w:rPr>
          <w:color w:val="221F1F"/>
          <w:sz w:val="20"/>
          <w:szCs w:val="20"/>
        </w:rPr>
        <w:t>du</w:t>
      </w:r>
      <w:r w:rsidRPr="00C75F92">
        <w:rPr>
          <w:color w:val="221F1F"/>
          <w:spacing w:val="-2"/>
          <w:sz w:val="20"/>
          <w:szCs w:val="20"/>
        </w:rPr>
        <w:t xml:space="preserve"> </w:t>
      </w:r>
      <w:r w:rsidRPr="00C75F92">
        <w:rPr>
          <w:color w:val="221F1F"/>
          <w:sz w:val="20"/>
          <w:szCs w:val="20"/>
        </w:rPr>
        <w:t>Conseil</w:t>
      </w:r>
      <w:r w:rsidRPr="00C75F92">
        <w:rPr>
          <w:color w:val="221F1F"/>
          <w:spacing w:val="-4"/>
          <w:sz w:val="20"/>
          <w:szCs w:val="20"/>
        </w:rPr>
        <w:t xml:space="preserve"> </w:t>
      </w:r>
      <w:r w:rsidRPr="00C75F92">
        <w:rPr>
          <w:color w:val="221F1F"/>
          <w:sz w:val="20"/>
          <w:szCs w:val="20"/>
        </w:rPr>
        <w:t>régional en</w:t>
      </w:r>
      <w:r w:rsidRPr="00C75F92">
        <w:rPr>
          <w:color w:val="221F1F"/>
          <w:spacing w:val="-4"/>
          <w:sz w:val="20"/>
          <w:szCs w:val="20"/>
        </w:rPr>
        <w:t xml:space="preserve"> </w:t>
      </w:r>
      <w:r w:rsidRPr="00C75F92">
        <w:rPr>
          <w:color w:val="221F1F"/>
          <w:sz w:val="20"/>
          <w:szCs w:val="20"/>
        </w:rPr>
        <w:t>sa</w:t>
      </w:r>
      <w:r w:rsidRPr="00C75F92">
        <w:rPr>
          <w:color w:val="221F1F"/>
          <w:spacing w:val="-1"/>
          <w:sz w:val="20"/>
          <w:szCs w:val="20"/>
        </w:rPr>
        <w:t xml:space="preserve"> </w:t>
      </w:r>
      <w:r w:rsidRPr="00C75F92">
        <w:rPr>
          <w:color w:val="221F1F"/>
          <w:sz w:val="20"/>
          <w:szCs w:val="20"/>
        </w:rPr>
        <w:t>qualité</w:t>
      </w:r>
      <w:r w:rsidRPr="00C75F92">
        <w:rPr>
          <w:color w:val="221F1F"/>
          <w:spacing w:val="-3"/>
          <w:sz w:val="20"/>
          <w:szCs w:val="20"/>
        </w:rPr>
        <w:t xml:space="preserve"> </w:t>
      </w:r>
      <w:r w:rsidRPr="00C75F92">
        <w:rPr>
          <w:color w:val="221F1F"/>
          <w:sz w:val="20"/>
          <w:szCs w:val="20"/>
        </w:rPr>
        <w:t>d’autorité</w:t>
      </w:r>
      <w:r w:rsidRPr="00C75F92">
        <w:rPr>
          <w:color w:val="221F1F"/>
          <w:spacing w:val="-2"/>
          <w:sz w:val="20"/>
          <w:szCs w:val="20"/>
        </w:rPr>
        <w:t xml:space="preserve"> </w:t>
      </w:r>
      <w:r w:rsidRPr="00C75F92">
        <w:rPr>
          <w:color w:val="221F1F"/>
          <w:sz w:val="20"/>
          <w:szCs w:val="20"/>
        </w:rPr>
        <w:t>de</w:t>
      </w:r>
      <w:r w:rsidRPr="00C75F92">
        <w:rPr>
          <w:color w:val="221F1F"/>
          <w:spacing w:val="-1"/>
          <w:sz w:val="20"/>
          <w:szCs w:val="20"/>
        </w:rPr>
        <w:t xml:space="preserve"> </w:t>
      </w:r>
      <w:r w:rsidRPr="00C75F92">
        <w:rPr>
          <w:color w:val="221F1F"/>
          <w:sz w:val="20"/>
          <w:szCs w:val="20"/>
        </w:rPr>
        <w:t>gestion.</w:t>
      </w:r>
    </w:p>
    <w:p w:rsidR="009E1B50" w:rsidRDefault="009E1B50">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Default="00825411">
      <w:pPr>
        <w:pStyle w:val="Corpsdetexte"/>
        <w:spacing w:before="1"/>
      </w:pPr>
    </w:p>
    <w:p w:rsidR="00825411" w:rsidRPr="00C75F92" w:rsidRDefault="00825411">
      <w:pPr>
        <w:pStyle w:val="Corpsdetexte"/>
        <w:spacing w:before="1"/>
      </w:pPr>
    </w:p>
    <w:p w:rsidR="009E1B50" w:rsidRDefault="0024120B">
      <w:pPr>
        <w:pStyle w:val="Titre2"/>
        <w:numPr>
          <w:ilvl w:val="0"/>
          <w:numId w:val="18"/>
        </w:numPr>
        <w:tabs>
          <w:tab w:val="left" w:pos="1142"/>
        </w:tabs>
        <w:ind w:left="1141" w:hanging="230"/>
        <w:jc w:val="left"/>
        <w:rPr>
          <w:color w:val="345F91"/>
        </w:rPr>
      </w:pPr>
      <w:bookmarkStart w:id="7" w:name="_bookmark7"/>
      <w:bookmarkEnd w:id="7"/>
      <w:r>
        <w:rPr>
          <w:color w:val="345F91"/>
        </w:rPr>
        <w:lastRenderedPageBreak/>
        <w:t>-</w:t>
      </w:r>
      <w:r>
        <w:rPr>
          <w:color w:val="345F91"/>
          <w:spacing w:val="-6"/>
        </w:rPr>
        <w:t xml:space="preserve"> </w:t>
      </w:r>
      <w:r>
        <w:rPr>
          <w:color w:val="345F91"/>
        </w:rPr>
        <w:t>CADRE</w:t>
      </w:r>
      <w:r>
        <w:rPr>
          <w:color w:val="345F91"/>
          <w:spacing w:val="-2"/>
        </w:rPr>
        <w:t xml:space="preserve"> </w:t>
      </w:r>
      <w:r>
        <w:rPr>
          <w:color w:val="345F91"/>
        </w:rPr>
        <w:t>D’INTERVENTION</w:t>
      </w:r>
      <w:r>
        <w:rPr>
          <w:color w:val="345F91"/>
          <w:spacing w:val="-2"/>
        </w:rPr>
        <w:t xml:space="preserve"> </w:t>
      </w:r>
      <w:r>
        <w:rPr>
          <w:color w:val="345F91"/>
        </w:rPr>
        <w:t>DE</w:t>
      </w:r>
      <w:r>
        <w:rPr>
          <w:color w:val="345F91"/>
          <w:spacing w:val="-4"/>
        </w:rPr>
        <w:t xml:space="preserve"> </w:t>
      </w:r>
      <w:r>
        <w:rPr>
          <w:color w:val="345F91"/>
        </w:rPr>
        <w:t>L’APPEL</w:t>
      </w:r>
      <w:r>
        <w:rPr>
          <w:color w:val="345F91"/>
          <w:spacing w:val="-3"/>
        </w:rPr>
        <w:t xml:space="preserve"> </w:t>
      </w:r>
      <w:r>
        <w:rPr>
          <w:color w:val="345F91"/>
        </w:rPr>
        <w:t>A</w:t>
      </w:r>
      <w:r>
        <w:rPr>
          <w:color w:val="345F91"/>
          <w:spacing w:val="-4"/>
        </w:rPr>
        <w:t xml:space="preserve"> </w:t>
      </w:r>
      <w:r>
        <w:rPr>
          <w:color w:val="345F91"/>
        </w:rPr>
        <w:t>PROJET</w:t>
      </w:r>
    </w:p>
    <w:p w:rsidR="009E1B50" w:rsidRDefault="009E1B50">
      <w:pPr>
        <w:pStyle w:val="Corpsdetexte"/>
        <w:rPr>
          <w:b/>
          <w:sz w:val="22"/>
        </w:rPr>
      </w:pPr>
    </w:p>
    <w:p w:rsidR="009E1B50" w:rsidRDefault="00C75F92" w:rsidP="00C75F92">
      <w:pPr>
        <w:pStyle w:val="Paragraphedeliste"/>
        <w:tabs>
          <w:tab w:val="left" w:pos="1137"/>
        </w:tabs>
        <w:spacing w:before="1"/>
        <w:ind w:left="1136" w:firstLine="0"/>
        <w:rPr>
          <w:sz w:val="20"/>
        </w:rPr>
      </w:pPr>
      <w:bookmarkStart w:id="8" w:name="_bookmark8"/>
      <w:bookmarkEnd w:id="8"/>
      <w:r w:rsidRPr="003E7BC2">
        <w:rPr>
          <w:rFonts w:ascii="Arial" w:eastAsia="Arial" w:hAnsi="Arial" w:cs="Arial"/>
          <w:noProof/>
          <w:lang w:eastAsia="fr-FR"/>
        </w:rPr>
        <mc:AlternateContent>
          <mc:Choice Requires="wpg">
            <w:drawing>
              <wp:inline distT="0" distB="0" distL="0" distR="0" wp14:anchorId="76940788" wp14:editId="27F1EC50">
                <wp:extent cx="6115050" cy="1972310"/>
                <wp:effectExtent l="0" t="0" r="0" b="8890"/>
                <wp:docPr id="17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972310"/>
                          <a:chOff x="19" y="0"/>
                          <a:chExt cx="9630" cy="3106"/>
                        </a:xfrm>
                      </wpg:grpSpPr>
                      <wps:wsp>
                        <wps:cNvPr id="172" name="Freeform 160"/>
                        <wps:cNvSpPr>
                          <a:spLocks/>
                        </wps:cNvSpPr>
                        <wps:spPr bwMode="auto">
                          <a:xfrm>
                            <a:off x="19" y="0"/>
                            <a:ext cx="9600" cy="943"/>
                          </a:xfrm>
                          <a:custGeom>
                            <a:avLst/>
                            <a:gdLst>
                              <a:gd name="T0" fmla="+- 0 9463 20"/>
                              <a:gd name="T1" fmla="*/ T0 w 9600"/>
                              <a:gd name="T2" fmla="*/ 0 h 943"/>
                              <a:gd name="T3" fmla="+- 0 177 20"/>
                              <a:gd name="T4" fmla="*/ T3 w 9600"/>
                              <a:gd name="T5" fmla="*/ 0 h 943"/>
                              <a:gd name="T6" fmla="+- 0 116 20"/>
                              <a:gd name="T7" fmla="*/ T6 w 9600"/>
                              <a:gd name="T8" fmla="*/ 12 h 943"/>
                              <a:gd name="T9" fmla="+- 0 66 20"/>
                              <a:gd name="T10" fmla="*/ T9 w 9600"/>
                              <a:gd name="T11" fmla="*/ 46 h 943"/>
                              <a:gd name="T12" fmla="+- 0 32 20"/>
                              <a:gd name="T13" fmla="*/ T12 w 9600"/>
                              <a:gd name="T14" fmla="*/ 96 h 943"/>
                              <a:gd name="T15" fmla="+- 0 20 20"/>
                              <a:gd name="T16" fmla="*/ T15 w 9600"/>
                              <a:gd name="T17" fmla="*/ 157 h 943"/>
                              <a:gd name="T18" fmla="+- 0 20 20"/>
                              <a:gd name="T19" fmla="*/ T18 w 9600"/>
                              <a:gd name="T20" fmla="*/ 785 h 943"/>
                              <a:gd name="T21" fmla="+- 0 32 20"/>
                              <a:gd name="T22" fmla="*/ T21 w 9600"/>
                              <a:gd name="T23" fmla="*/ 846 h 943"/>
                              <a:gd name="T24" fmla="+- 0 66 20"/>
                              <a:gd name="T25" fmla="*/ T24 w 9600"/>
                              <a:gd name="T26" fmla="*/ 896 h 943"/>
                              <a:gd name="T27" fmla="+- 0 116 20"/>
                              <a:gd name="T28" fmla="*/ T27 w 9600"/>
                              <a:gd name="T29" fmla="*/ 930 h 943"/>
                              <a:gd name="T30" fmla="+- 0 177 20"/>
                              <a:gd name="T31" fmla="*/ T30 w 9600"/>
                              <a:gd name="T32" fmla="*/ 942 h 943"/>
                              <a:gd name="T33" fmla="+- 0 9463 20"/>
                              <a:gd name="T34" fmla="*/ T33 w 9600"/>
                              <a:gd name="T35" fmla="*/ 942 h 943"/>
                              <a:gd name="T36" fmla="+- 0 9524 20"/>
                              <a:gd name="T37" fmla="*/ T36 w 9600"/>
                              <a:gd name="T38" fmla="*/ 930 h 943"/>
                              <a:gd name="T39" fmla="+- 0 9574 20"/>
                              <a:gd name="T40" fmla="*/ T39 w 9600"/>
                              <a:gd name="T41" fmla="*/ 896 h 943"/>
                              <a:gd name="T42" fmla="+- 0 9607 20"/>
                              <a:gd name="T43" fmla="*/ T42 w 9600"/>
                              <a:gd name="T44" fmla="*/ 846 h 943"/>
                              <a:gd name="T45" fmla="+- 0 9620 20"/>
                              <a:gd name="T46" fmla="*/ T45 w 9600"/>
                              <a:gd name="T47" fmla="*/ 785 h 943"/>
                              <a:gd name="T48" fmla="+- 0 9620 20"/>
                              <a:gd name="T49" fmla="*/ T48 w 9600"/>
                              <a:gd name="T50" fmla="*/ 157 h 943"/>
                              <a:gd name="T51" fmla="+- 0 9607 20"/>
                              <a:gd name="T52" fmla="*/ T51 w 9600"/>
                              <a:gd name="T53" fmla="*/ 96 h 943"/>
                              <a:gd name="T54" fmla="+- 0 9574 20"/>
                              <a:gd name="T55" fmla="*/ T54 w 9600"/>
                              <a:gd name="T56" fmla="*/ 46 h 943"/>
                              <a:gd name="T57" fmla="+- 0 9524 20"/>
                              <a:gd name="T58" fmla="*/ T57 w 9600"/>
                              <a:gd name="T59" fmla="*/ 12 h 943"/>
                              <a:gd name="T60" fmla="+- 0 9463 20"/>
                              <a:gd name="T61" fmla="*/ T60 w 9600"/>
                              <a:gd name="T62" fmla="*/ 0 h 9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600" h="943">
                                <a:moveTo>
                                  <a:pt x="9443" y="0"/>
                                </a:moveTo>
                                <a:lnTo>
                                  <a:pt x="157" y="0"/>
                                </a:lnTo>
                                <a:lnTo>
                                  <a:pt x="96" y="12"/>
                                </a:lnTo>
                                <a:lnTo>
                                  <a:pt x="46" y="46"/>
                                </a:lnTo>
                                <a:lnTo>
                                  <a:pt x="12" y="96"/>
                                </a:lnTo>
                                <a:lnTo>
                                  <a:pt x="0" y="157"/>
                                </a:lnTo>
                                <a:lnTo>
                                  <a:pt x="0" y="785"/>
                                </a:lnTo>
                                <a:lnTo>
                                  <a:pt x="12" y="846"/>
                                </a:lnTo>
                                <a:lnTo>
                                  <a:pt x="46" y="896"/>
                                </a:lnTo>
                                <a:lnTo>
                                  <a:pt x="96" y="930"/>
                                </a:lnTo>
                                <a:lnTo>
                                  <a:pt x="157" y="942"/>
                                </a:lnTo>
                                <a:lnTo>
                                  <a:pt x="9443" y="942"/>
                                </a:lnTo>
                                <a:lnTo>
                                  <a:pt x="9504" y="930"/>
                                </a:lnTo>
                                <a:lnTo>
                                  <a:pt x="9554" y="896"/>
                                </a:lnTo>
                                <a:lnTo>
                                  <a:pt x="9587" y="846"/>
                                </a:lnTo>
                                <a:lnTo>
                                  <a:pt x="9600" y="785"/>
                                </a:lnTo>
                                <a:lnTo>
                                  <a:pt x="9600" y="157"/>
                                </a:lnTo>
                                <a:lnTo>
                                  <a:pt x="9587" y="96"/>
                                </a:lnTo>
                                <a:lnTo>
                                  <a:pt x="9554" y="46"/>
                                </a:lnTo>
                                <a:lnTo>
                                  <a:pt x="9504" y="12"/>
                                </a:lnTo>
                                <a:lnTo>
                                  <a:pt x="94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9"/>
                        <wps:cNvSpPr>
                          <a:spLocks/>
                        </wps:cNvSpPr>
                        <wps:spPr bwMode="auto">
                          <a:xfrm>
                            <a:off x="3499" y="1037"/>
                            <a:ext cx="6110" cy="847"/>
                          </a:xfrm>
                          <a:custGeom>
                            <a:avLst/>
                            <a:gdLst>
                              <a:gd name="T0" fmla="+- 0 9481 3499"/>
                              <a:gd name="T1" fmla="*/ T0 w 6110"/>
                              <a:gd name="T2" fmla="+- 0 1037 1037"/>
                              <a:gd name="T3" fmla="*/ 1037 h 847"/>
                              <a:gd name="T4" fmla="+- 0 3499 3499"/>
                              <a:gd name="T5" fmla="*/ T4 w 6110"/>
                              <a:gd name="T6" fmla="+- 0 1037 1037"/>
                              <a:gd name="T7" fmla="*/ 1037 h 847"/>
                              <a:gd name="T8" fmla="+- 0 3499 3499"/>
                              <a:gd name="T9" fmla="*/ T8 w 6110"/>
                              <a:gd name="T10" fmla="+- 0 1883 1037"/>
                              <a:gd name="T11" fmla="*/ 1883 h 847"/>
                              <a:gd name="T12" fmla="+- 0 9481 3499"/>
                              <a:gd name="T13" fmla="*/ T12 w 6110"/>
                              <a:gd name="T14" fmla="+- 0 1883 1037"/>
                              <a:gd name="T15" fmla="*/ 1883 h 847"/>
                              <a:gd name="T16" fmla="+- 0 9507 3499"/>
                              <a:gd name="T17" fmla="*/ T16 w 6110"/>
                              <a:gd name="T18" fmla="+- 0 1881 1037"/>
                              <a:gd name="T19" fmla="*/ 1881 h 847"/>
                              <a:gd name="T20" fmla="+- 0 9572 3499"/>
                              <a:gd name="T21" fmla="*/ T20 w 6110"/>
                              <a:gd name="T22" fmla="+- 0 1846 1037"/>
                              <a:gd name="T23" fmla="*/ 1846 h 847"/>
                              <a:gd name="T24" fmla="+- 0 9607 3499"/>
                              <a:gd name="T25" fmla="*/ T24 w 6110"/>
                              <a:gd name="T26" fmla="+- 0 1781 1037"/>
                              <a:gd name="T27" fmla="*/ 1781 h 847"/>
                              <a:gd name="T28" fmla="+- 0 9609 3499"/>
                              <a:gd name="T29" fmla="*/ T28 w 6110"/>
                              <a:gd name="T30" fmla="+- 0 1756 1037"/>
                              <a:gd name="T31" fmla="*/ 1756 h 847"/>
                              <a:gd name="T32" fmla="+- 0 9609 3499"/>
                              <a:gd name="T33" fmla="*/ T32 w 6110"/>
                              <a:gd name="T34" fmla="+- 0 1165 1037"/>
                              <a:gd name="T35" fmla="*/ 1165 h 847"/>
                              <a:gd name="T36" fmla="+- 0 9587 3499"/>
                              <a:gd name="T37" fmla="*/ T36 w 6110"/>
                              <a:gd name="T38" fmla="+- 0 1093 1037"/>
                              <a:gd name="T39" fmla="*/ 1093 h 847"/>
                              <a:gd name="T40" fmla="+- 0 9531 3499"/>
                              <a:gd name="T41" fmla="*/ T40 w 6110"/>
                              <a:gd name="T42" fmla="+- 0 1047 1037"/>
                              <a:gd name="T43" fmla="*/ 1047 h 847"/>
                              <a:gd name="T44" fmla="+- 0 9481 3499"/>
                              <a:gd name="T45" fmla="*/ T44 w 6110"/>
                              <a:gd name="T46" fmla="+- 0 1037 1037"/>
                              <a:gd name="T47" fmla="*/ 1037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847">
                                <a:moveTo>
                                  <a:pt x="5982" y="0"/>
                                </a:moveTo>
                                <a:lnTo>
                                  <a:pt x="0" y="0"/>
                                </a:lnTo>
                                <a:lnTo>
                                  <a:pt x="0" y="846"/>
                                </a:lnTo>
                                <a:lnTo>
                                  <a:pt x="5982" y="846"/>
                                </a:lnTo>
                                <a:lnTo>
                                  <a:pt x="6008" y="844"/>
                                </a:lnTo>
                                <a:lnTo>
                                  <a:pt x="6073" y="809"/>
                                </a:lnTo>
                                <a:lnTo>
                                  <a:pt x="6108" y="744"/>
                                </a:lnTo>
                                <a:lnTo>
                                  <a:pt x="6110" y="719"/>
                                </a:lnTo>
                                <a:lnTo>
                                  <a:pt x="6110" y="128"/>
                                </a:lnTo>
                                <a:lnTo>
                                  <a:pt x="6088" y="56"/>
                                </a:lnTo>
                                <a:lnTo>
                                  <a:pt x="6032" y="10"/>
                                </a:lnTo>
                                <a:lnTo>
                                  <a:pt x="5982"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158"/>
                        <wps:cNvSpPr>
                          <a:spLocks/>
                        </wps:cNvSpPr>
                        <wps:spPr bwMode="auto">
                          <a:xfrm>
                            <a:off x="3459" y="997"/>
                            <a:ext cx="6190" cy="927"/>
                          </a:xfrm>
                          <a:custGeom>
                            <a:avLst/>
                            <a:gdLst>
                              <a:gd name="T0" fmla="+- 0 9481 3459"/>
                              <a:gd name="T1" fmla="*/ T0 w 6190"/>
                              <a:gd name="T2" fmla="+- 0 997 997"/>
                              <a:gd name="T3" fmla="*/ 997 h 927"/>
                              <a:gd name="T4" fmla="+- 0 3474 3459"/>
                              <a:gd name="T5" fmla="*/ T4 w 6190"/>
                              <a:gd name="T6" fmla="+- 0 997 997"/>
                              <a:gd name="T7" fmla="*/ 997 h 927"/>
                              <a:gd name="T8" fmla="+- 0 3469 3459"/>
                              <a:gd name="T9" fmla="*/ T8 w 6190"/>
                              <a:gd name="T10" fmla="+- 0 999 997"/>
                              <a:gd name="T11" fmla="*/ 999 h 927"/>
                              <a:gd name="T12" fmla="+- 0 3461 3459"/>
                              <a:gd name="T13" fmla="*/ T12 w 6190"/>
                              <a:gd name="T14" fmla="+- 0 1007 997"/>
                              <a:gd name="T15" fmla="*/ 1007 h 927"/>
                              <a:gd name="T16" fmla="+- 0 3459 3459"/>
                              <a:gd name="T17" fmla="*/ T16 w 6190"/>
                              <a:gd name="T18" fmla="+- 0 1012 997"/>
                              <a:gd name="T19" fmla="*/ 1012 h 927"/>
                              <a:gd name="T20" fmla="+- 0 3459 3459"/>
                              <a:gd name="T21" fmla="*/ T20 w 6190"/>
                              <a:gd name="T22" fmla="+- 0 1909 997"/>
                              <a:gd name="T23" fmla="*/ 1909 h 927"/>
                              <a:gd name="T24" fmla="+- 0 3461 3459"/>
                              <a:gd name="T25" fmla="*/ T24 w 6190"/>
                              <a:gd name="T26" fmla="+- 0 1914 997"/>
                              <a:gd name="T27" fmla="*/ 1914 h 927"/>
                              <a:gd name="T28" fmla="+- 0 3469 3459"/>
                              <a:gd name="T29" fmla="*/ T28 w 6190"/>
                              <a:gd name="T30" fmla="+- 0 1921 997"/>
                              <a:gd name="T31" fmla="*/ 1921 h 927"/>
                              <a:gd name="T32" fmla="+- 0 3474 3459"/>
                              <a:gd name="T33" fmla="*/ T32 w 6190"/>
                              <a:gd name="T34" fmla="+- 0 1923 997"/>
                              <a:gd name="T35" fmla="*/ 1923 h 927"/>
                              <a:gd name="T36" fmla="+- 0 9481 3459"/>
                              <a:gd name="T37" fmla="*/ T36 w 6190"/>
                              <a:gd name="T38" fmla="+- 0 1923 997"/>
                              <a:gd name="T39" fmla="*/ 1923 h 927"/>
                              <a:gd name="T40" fmla="+- 0 9515 3459"/>
                              <a:gd name="T41" fmla="*/ T40 w 6190"/>
                              <a:gd name="T42" fmla="+- 0 1920 997"/>
                              <a:gd name="T43" fmla="*/ 1920 h 927"/>
                              <a:gd name="T44" fmla="+- 0 9547 3459"/>
                              <a:gd name="T45" fmla="*/ T44 w 6190"/>
                              <a:gd name="T46" fmla="+- 0 1910 997"/>
                              <a:gd name="T47" fmla="*/ 1910 h 927"/>
                              <a:gd name="T48" fmla="+- 0 9559 3459"/>
                              <a:gd name="T49" fmla="*/ T48 w 6190"/>
                              <a:gd name="T50" fmla="+- 0 1903 997"/>
                              <a:gd name="T51" fmla="*/ 1903 h 927"/>
                              <a:gd name="T52" fmla="+- 0 3479 3459"/>
                              <a:gd name="T53" fmla="*/ T52 w 6190"/>
                              <a:gd name="T54" fmla="+- 0 1903 997"/>
                              <a:gd name="T55" fmla="*/ 1903 h 927"/>
                              <a:gd name="T56" fmla="+- 0 3479 3459"/>
                              <a:gd name="T57" fmla="*/ T56 w 6190"/>
                              <a:gd name="T58" fmla="+- 0 1017 997"/>
                              <a:gd name="T59" fmla="*/ 1017 h 927"/>
                              <a:gd name="T60" fmla="+- 0 9559 3459"/>
                              <a:gd name="T61" fmla="*/ T60 w 6190"/>
                              <a:gd name="T62" fmla="+- 0 1017 997"/>
                              <a:gd name="T63" fmla="*/ 1017 h 927"/>
                              <a:gd name="T64" fmla="+- 0 9547 3459"/>
                              <a:gd name="T65" fmla="*/ T64 w 6190"/>
                              <a:gd name="T66" fmla="+- 0 1010 997"/>
                              <a:gd name="T67" fmla="*/ 1010 h 927"/>
                              <a:gd name="T68" fmla="+- 0 9515 3459"/>
                              <a:gd name="T69" fmla="*/ T68 w 6190"/>
                              <a:gd name="T70" fmla="+- 0 1001 997"/>
                              <a:gd name="T71" fmla="*/ 1001 h 927"/>
                              <a:gd name="T72" fmla="+- 0 9481 3459"/>
                              <a:gd name="T73" fmla="*/ T72 w 6190"/>
                              <a:gd name="T74" fmla="+- 0 997 997"/>
                              <a:gd name="T75" fmla="*/ 997 h 927"/>
                              <a:gd name="T76" fmla="+- 0 9559 3459"/>
                              <a:gd name="T77" fmla="*/ T76 w 6190"/>
                              <a:gd name="T78" fmla="+- 0 1017 997"/>
                              <a:gd name="T79" fmla="*/ 1017 h 927"/>
                              <a:gd name="T80" fmla="+- 0 9481 3459"/>
                              <a:gd name="T81" fmla="*/ T80 w 6190"/>
                              <a:gd name="T82" fmla="+- 0 1017 997"/>
                              <a:gd name="T83" fmla="*/ 1017 h 927"/>
                              <a:gd name="T84" fmla="+- 0 9539 3459"/>
                              <a:gd name="T85" fmla="*/ T84 w 6190"/>
                              <a:gd name="T86" fmla="+- 0 1029 997"/>
                              <a:gd name="T87" fmla="*/ 1029 h 927"/>
                              <a:gd name="T88" fmla="+- 0 9586 3459"/>
                              <a:gd name="T89" fmla="*/ T88 w 6190"/>
                              <a:gd name="T90" fmla="+- 0 1060 997"/>
                              <a:gd name="T91" fmla="*/ 1060 h 927"/>
                              <a:gd name="T92" fmla="+- 0 9618 3459"/>
                              <a:gd name="T93" fmla="*/ T92 w 6190"/>
                              <a:gd name="T94" fmla="+- 0 1107 997"/>
                              <a:gd name="T95" fmla="*/ 1107 h 927"/>
                              <a:gd name="T96" fmla="+- 0 9629 3459"/>
                              <a:gd name="T97" fmla="*/ T96 w 6190"/>
                              <a:gd name="T98" fmla="+- 0 1165 997"/>
                              <a:gd name="T99" fmla="*/ 1165 h 927"/>
                              <a:gd name="T100" fmla="+- 0 9629 3459"/>
                              <a:gd name="T101" fmla="*/ T100 w 6190"/>
                              <a:gd name="T102" fmla="+- 0 1756 997"/>
                              <a:gd name="T103" fmla="*/ 1756 h 927"/>
                              <a:gd name="T104" fmla="+- 0 9618 3459"/>
                              <a:gd name="T105" fmla="*/ T104 w 6190"/>
                              <a:gd name="T106" fmla="+- 0 1813 997"/>
                              <a:gd name="T107" fmla="*/ 1813 h 927"/>
                              <a:gd name="T108" fmla="+- 0 9586 3459"/>
                              <a:gd name="T109" fmla="*/ T108 w 6190"/>
                              <a:gd name="T110" fmla="+- 0 1860 997"/>
                              <a:gd name="T111" fmla="*/ 1860 h 927"/>
                              <a:gd name="T112" fmla="+- 0 9539 3459"/>
                              <a:gd name="T113" fmla="*/ T112 w 6190"/>
                              <a:gd name="T114" fmla="+- 0 1892 997"/>
                              <a:gd name="T115" fmla="*/ 1892 h 927"/>
                              <a:gd name="T116" fmla="+- 0 9481 3459"/>
                              <a:gd name="T117" fmla="*/ T116 w 6190"/>
                              <a:gd name="T118" fmla="+- 0 1903 997"/>
                              <a:gd name="T119" fmla="*/ 1903 h 927"/>
                              <a:gd name="T120" fmla="+- 0 9559 3459"/>
                              <a:gd name="T121" fmla="*/ T120 w 6190"/>
                              <a:gd name="T122" fmla="+- 0 1903 997"/>
                              <a:gd name="T123" fmla="*/ 1903 h 927"/>
                              <a:gd name="T124" fmla="+- 0 9575 3459"/>
                              <a:gd name="T125" fmla="*/ T124 w 6190"/>
                              <a:gd name="T126" fmla="+- 0 1895 997"/>
                              <a:gd name="T127" fmla="*/ 1895 h 927"/>
                              <a:gd name="T128" fmla="+- 0 9600 3459"/>
                              <a:gd name="T129" fmla="*/ T128 w 6190"/>
                              <a:gd name="T130" fmla="+- 0 1874 997"/>
                              <a:gd name="T131" fmla="*/ 1874 h 927"/>
                              <a:gd name="T132" fmla="+- 0 9620 3459"/>
                              <a:gd name="T133" fmla="*/ T132 w 6190"/>
                              <a:gd name="T134" fmla="+- 0 1849 997"/>
                              <a:gd name="T135" fmla="*/ 1849 h 927"/>
                              <a:gd name="T136" fmla="+- 0 9636 3459"/>
                              <a:gd name="T137" fmla="*/ T136 w 6190"/>
                              <a:gd name="T138" fmla="+- 0 1821 997"/>
                              <a:gd name="T139" fmla="*/ 1821 h 927"/>
                              <a:gd name="T140" fmla="+- 0 9646 3459"/>
                              <a:gd name="T141" fmla="*/ T140 w 6190"/>
                              <a:gd name="T142" fmla="+- 0 1789 997"/>
                              <a:gd name="T143" fmla="*/ 1789 h 927"/>
                              <a:gd name="T144" fmla="+- 0 9649 3459"/>
                              <a:gd name="T145" fmla="*/ T144 w 6190"/>
                              <a:gd name="T146" fmla="+- 0 1756 997"/>
                              <a:gd name="T147" fmla="*/ 1756 h 927"/>
                              <a:gd name="T148" fmla="+- 0 9649 3459"/>
                              <a:gd name="T149" fmla="*/ T148 w 6190"/>
                              <a:gd name="T150" fmla="+- 0 1165 997"/>
                              <a:gd name="T151" fmla="*/ 1165 h 927"/>
                              <a:gd name="T152" fmla="+- 0 9646 3459"/>
                              <a:gd name="T153" fmla="*/ T152 w 6190"/>
                              <a:gd name="T154" fmla="+- 0 1131 997"/>
                              <a:gd name="T155" fmla="*/ 1131 h 927"/>
                              <a:gd name="T156" fmla="+- 0 9636 3459"/>
                              <a:gd name="T157" fmla="*/ T156 w 6190"/>
                              <a:gd name="T158" fmla="+- 0 1100 997"/>
                              <a:gd name="T159" fmla="*/ 1100 h 927"/>
                              <a:gd name="T160" fmla="+- 0 9620 3459"/>
                              <a:gd name="T161" fmla="*/ T160 w 6190"/>
                              <a:gd name="T162" fmla="+- 0 1071 997"/>
                              <a:gd name="T163" fmla="*/ 1071 h 927"/>
                              <a:gd name="T164" fmla="+- 0 9600 3459"/>
                              <a:gd name="T165" fmla="*/ T164 w 6190"/>
                              <a:gd name="T166" fmla="+- 0 1046 997"/>
                              <a:gd name="T167" fmla="*/ 1046 h 927"/>
                              <a:gd name="T168" fmla="+- 0 9575 3459"/>
                              <a:gd name="T169" fmla="*/ T168 w 6190"/>
                              <a:gd name="T170" fmla="+- 0 1026 997"/>
                              <a:gd name="T171" fmla="*/ 1026 h 927"/>
                              <a:gd name="T172" fmla="+- 0 9559 3459"/>
                              <a:gd name="T173" fmla="*/ T172 w 6190"/>
                              <a:gd name="T174" fmla="+- 0 1017 997"/>
                              <a:gd name="T175" fmla="*/ 101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190" h="927">
                                <a:moveTo>
                                  <a:pt x="6022" y="0"/>
                                </a:moveTo>
                                <a:lnTo>
                                  <a:pt x="15" y="0"/>
                                </a:lnTo>
                                <a:lnTo>
                                  <a:pt x="10" y="2"/>
                                </a:lnTo>
                                <a:lnTo>
                                  <a:pt x="2" y="10"/>
                                </a:lnTo>
                                <a:lnTo>
                                  <a:pt x="0" y="15"/>
                                </a:lnTo>
                                <a:lnTo>
                                  <a:pt x="0" y="912"/>
                                </a:lnTo>
                                <a:lnTo>
                                  <a:pt x="2" y="917"/>
                                </a:lnTo>
                                <a:lnTo>
                                  <a:pt x="10" y="924"/>
                                </a:lnTo>
                                <a:lnTo>
                                  <a:pt x="15" y="926"/>
                                </a:lnTo>
                                <a:lnTo>
                                  <a:pt x="6022" y="926"/>
                                </a:lnTo>
                                <a:lnTo>
                                  <a:pt x="6056" y="923"/>
                                </a:lnTo>
                                <a:lnTo>
                                  <a:pt x="6088" y="913"/>
                                </a:lnTo>
                                <a:lnTo>
                                  <a:pt x="6100" y="906"/>
                                </a:lnTo>
                                <a:lnTo>
                                  <a:pt x="20" y="906"/>
                                </a:lnTo>
                                <a:lnTo>
                                  <a:pt x="20" y="20"/>
                                </a:lnTo>
                                <a:lnTo>
                                  <a:pt x="6100" y="20"/>
                                </a:lnTo>
                                <a:lnTo>
                                  <a:pt x="6088" y="13"/>
                                </a:lnTo>
                                <a:lnTo>
                                  <a:pt x="6056" y="4"/>
                                </a:lnTo>
                                <a:lnTo>
                                  <a:pt x="6022" y="0"/>
                                </a:lnTo>
                                <a:close/>
                                <a:moveTo>
                                  <a:pt x="6100" y="20"/>
                                </a:moveTo>
                                <a:lnTo>
                                  <a:pt x="6022" y="20"/>
                                </a:lnTo>
                                <a:lnTo>
                                  <a:pt x="6080" y="32"/>
                                </a:lnTo>
                                <a:lnTo>
                                  <a:pt x="6127" y="63"/>
                                </a:lnTo>
                                <a:lnTo>
                                  <a:pt x="6159" y="110"/>
                                </a:lnTo>
                                <a:lnTo>
                                  <a:pt x="6170" y="168"/>
                                </a:lnTo>
                                <a:lnTo>
                                  <a:pt x="6170" y="759"/>
                                </a:lnTo>
                                <a:lnTo>
                                  <a:pt x="6159" y="816"/>
                                </a:lnTo>
                                <a:lnTo>
                                  <a:pt x="6127" y="863"/>
                                </a:lnTo>
                                <a:lnTo>
                                  <a:pt x="6080" y="895"/>
                                </a:lnTo>
                                <a:lnTo>
                                  <a:pt x="6022" y="906"/>
                                </a:lnTo>
                                <a:lnTo>
                                  <a:pt x="6100" y="906"/>
                                </a:lnTo>
                                <a:lnTo>
                                  <a:pt x="6116" y="898"/>
                                </a:lnTo>
                                <a:lnTo>
                                  <a:pt x="6141" y="877"/>
                                </a:lnTo>
                                <a:lnTo>
                                  <a:pt x="6161" y="852"/>
                                </a:lnTo>
                                <a:lnTo>
                                  <a:pt x="6177" y="824"/>
                                </a:lnTo>
                                <a:lnTo>
                                  <a:pt x="6187" y="792"/>
                                </a:lnTo>
                                <a:lnTo>
                                  <a:pt x="6190" y="759"/>
                                </a:lnTo>
                                <a:lnTo>
                                  <a:pt x="6190" y="168"/>
                                </a:lnTo>
                                <a:lnTo>
                                  <a:pt x="6187" y="134"/>
                                </a:lnTo>
                                <a:lnTo>
                                  <a:pt x="6177" y="103"/>
                                </a:lnTo>
                                <a:lnTo>
                                  <a:pt x="6161" y="74"/>
                                </a:lnTo>
                                <a:lnTo>
                                  <a:pt x="6141" y="49"/>
                                </a:lnTo>
                                <a:lnTo>
                                  <a:pt x="6116" y="29"/>
                                </a:lnTo>
                                <a:lnTo>
                                  <a:pt x="6100"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57"/>
                        <wps:cNvSpPr>
                          <a:spLocks/>
                        </wps:cNvSpPr>
                        <wps:spPr bwMode="auto">
                          <a:xfrm>
                            <a:off x="3479" y="1017"/>
                            <a:ext cx="6150" cy="887"/>
                          </a:xfrm>
                          <a:custGeom>
                            <a:avLst/>
                            <a:gdLst>
                              <a:gd name="T0" fmla="+- 0 9481 3479"/>
                              <a:gd name="T1" fmla="*/ T0 w 6150"/>
                              <a:gd name="T2" fmla="+- 0 1017 1017"/>
                              <a:gd name="T3" fmla="*/ 1017 h 887"/>
                              <a:gd name="T4" fmla="+- 0 3479 3479"/>
                              <a:gd name="T5" fmla="*/ T4 w 6150"/>
                              <a:gd name="T6" fmla="+- 0 1017 1017"/>
                              <a:gd name="T7" fmla="*/ 1017 h 887"/>
                              <a:gd name="T8" fmla="+- 0 3479 3479"/>
                              <a:gd name="T9" fmla="*/ T8 w 6150"/>
                              <a:gd name="T10" fmla="+- 0 1903 1017"/>
                              <a:gd name="T11" fmla="*/ 1903 h 887"/>
                              <a:gd name="T12" fmla="+- 0 9481 3479"/>
                              <a:gd name="T13" fmla="*/ T12 w 6150"/>
                              <a:gd name="T14" fmla="+- 0 1903 1017"/>
                              <a:gd name="T15" fmla="*/ 1903 h 887"/>
                              <a:gd name="T16" fmla="+- 0 9539 3479"/>
                              <a:gd name="T17" fmla="*/ T16 w 6150"/>
                              <a:gd name="T18" fmla="+- 0 1892 1017"/>
                              <a:gd name="T19" fmla="*/ 1892 h 887"/>
                              <a:gd name="T20" fmla="+- 0 9551 3479"/>
                              <a:gd name="T21" fmla="*/ T20 w 6150"/>
                              <a:gd name="T22" fmla="+- 0 1883 1017"/>
                              <a:gd name="T23" fmla="*/ 1883 h 887"/>
                              <a:gd name="T24" fmla="+- 0 3499 3479"/>
                              <a:gd name="T25" fmla="*/ T24 w 6150"/>
                              <a:gd name="T26" fmla="+- 0 1883 1017"/>
                              <a:gd name="T27" fmla="*/ 1883 h 887"/>
                              <a:gd name="T28" fmla="+- 0 3499 3479"/>
                              <a:gd name="T29" fmla="*/ T28 w 6150"/>
                              <a:gd name="T30" fmla="+- 0 1037 1017"/>
                              <a:gd name="T31" fmla="*/ 1037 h 887"/>
                              <a:gd name="T32" fmla="+- 0 9551 3479"/>
                              <a:gd name="T33" fmla="*/ T32 w 6150"/>
                              <a:gd name="T34" fmla="+- 0 1037 1017"/>
                              <a:gd name="T35" fmla="*/ 1037 h 887"/>
                              <a:gd name="T36" fmla="+- 0 9539 3479"/>
                              <a:gd name="T37" fmla="*/ T36 w 6150"/>
                              <a:gd name="T38" fmla="+- 0 1029 1017"/>
                              <a:gd name="T39" fmla="*/ 1029 h 887"/>
                              <a:gd name="T40" fmla="+- 0 9481 3479"/>
                              <a:gd name="T41" fmla="*/ T40 w 6150"/>
                              <a:gd name="T42" fmla="+- 0 1017 1017"/>
                              <a:gd name="T43" fmla="*/ 1017 h 887"/>
                              <a:gd name="T44" fmla="+- 0 9551 3479"/>
                              <a:gd name="T45" fmla="*/ T44 w 6150"/>
                              <a:gd name="T46" fmla="+- 0 1037 1017"/>
                              <a:gd name="T47" fmla="*/ 1037 h 887"/>
                              <a:gd name="T48" fmla="+- 0 9481 3479"/>
                              <a:gd name="T49" fmla="*/ T48 w 6150"/>
                              <a:gd name="T50" fmla="+- 0 1037 1017"/>
                              <a:gd name="T51" fmla="*/ 1037 h 887"/>
                              <a:gd name="T52" fmla="+- 0 9507 3479"/>
                              <a:gd name="T53" fmla="*/ T52 w 6150"/>
                              <a:gd name="T54" fmla="+- 0 1040 1017"/>
                              <a:gd name="T55" fmla="*/ 1040 h 887"/>
                              <a:gd name="T56" fmla="+- 0 9531 3479"/>
                              <a:gd name="T57" fmla="*/ T56 w 6150"/>
                              <a:gd name="T58" fmla="+- 0 1047 1017"/>
                              <a:gd name="T59" fmla="*/ 1047 h 887"/>
                              <a:gd name="T60" fmla="+- 0 9553 3479"/>
                              <a:gd name="T61" fmla="*/ T60 w 6150"/>
                              <a:gd name="T62" fmla="+- 0 1059 1017"/>
                              <a:gd name="T63" fmla="*/ 1059 h 887"/>
                              <a:gd name="T64" fmla="+- 0 9572 3479"/>
                              <a:gd name="T65" fmla="*/ T64 w 6150"/>
                              <a:gd name="T66" fmla="+- 0 1075 1017"/>
                              <a:gd name="T67" fmla="*/ 1075 h 887"/>
                              <a:gd name="T68" fmla="+- 0 9587 3479"/>
                              <a:gd name="T69" fmla="*/ T68 w 6150"/>
                              <a:gd name="T70" fmla="+- 0 1093 1017"/>
                              <a:gd name="T71" fmla="*/ 1093 h 887"/>
                              <a:gd name="T72" fmla="+- 0 9599 3479"/>
                              <a:gd name="T73" fmla="*/ T72 w 6150"/>
                              <a:gd name="T74" fmla="+- 0 1115 1017"/>
                              <a:gd name="T75" fmla="*/ 1115 h 887"/>
                              <a:gd name="T76" fmla="+- 0 9607 3479"/>
                              <a:gd name="T77" fmla="*/ T76 w 6150"/>
                              <a:gd name="T78" fmla="+- 0 1139 1017"/>
                              <a:gd name="T79" fmla="*/ 1139 h 887"/>
                              <a:gd name="T80" fmla="+- 0 9609 3479"/>
                              <a:gd name="T81" fmla="*/ T80 w 6150"/>
                              <a:gd name="T82" fmla="+- 0 1165 1017"/>
                              <a:gd name="T83" fmla="*/ 1165 h 887"/>
                              <a:gd name="T84" fmla="+- 0 9609 3479"/>
                              <a:gd name="T85" fmla="*/ T84 w 6150"/>
                              <a:gd name="T86" fmla="+- 0 1756 1017"/>
                              <a:gd name="T87" fmla="*/ 1756 h 887"/>
                              <a:gd name="T88" fmla="+- 0 9607 3479"/>
                              <a:gd name="T89" fmla="*/ T88 w 6150"/>
                              <a:gd name="T90" fmla="+- 0 1781 1017"/>
                              <a:gd name="T91" fmla="*/ 1781 h 887"/>
                              <a:gd name="T92" fmla="+- 0 9599 3479"/>
                              <a:gd name="T93" fmla="*/ T92 w 6150"/>
                              <a:gd name="T94" fmla="+- 0 1805 1017"/>
                              <a:gd name="T95" fmla="*/ 1805 h 887"/>
                              <a:gd name="T96" fmla="+- 0 9587 3479"/>
                              <a:gd name="T97" fmla="*/ T96 w 6150"/>
                              <a:gd name="T98" fmla="+- 0 1827 1017"/>
                              <a:gd name="T99" fmla="*/ 1827 h 887"/>
                              <a:gd name="T100" fmla="+- 0 9572 3479"/>
                              <a:gd name="T101" fmla="*/ T100 w 6150"/>
                              <a:gd name="T102" fmla="+- 0 1846 1017"/>
                              <a:gd name="T103" fmla="*/ 1846 h 887"/>
                              <a:gd name="T104" fmla="+- 0 9553 3479"/>
                              <a:gd name="T105" fmla="*/ T104 w 6150"/>
                              <a:gd name="T106" fmla="+- 0 1861 1017"/>
                              <a:gd name="T107" fmla="*/ 1861 h 887"/>
                              <a:gd name="T108" fmla="+- 0 9531 3479"/>
                              <a:gd name="T109" fmla="*/ T108 w 6150"/>
                              <a:gd name="T110" fmla="+- 0 1873 1017"/>
                              <a:gd name="T111" fmla="*/ 1873 h 887"/>
                              <a:gd name="T112" fmla="+- 0 9507 3479"/>
                              <a:gd name="T113" fmla="*/ T112 w 6150"/>
                              <a:gd name="T114" fmla="+- 0 1881 1017"/>
                              <a:gd name="T115" fmla="*/ 1881 h 887"/>
                              <a:gd name="T116" fmla="+- 0 9481 3479"/>
                              <a:gd name="T117" fmla="*/ T116 w 6150"/>
                              <a:gd name="T118" fmla="+- 0 1883 1017"/>
                              <a:gd name="T119" fmla="*/ 1883 h 887"/>
                              <a:gd name="T120" fmla="+- 0 9551 3479"/>
                              <a:gd name="T121" fmla="*/ T120 w 6150"/>
                              <a:gd name="T122" fmla="+- 0 1883 1017"/>
                              <a:gd name="T123" fmla="*/ 1883 h 887"/>
                              <a:gd name="T124" fmla="+- 0 9586 3479"/>
                              <a:gd name="T125" fmla="*/ T124 w 6150"/>
                              <a:gd name="T126" fmla="+- 0 1860 1017"/>
                              <a:gd name="T127" fmla="*/ 1860 h 887"/>
                              <a:gd name="T128" fmla="+- 0 9618 3479"/>
                              <a:gd name="T129" fmla="*/ T128 w 6150"/>
                              <a:gd name="T130" fmla="+- 0 1813 1017"/>
                              <a:gd name="T131" fmla="*/ 1813 h 887"/>
                              <a:gd name="T132" fmla="+- 0 9629 3479"/>
                              <a:gd name="T133" fmla="*/ T132 w 6150"/>
                              <a:gd name="T134" fmla="+- 0 1756 1017"/>
                              <a:gd name="T135" fmla="*/ 1756 h 887"/>
                              <a:gd name="T136" fmla="+- 0 9629 3479"/>
                              <a:gd name="T137" fmla="*/ T136 w 6150"/>
                              <a:gd name="T138" fmla="+- 0 1165 1017"/>
                              <a:gd name="T139" fmla="*/ 1165 h 887"/>
                              <a:gd name="T140" fmla="+- 0 9618 3479"/>
                              <a:gd name="T141" fmla="*/ T140 w 6150"/>
                              <a:gd name="T142" fmla="+- 0 1107 1017"/>
                              <a:gd name="T143" fmla="*/ 1107 h 887"/>
                              <a:gd name="T144" fmla="+- 0 9586 3479"/>
                              <a:gd name="T145" fmla="*/ T144 w 6150"/>
                              <a:gd name="T146" fmla="+- 0 1060 1017"/>
                              <a:gd name="T147" fmla="*/ 1060 h 887"/>
                              <a:gd name="T148" fmla="+- 0 9551 3479"/>
                              <a:gd name="T149" fmla="*/ T148 w 6150"/>
                              <a:gd name="T150" fmla="+- 0 1037 1017"/>
                              <a:gd name="T151" fmla="*/ 103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887">
                                <a:moveTo>
                                  <a:pt x="6002" y="0"/>
                                </a:moveTo>
                                <a:lnTo>
                                  <a:pt x="0" y="0"/>
                                </a:lnTo>
                                <a:lnTo>
                                  <a:pt x="0" y="886"/>
                                </a:lnTo>
                                <a:lnTo>
                                  <a:pt x="6002" y="886"/>
                                </a:lnTo>
                                <a:lnTo>
                                  <a:pt x="6060" y="875"/>
                                </a:lnTo>
                                <a:lnTo>
                                  <a:pt x="6072" y="866"/>
                                </a:lnTo>
                                <a:lnTo>
                                  <a:pt x="20" y="866"/>
                                </a:lnTo>
                                <a:lnTo>
                                  <a:pt x="20" y="20"/>
                                </a:lnTo>
                                <a:lnTo>
                                  <a:pt x="6072" y="20"/>
                                </a:lnTo>
                                <a:lnTo>
                                  <a:pt x="6060" y="12"/>
                                </a:lnTo>
                                <a:lnTo>
                                  <a:pt x="6002" y="0"/>
                                </a:lnTo>
                                <a:close/>
                                <a:moveTo>
                                  <a:pt x="6072" y="20"/>
                                </a:moveTo>
                                <a:lnTo>
                                  <a:pt x="6002" y="20"/>
                                </a:lnTo>
                                <a:lnTo>
                                  <a:pt x="6028" y="23"/>
                                </a:lnTo>
                                <a:lnTo>
                                  <a:pt x="6052" y="30"/>
                                </a:lnTo>
                                <a:lnTo>
                                  <a:pt x="6074" y="42"/>
                                </a:lnTo>
                                <a:lnTo>
                                  <a:pt x="6093" y="58"/>
                                </a:lnTo>
                                <a:lnTo>
                                  <a:pt x="6108" y="76"/>
                                </a:lnTo>
                                <a:lnTo>
                                  <a:pt x="6120" y="98"/>
                                </a:lnTo>
                                <a:lnTo>
                                  <a:pt x="6128" y="122"/>
                                </a:lnTo>
                                <a:lnTo>
                                  <a:pt x="6130" y="148"/>
                                </a:lnTo>
                                <a:lnTo>
                                  <a:pt x="6130" y="739"/>
                                </a:lnTo>
                                <a:lnTo>
                                  <a:pt x="6128" y="764"/>
                                </a:lnTo>
                                <a:lnTo>
                                  <a:pt x="6120" y="788"/>
                                </a:lnTo>
                                <a:lnTo>
                                  <a:pt x="6108" y="810"/>
                                </a:lnTo>
                                <a:lnTo>
                                  <a:pt x="6093" y="829"/>
                                </a:lnTo>
                                <a:lnTo>
                                  <a:pt x="6074" y="844"/>
                                </a:lnTo>
                                <a:lnTo>
                                  <a:pt x="6052" y="856"/>
                                </a:lnTo>
                                <a:lnTo>
                                  <a:pt x="6028" y="864"/>
                                </a:lnTo>
                                <a:lnTo>
                                  <a:pt x="6002" y="866"/>
                                </a:lnTo>
                                <a:lnTo>
                                  <a:pt x="6072" y="866"/>
                                </a:lnTo>
                                <a:lnTo>
                                  <a:pt x="6107" y="843"/>
                                </a:lnTo>
                                <a:lnTo>
                                  <a:pt x="6139" y="796"/>
                                </a:lnTo>
                                <a:lnTo>
                                  <a:pt x="6150" y="739"/>
                                </a:lnTo>
                                <a:lnTo>
                                  <a:pt x="6150" y="148"/>
                                </a:lnTo>
                                <a:lnTo>
                                  <a:pt x="6139" y="90"/>
                                </a:lnTo>
                                <a:lnTo>
                                  <a:pt x="6107" y="43"/>
                                </a:lnTo>
                                <a:lnTo>
                                  <a:pt x="6072"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19" y="989"/>
                            <a:ext cx="3460" cy="943"/>
                          </a:xfrm>
                          <a:custGeom>
                            <a:avLst/>
                            <a:gdLst>
                              <a:gd name="T0" fmla="+- 0 3322 20"/>
                              <a:gd name="T1" fmla="*/ T0 w 3460"/>
                              <a:gd name="T2" fmla="+- 0 989 989"/>
                              <a:gd name="T3" fmla="*/ 989 h 943"/>
                              <a:gd name="T4" fmla="+- 0 177 20"/>
                              <a:gd name="T5" fmla="*/ T4 w 3460"/>
                              <a:gd name="T6" fmla="+- 0 989 989"/>
                              <a:gd name="T7" fmla="*/ 989 h 943"/>
                              <a:gd name="T8" fmla="+- 0 116 20"/>
                              <a:gd name="T9" fmla="*/ T8 w 3460"/>
                              <a:gd name="T10" fmla="+- 0 1002 989"/>
                              <a:gd name="T11" fmla="*/ 1002 h 943"/>
                              <a:gd name="T12" fmla="+- 0 66 20"/>
                              <a:gd name="T13" fmla="*/ T12 w 3460"/>
                              <a:gd name="T14" fmla="+- 0 1035 989"/>
                              <a:gd name="T15" fmla="*/ 1035 h 943"/>
                              <a:gd name="T16" fmla="+- 0 32 20"/>
                              <a:gd name="T17" fmla="*/ T16 w 3460"/>
                              <a:gd name="T18" fmla="+- 0 1085 989"/>
                              <a:gd name="T19" fmla="*/ 1085 h 943"/>
                              <a:gd name="T20" fmla="+- 0 20 20"/>
                              <a:gd name="T21" fmla="*/ T20 w 3460"/>
                              <a:gd name="T22" fmla="+- 0 1146 989"/>
                              <a:gd name="T23" fmla="*/ 1146 h 943"/>
                              <a:gd name="T24" fmla="+- 0 20 20"/>
                              <a:gd name="T25" fmla="*/ T24 w 3460"/>
                              <a:gd name="T26" fmla="+- 0 1774 989"/>
                              <a:gd name="T27" fmla="*/ 1774 h 943"/>
                              <a:gd name="T28" fmla="+- 0 32 20"/>
                              <a:gd name="T29" fmla="*/ T28 w 3460"/>
                              <a:gd name="T30" fmla="+- 0 1835 989"/>
                              <a:gd name="T31" fmla="*/ 1835 h 943"/>
                              <a:gd name="T32" fmla="+- 0 66 20"/>
                              <a:gd name="T33" fmla="*/ T32 w 3460"/>
                              <a:gd name="T34" fmla="+- 0 1885 989"/>
                              <a:gd name="T35" fmla="*/ 1885 h 943"/>
                              <a:gd name="T36" fmla="+- 0 116 20"/>
                              <a:gd name="T37" fmla="*/ T36 w 3460"/>
                              <a:gd name="T38" fmla="+- 0 1919 989"/>
                              <a:gd name="T39" fmla="*/ 1919 h 943"/>
                              <a:gd name="T40" fmla="+- 0 177 20"/>
                              <a:gd name="T41" fmla="*/ T40 w 3460"/>
                              <a:gd name="T42" fmla="+- 0 1931 989"/>
                              <a:gd name="T43" fmla="*/ 1931 h 943"/>
                              <a:gd name="T44" fmla="+- 0 3322 20"/>
                              <a:gd name="T45" fmla="*/ T44 w 3460"/>
                              <a:gd name="T46" fmla="+- 0 1931 989"/>
                              <a:gd name="T47" fmla="*/ 1931 h 943"/>
                              <a:gd name="T48" fmla="+- 0 3383 20"/>
                              <a:gd name="T49" fmla="*/ T48 w 3460"/>
                              <a:gd name="T50" fmla="+- 0 1919 989"/>
                              <a:gd name="T51" fmla="*/ 1919 h 943"/>
                              <a:gd name="T52" fmla="+- 0 3433 20"/>
                              <a:gd name="T53" fmla="*/ T52 w 3460"/>
                              <a:gd name="T54" fmla="+- 0 1885 989"/>
                              <a:gd name="T55" fmla="*/ 1885 h 943"/>
                              <a:gd name="T56" fmla="+- 0 3467 20"/>
                              <a:gd name="T57" fmla="*/ T56 w 3460"/>
                              <a:gd name="T58" fmla="+- 0 1835 989"/>
                              <a:gd name="T59" fmla="*/ 1835 h 943"/>
                              <a:gd name="T60" fmla="+- 0 3479 20"/>
                              <a:gd name="T61" fmla="*/ T60 w 3460"/>
                              <a:gd name="T62" fmla="+- 0 1774 989"/>
                              <a:gd name="T63" fmla="*/ 1774 h 943"/>
                              <a:gd name="T64" fmla="+- 0 3479 20"/>
                              <a:gd name="T65" fmla="*/ T64 w 3460"/>
                              <a:gd name="T66" fmla="+- 0 1146 989"/>
                              <a:gd name="T67" fmla="*/ 1146 h 943"/>
                              <a:gd name="T68" fmla="+- 0 3467 20"/>
                              <a:gd name="T69" fmla="*/ T68 w 3460"/>
                              <a:gd name="T70" fmla="+- 0 1085 989"/>
                              <a:gd name="T71" fmla="*/ 1085 h 943"/>
                              <a:gd name="T72" fmla="+- 0 3433 20"/>
                              <a:gd name="T73" fmla="*/ T72 w 3460"/>
                              <a:gd name="T74" fmla="+- 0 1035 989"/>
                              <a:gd name="T75" fmla="*/ 1035 h 943"/>
                              <a:gd name="T76" fmla="+- 0 3383 20"/>
                              <a:gd name="T77" fmla="*/ T76 w 3460"/>
                              <a:gd name="T78" fmla="+- 0 1002 989"/>
                              <a:gd name="T79" fmla="*/ 1002 h 943"/>
                              <a:gd name="T80" fmla="+- 0 3322 20"/>
                              <a:gd name="T81" fmla="*/ T80 w 3460"/>
                              <a:gd name="T82" fmla="+- 0 989 989"/>
                              <a:gd name="T83" fmla="*/ 989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5"/>
                        <wps:cNvSpPr>
                          <a:spLocks/>
                        </wps:cNvSpPr>
                        <wps:spPr bwMode="auto">
                          <a:xfrm>
                            <a:off x="19" y="989"/>
                            <a:ext cx="3460" cy="943"/>
                          </a:xfrm>
                          <a:custGeom>
                            <a:avLst/>
                            <a:gdLst>
                              <a:gd name="T0" fmla="+- 0 20 20"/>
                              <a:gd name="T1" fmla="*/ T0 w 3460"/>
                              <a:gd name="T2" fmla="+- 0 1146 989"/>
                              <a:gd name="T3" fmla="*/ 1146 h 943"/>
                              <a:gd name="T4" fmla="+- 0 32 20"/>
                              <a:gd name="T5" fmla="*/ T4 w 3460"/>
                              <a:gd name="T6" fmla="+- 0 1085 989"/>
                              <a:gd name="T7" fmla="*/ 1085 h 943"/>
                              <a:gd name="T8" fmla="+- 0 66 20"/>
                              <a:gd name="T9" fmla="*/ T8 w 3460"/>
                              <a:gd name="T10" fmla="+- 0 1035 989"/>
                              <a:gd name="T11" fmla="*/ 1035 h 943"/>
                              <a:gd name="T12" fmla="+- 0 116 20"/>
                              <a:gd name="T13" fmla="*/ T12 w 3460"/>
                              <a:gd name="T14" fmla="+- 0 1002 989"/>
                              <a:gd name="T15" fmla="*/ 1002 h 943"/>
                              <a:gd name="T16" fmla="+- 0 177 20"/>
                              <a:gd name="T17" fmla="*/ T16 w 3460"/>
                              <a:gd name="T18" fmla="+- 0 989 989"/>
                              <a:gd name="T19" fmla="*/ 989 h 943"/>
                              <a:gd name="T20" fmla="+- 0 3322 20"/>
                              <a:gd name="T21" fmla="*/ T20 w 3460"/>
                              <a:gd name="T22" fmla="+- 0 989 989"/>
                              <a:gd name="T23" fmla="*/ 989 h 943"/>
                              <a:gd name="T24" fmla="+- 0 3383 20"/>
                              <a:gd name="T25" fmla="*/ T24 w 3460"/>
                              <a:gd name="T26" fmla="+- 0 1002 989"/>
                              <a:gd name="T27" fmla="*/ 1002 h 943"/>
                              <a:gd name="T28" fmla="+- 0 3433 20"/>
                              <a:gd name="T29" fmla="*/ T28 w 3460"/>
                              <a:gd name="T30" fmla="+- 0 1035 989"/>
                              <a:gd name="T31" fmla="*/ 1035 h 943"/>
                              <a:gd name="T32" fmla="+- 0 3467 20"/>
                              <a:gd name="T33" fmla="*/ T32 w 3460"/>
                              <a:gd name="T34" fmla="+- 0 1085 989"/>
                              <a:gd name="T35" fmla="*/ 1085 h 943"/>
                              <a:gd name="T36" fmla="+- 0 3479 20"/>
                              <a:gd name="T37" fmla="*/ T36 w 3460"/>
                              <a:gd name="T38" fmla="+- 0 1146 989"/>
                              <a:gd name="T39" fmla="*/ 1146 h 943"/>
                              <a:gd name="T40" fmla="+- 0 3479 20"/>
                              <a:gd name="T41" fmla="*/ T40 w 3460"/>
                              <a:gd name="T42" fmla="+- 0 1774 989"/>
                              <a:gd name="T43" fmla="*/ 1774 h 943"/>
                              <a:gd name="T44" fmla="+- 0 3467 20"/>
                              <a:gd name="T45" fmla="*/ T44 w 3460"/>
                              <a:gd name="T46" fmla="+- 0 1835 989"/>
                              <a:gd name="T47" fmla="*/ 1835 h 943"/>
                              <a:gd name="T48" fmla="+- 0 3433 20"/>
                              <a:gd name="T49" fmla="*/ T48 w 3460"/>
                              <a:gd name="T50" fmla="+- 0 1885 989"/>
                              <a:gd name="T51" fmla="*/ 1885 h 943"/>
                              <a:gd name="T52" fmla="+- 0 3383 20"/>
                              <a:gd name="T53" fmla="*/ T52 w 3460"/>
                              <a:gd name="T54" fmla="+- 0 1919 989"/>
                              <a:gd name="T55" fmla="*/ 1919 h 943"/>
                              <a:gd name="T56" fmla="+- 0 3322 20"/>
                              <a:gd name="T57" fmla="*/ T56 w 3460"/>
                              <a:gd name="T58" fmla="+- 0 1931 989"/>
                              <a:gd name="T59" fmla="*/ 1931 h 943"/>
                              <a:gd name="T60" fmla="+- 0 177 20"/>
                              <a:gd name="T61" fmla="*/ T60 w 3460"/>
                              <a:gd name="T62" fmla="+- 0 1931 989"/>
                              <a:gd name="T63" fmla="*/ 1931 h 943"/>
                              <a:gd name="T64" fmla="+- 0 116 20"/>
                              <a:gd name="T65" fmla="*/ T64 w 3460"/>
                              <a:gd name="T66" fmla="+- 0 1919 989"/>
                              <a:gd name="T67" fmla="*/ 1919 h 943"/>
                              <a:gd name="T68" fmla="+- 0 66 20"/>
                              <a:gd name="T69" fmla="*/ T68 w 3460"/>
                              <a:gd name="T70" fmla="+- 0 1885 989"/>
                              <a:gd name="T71" fmla="*/ 1885 h 943"/>
                              <a:gd name="T72" fmla="+- 0 32 20"/>
                              <a:gd name="T73" fmla="*/ T72 w 3460"/>
                              <a:gd name="T74" fmla="+- 0 1835 989"/>
                              <a:gd name="T75" fmla="*/ 1835 h 943"/>
                              <a:gd name="T76" fmla="+- 0 20 20"/>
                              <a:gd name="T77" fmla="*/ T76 w 3460"/>
                              <a:gd name="T78" fmla="+- 0 1774 989"/>
                              <a:gd name="T79" fmla="*/ 1774 h 943"/>
                              <a:gd name="T80" fmla="+- 0 20 20"/>
                              <a:gd name="T81" fmla="*/ T80 w 3460"/>
                              <a:gd name="T82" fmla="+- 0 1146 989"/>
                              <a:gd name="T83" fmla="*/ 114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4"/>
                        <wps:cNvSpPr>
                          <a:spLocks/>
                        </wps:cNvSpPr>
                        <wps:spPr bwMode="auto">
                          <a:xfrm>
                            <a:off x="3499" y="2092"/>
                            <a:ext cx="6110" cy="714"/>
                          </a:xfrm>
                          <a:custGeom>
                            <a:avLst/>
                            <a:gdLst>
                              <a:gd name="T0" fmla="+- 0 9504 3499"/>
                              <a:gd name="T1" fmla="*/ T0 w 6110"/>
                              <a:gd name="T2" fmla="+- 0 2093 2093"/>
                              <a:gd name="T3" fmla="*/ 2093 h 714"/>
                              <a:gd name="T4" fmla="+- 0 3499 3499"/>
                              <a:gd name="T5" fmla="*/ T4 w 6110"/>
                              <a:gd name="T6" fmla="+- 0 2093 2093"/>
                              <a:gd name="T7" fmla="*/ 2093 h 714"/>
                              <a:gd name="T8" fmla="+- 0 3499 3499"/>
                              <a:gd name="T9" fmla="*/ T8 w 6110"/>
                              <a:gd name="T10" fmla="+- 0 2806 2093"/>
                              <a:gd name="T11" fmla="*/ 2806 h 714"/>
                              <a:gd name="T12" fmla="+- 0 9504 3499"/>
                              <a:gd name="T13" fmla="*/ T12 w 6110"/>
                              <a:gd name="T14" fmla="+- 0 2806 2093"/>
                              <a:gd name="T15" fmla="*/ 2806 h 714"/>
                              <a:gd name="T16" fmla="+- 0 9525 3499"/>
                              <a:gd name="T17" fmla="*/ T16 w 6110"/>
                              <a:gd name="T18" fmla="+- 0 2804 2093"/>
                              <a:gd name="T19" fmla="*/ 2804 h 714"/>
                              <a:gd name="T20" fmla="+- 0 9578 3499"/>
                              <a:gd name="T21" fmla="*/ T20 w 6110"/>
                              <a:gd name="T22" fmla="+- 0 2775 2093"/>
                              <a:gd name="T23" fmla="*/ 2775 h 714"/>
                              <a:gd name="T24" fmla="+- 0 9607 3499"/>
                              <a:gd name="T25" fmla="*/ T24 w 6110"/>
                              <a:gd name="T26" fmla="+- 0 2722 2093"/>
                              <a:gd name="T27" fmla="*/ 2722 h 714"/>
                              <a:gd name="T28" fmla="+- 0 9609 3499"/>
                              <a:gd name="T29" fmla="*/ T28 w 6110"/>
                              <a:gd name="T30" fmla="+- 0 2701 2093"/>
                              <a:gd name="T31" fmla="*/ 2701 h 714"/>
                              <a:gd name="T32" fmla="+- 0 9609 3499"/>
                              <a:gd name="T33" fmla="*/ T32 w 6110"/>
                              <a:gd name="T34" fmla="+- 0 2198 2093"/>
                              <a:gd name="T35" fmla="*/ 2198 h 714"/>
                              <a:gd name="T36" fmla="+- 0 9591 3499"/>
                              <a:gd name="T37" fmla="*/ T36 w 6110"/>
                              <a:gd name="T38" fmla="+- 0 2139 2093"/>
                              <a:gd name="T39" fmla="*/ 2139 h 714"/>
                              <a:gd name="T40" fmla="+- 0 9545 3499"/>
                              <a:gd name="T41" fmla="*/ T40 w 6110"/>
                              <a:gd name="T42" fmla="+- 0 2101 2093"/>
                              <a:gd name="T43" fmla="*/ 2101 h 714"/>
                              <a:gd name="T44" fmla="+- 0 9504 3499"/>
                              <a:gd name="T45" fmla="*/ T44 w 6110"/>
                              <a:gd name="T46" fmla="+- 0 2093 2093"/>
                              <a:gd name="T47" fmla="*/ 209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714">
                                <a:moveTo>
                                  <a:pt x="6005" y="0"/>
                                </a:moveTo>
                                <a:lnTo>
                                  <a:pt x="0" y="0"/>
                                </a:lnTo>
                                <a:lnTo>
                                  <a:pt x="0" y="713"/>
                                </a:lnTo>
                                <a:lnTo>
                                  <a:pt x="6005" y="713"/>
                                </a:lnTo>
                                <a:lnTo>
                                  <a:pt x="6026" y="711"/>
                                </a:lnTo>
                                <a:lnTo>
                                  <a:pt x="6079" y="682"/>
                                </a:lnTo>
                                <a:lnTo>
                                  <a:pt x="6108" y="629"/>
                                </a:lnTo>
                                <a:lnTo>
                                  <a:pt x="6110" y="608"/>
                                </a:lnTo>
                                <a:lnTo>
                                  <a:pt x="6110" y="105"/>
                                </a:lnTo>
                                <a:lnTo>
                                  <a:pt x="6092" y="46"/>
                                </a:lnTo>
                                <a:lnTo>
                                  <a:pt x="6046" y="8"/>
                                </a:lnTo>
                                <a:lnTo>
                                  <a:pt x="6005"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153"/>
                        <wps:cNvSpPr>
                          <a:spLocks/>
                        </wps:cNvSpPr>
                        <wps:spPr bwMode="auto">
                          <a:xfrm>
                            <a:off x="3459" y="2052"/>
                            <a:ext cx="6190" cy="794"/>
                          </a:xfrm>
                          <a:custGeom>
                            <a:avLst/>
                            <a:gdLst>
                              <a:gd name="T0" fmla="+- 0 9504 3459"/>
                              <a:gd name="T1" fmla="*/ T0 w 6190"/>
                              <a:gd name="T2" fmla="+- 0 2053 2053"/>
                              <a:gd name="T3" fmla="*/ 2053 h 794"/>
                              <a:gd name="T4" fmla="+- 0 3474 3459"/>
                              <a:gd name="T5" fmla="*/ T4 w 6190"/>
                              <a:gd name="T6" fmla="+- 0 2053 2053"/>
                              <a:gd name="T7" fmla="*/ 2053 h 794"/>
                              <a:gd name="T8" fmla="+- 0 3469 3459"/>
                              <a:gd name="T9" fmla="*/ T8 w 6190"/>
                              <a:gd name="T10" fmla="+- 0 2055 2053"/>
                              <a:gd name="T11" fmla="*/ 2055 h 794"/>
                              <a:gd name="T12" fmla="+- 0 3461 3459"/>
                              <a:gd name="T13" fmla="*/ T12 w 6190"/>
                              <a:gd name="T14" fmla="+- 0 2062 2053"/>
                              <a:gd name="T15" fmla="*/ 2062 h 794"/>
                              <a:gd name="T16" fmla="+- 0 3459 3459"/>
                              <a:gd name="T17" fmla="*/ T16 w 6190"/>
                              <a:gd name="T18" fmla="+- 0 2067 2053"/>
                              <a:gd name="T19" fmla="*/ 2067 h 794"/>
                              <a:gd name="T20" fmla="+- 0 3459 3459"/>
                              <a:gd name="T21" fmla="*/ T20 w 6190"/>
                              <a:gd name="T22" fmla="+- 0 2832 2053"/>
                              <a:gd name="T23" fmla="*/ 2832 h 794"/>
                              <a:gd name="T24" fmla="+- 0 3461 3459"/>
                              <a:gd name="T25" fmla="*/ T24 w 6190"/>
                              <a:gd name="T26" fmla="+- 0 2837 2053"/>
                              <a:gd name="T27" fmla="*/ 2837 h 794"/>
                              <a:gd name="T28" fmla="+- 0 3469 3459"/>
                              <a:gd name="T29" fmla="*/ T28 w 6190"/>
                              <a:gd name="T30" fmla="+- 0 2844 2053"/>
                              <a:gd name="T31" fmla="*/ 2844 h 794"/>
                              <a:gd name="T32" fmla="+- 0 3474 3459"/>
                              <a:gd name="T33" fmla="*/ T32 w 6190"/>
                              <a:gd name="T34" fmla="+- 0 2846 2053"/>
                              <a:gd name="T35" fmla="*/ 2846 h 794"/>
                              <a:gd name="T36" fmla="+- 0 9504 3459"/>
                              <a:gd name="T37" fmla="*/ T36 w 6190"/>
                              <a:gd name="T38" fmla="+- 0 2846 2053"/>
                              <a:gd name="T39" fmla="*/ 2846 h 794"/>
                              <a:gd name="T40" fmla="+- 0 9560 3459"/>
                              <a:gd name="T41" fmla="*/ T40 w 6190"/>
                              <a:gd name="T42" fmla="+- 0 2835 2053"/>
                              <a:gd name="T43" fmla="*/ 2835 h 794"/>
                              <a:gd name="T44" fmla="+- 0 9573 3459"/>
                              <a:gd name="T45" fmla="*/ T44 w 6190"/>
                              <a:gd name="T46" fmla="+- 0 2826 2053"/>
                              <a:gd name="T47" fmla="*/ 2826 h 794"/>
                              <a:gd name="T48" fmla="+- 0 3479 3459"/>
                              <a:gd name="T49" fmla="*/ T48 w 6190"/>
                              <a:gd name="T50" fmla="+- 0 2826 2053"/>
                              <a:gd name="T51" fmla="*/ 2826 h 794"/>
                              <a:gd name="T52" fmla="+- 0 3479 3459"/>
                              <a:gd name="T53" fmla="*/ T52 w 6190"/>
                              <a:gd name="T54" fmla="+- 0 2073 2053"/>
                              <a:gd name="T55" fmla="*/ 2073 h 794"/>
                              <a:gd name="T56" fmla="+- 0 9573 3459"/>
                              <a:gd name="T57" fmla="*/ T56 w 6190"/>
                              <a:gd name="T58" fmla="+- 0 2073 2053"/>
                              <a:gd name="T59" fmla="*/ 2073 h 794"/>
                              <a:gd name="T60" fmla="+- 0 9560 3459"/>
                              <a:gd name="T61" fmla="*/ T60 w 6190"/>
                              <a:gd name="T62" fmla="+- 0 2064 2053"/>
                              <a:gd name="T63" fmla="*/ 2064 h 794"/>
                              <a:gd name="T64" fmla="+- 0 9504 3459"/>
                              <a:gd name="T65" fmla="*/ T64 w 6190"/>
                              <a:gd name="T66" fmla="+- 0 2053 2053"/>
                              <a:gd name="T67" fmla="*/ 2053 h 794"/>
                              <a:gd name="T68" fmla="+- 0 9573 3459"/>
                              <a:gd name="T69" fmla="*/ T68 w 6190"/>
                              <a:gd name="T70" fmla="+- 0 2073 2053"/>
                              <a:gd name="T71" fmla="*/ 2073 h 794"/>
                              <a:gd name="T72" fmla="+- 0 9504 3459"/>
                              <a:gd name="T73" fmla="*/ T72 w 6190"/>
                              <a:gd name="T74" fmla="+- 0 2073 2053"/>
                              <a:gd name="T75" fmla="*/ 2073 h 794"/>
                              <a:gd name="T76" fmla="+- 0 9553 3459"/>
                              <a:gd name="T77" fmla="*/ T76 w 6190"/>
                              <a:gd name="T78" fmla="+- 0 2082 2053"/>
                              <a:gd name="T79" fmla="*/ 2082 h 794"/>
                              <a:gd name="T80" fmla="+- 0 9592 3459"/>
                              <a:gd name="T81" fmla="*/ T80 w 6190"/>
                              <a:gd name="T82" fmla="+- 0 2109 2053"/>
                              <a:gd name="T83" fmla="*/ 2109 h 794"/>
                              <a:gd name="T84" fmla="+- 0 9619 3459"/>
                              <a:gd name="T85" fmla="*/ T84 w 6190"/>
                              <a:gd name="T86" fmla="+- 0 2149 2053"/>
                              <a:gd name="T87" fmla="*/ 2149 h 794"/>
                              <a:gd name="T88" fmla="+- 0 9629 3459"/>
                              <a:gd name="T89" fmla="*/ T88 w 6190"/>
                              <a:gd name="T90" fmla="+- 0 2198 2053"/>
                              <a:gd name="T91" fmla="*/ 2198 h 794"/>
                              <a:gd name="T92" fmla="+- 0 9629 3459"/>
                              <a:gd name="T93" fmla="*/ T92 w 6190"/>
                              <a:gd name="T94" fmla="+- 0 2701 2053"/>
                              <a:gd name="T95" fmla="*/ 2701 h 794"/>
                              <a:gd name="T96" fmla="+- 0 9619 3459"/>
                              <a:gd name="T97" fmla="*/ T96 w 6190"/>
                              <a:gd name="T98" fmla="+- 0 2749 2053"/>
                              <a:gd name="T99" fmla="*/ 2749 h 794"/>
                              <a:gd name="T100" fmla="+- 0 9592 3459"/>
                              <a:gd name="T101" fmla="*/ T100 w 6190"/>
                              <a:gd name="T102" fmla="+- 0 2789 2053"/>
                              <a:gd name="T103" fmla="*/ 2789 h 794"/>
                              <a:gd name="T104" fmla="+- 0 9553 3459"/>
                              <a:gd name="T105" fmla="*/ T104 w 6190"/>
                              <a:gd name="T106" fmla="+- 0 2816 2053"/>
                              <a:gd name="T107" fmla="*/ 2816 h 794"/>
                              <a:gd name="T108" fmla="+- 0 9504 3459"/>
                              <a:gd name="T109" fmla="*/ T108 w 6190"/>
                              <a:gd name="T110" fmla="+- 0 2826 2053"/>
                              <a:gd name="T111" fmla="*/ 2826 h 794"/>
                              <a:gd name="T112" fmla="+- 0 9573 3459"/>
                              <a:gd name="T113" fmla="*/ T112 w 6190"/>
                              <a:gd name="T114" fmla="+- 0 2826 2053"/>
                              <a:gd name="T115" fmla="*/ 2826 h 794"/>
                              <a:gd name="T116" fmla="+- 0 9607 3459"/>
                              <a:gd name="T117" fmla="*/ T116 w 6190"/>
                              <a:gd name="T118" fmla="+- 0 2804 2053"/>
                              <a:gd name="T119" fmla="*/ 2804 h 794"/>
                              <a:gd name="T120" fmla="+- 0 9638 3459"/>
                              <a:gd name="T121" fmla="*/ T120 w 6190"/>
                              <a:gd name="T122" fmla="+- 0 2757 2053"/>
                              <a:gd name="T123" fmla="*/ 2757 h 794"/>
                              <a:gd name="T124" fmla="+- 0 9649 3459"/>
                              <a:gd name="T125" fmla="*/ T124 w 6190"/>
                              <a:gd name="T126" fmla="+- 0 2701 2053"/>
                              <a:gd name="T127" fmla="*/ 2701 h 794"/>
                              <a:gd name="T128" fmla="+- 0 9649 3459"/>
                              <a:gd name="T129" fmla="*/ T128 w 6190"/>
                              <a:gd name="T130" fmla="+- 0 2198 2053"/>
                              <a:gd name="T131" fmla="*/ 2198 h 794"/>
                              <a:gd name="T132" fmla="+- 0 9638 3459"/>
                              <a:gd name="T133" fmla="*/ T132 w 6190"/>
                              <a:gd name="T134" fmla="+- 0 2141 2053"/>
                              <a:gd name="T135" fmla="*/ 2141 h 794"/>
                              <a:gd name="T136" fmla="+- 0 9607 3459"/>
                              <a:gd name="T137" fmla="*/ T136 w 6190"/>
                              <a:gd name="T138" fmla="+- 0 2095 2053"/>
                              <a:gd name="T139" fmla="*/ 2095 h 794"/>
                              <a:gd name="T140" fmla="+- 0 9573 3459"/>
                              <a:gd name="T141" fmla="*/ T140 w 6190"/>
                              <a:gd name="T142" fmla="+- 0 2073 2053"/>
                              <a:gd name="T143" fmla="*/ 20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190" h="794">
                                <a:moveTo>
                                  <a:pt x="6045" y="0"/>
                                </a:moveTo>
                                <a:lnTo>
                                  <a:pt x="15" y="0"/>
                                </a:lnTo>
                                <a:lnTo>
                                  <a:pt x="10" y="2"/>
                                </a:lnTo>
                                <a:lnTo>
                                  <a:pt x="2" y="9"/>
                                </a:lnTo>
                                <a:lnTo>
                                  <a:pt x="0" y="14"/>
                                </a:lnTo>
                                <a:lnTo>
                                  <a:pt x="0" y="779"/>
                                </a:lnTo>
                                <a:lnTo>
                                  <a:pt x="2" y="784"/>
                                </a:lnTo>
                                <a:lnTo>
                                  <a:pt x="10" y="791"/>
                                </a:lnTo>
                                <a:lnTo>
                                  <a:pt x="15" y="793"/>
                                </a:lnTo>
                                <a:lnTo>
                                  <a:pt x="6045" y="793"/>
                                </a:lnTo>
                                <a:lnTo>
                                  <a:pt x="6101" y="782"/>
                                </a:lnTo>
                                <a:lnTo>
                                  <a:pt x="6114" y="773"/>
                                </a:lnTo>
                                <a:lnTo>
                                  <a:pt x="20" y="773"/>
                                </a:lnTo>
                                <a:lnTo>
                                  <a:pt x="20" y="20"/>
                                </a:lnTo>
                                <a:lnTo>
                                  <a:pt x="6114" y="20"/>
                                </a:lnTo>
                                <a:lnTo>
                                  <a:pt x="6101" y="11"/>
                                </a:lnTo>
                                <a:lnTo>
                                  <a:pt x="6045" y="0"/>
                                </a:lnTo>
                                <a:close/>
                                <a:moveTo>
                                  <a:pt x="6114" y="20"/>
                                </a:moveTo>
                                <a:lnTo>
                                  <a:pt x="6045" y="20"/>
                                </a:lnTo>
                                <a:lnTo>
                                  <a:pt x="6094" y="29"/>
                                </a:lnTo>
                                <a:lnTo>
                                  <a:pt x="6133" y="56"/>
                                </a:lnTo>
                                <a:lnTo>
                                  <a:pt x="6160" y="96"/>
                                </a:lnTo>
                                <a:lnTo>
                                  <a:pt x="6170" y="145"/>
                                </a:lnTo>
                                <a:lnTo>
                                  <a:pt x="6170" y="648"/>
                                </a:lnTo>
                                <a:lnTo>
                                  <a:pt x="6160" y="696"/>
                                </a:lnTo>
                                <a:lnTo>
                                  <a:pt x="6133" y="736"/>
                                </a:lnTo>
                                <a:lnTo>
                                  <a:pt x="6094" y="763"/>
                                </a:lnTo>
                                <a:lnTo>
                                  <a:pt x="6045" y="773"/>
                                </a:lnTo>
                                <a:lnTo>
                                  <a:pt x="6114" y="773"/>
                                </a:lnTo>
                                <a:lnTo>
                                  <a:pt x="6148" y="751"/>
                                </a:lnTo>
                                <a:lnTo>
                                  <a:pt x="6179" y="704"/>
                                </a:lnTo>
                                <a:lnTo>
                                  <a:pt x="6190" y="648"/>
                                </a:lnTo>
                                <a:lnTo>
                                  <a:pt x="6190" y="145"/>
                                </a:lnTo>
                                <a:lnTo>
                                  <a:pt x="6179" y="88"/>
                                </a:lnTo>
                                <a:lnTo>
                                  <a:pt x="6148" y="42"/>
                                </a:lnTo>
                                <a:lnTo>
                                  <a:pt x="6114"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152"/>
                        <wps:cNvSpPr>
                          <a:spLocks/>
                        </wps:cNvSpPr>
                        <wps:spPr bwMode="auto">
                          <a:xfrm>
                            <a:off x="3479" y="2072"/>
                            <a:ext cx="6150" cy="754"/>
                          </a:xfrm>
                          <a:custGeom>
                            <a:avLst/>
                            <a:gdLst>
                              <a:gd name="T0" fmla="+- 0 9504 3479"/>
                              <a:gd name="T1" fmla="*/ T0 w 6150"/>
                              <a:gd name="T2" fmla="+- 0 2073 2073"/>
                              <a:gd name="T3" fmla="*/ 2073 h 754"/>
                              <a:gd name="T4" fmla="+- 0 3479 3479"/>
                              <a:gd name="T5" fmla="*/ T4 w 6150"/>
                              <a:gd name="T6" fmla="+- 0 2073 2073"/>
                              <a:gd name="T7" fmla="*/ 2073 h 754"/>
                              <a:gd name="T8" fmla="+- 0 3479 3479"/>
                              <a:gd name="T9" fmla="*/ T8 w 6150"/>
                              <a:gd name="T10" fmla="+- 0 2826 2073"/>
                              <a:gd name="T11" fmla="*/ 2826 h 754"/>
                              <a:gd name="T12" fmla="+- 0 9504 3479"/>
                              <a:gd name="T13" fmla="*/ T12 w 6150"/>
                              <a:gd name="T14" fmla="+- 0 2826 2073"/>
                              <a:gd name="T15" fmla="*/ 2826 h 754"/>
                              <a:gd name="T16" fmla="+- 0 9553 3479"/>
                              <a:gd name="T17" fmla="*/ T16 w 6150"/>
                              <a:gd name="T18" fmla="+- 0 2816 2073"/>
                              <a:gd name="T19" fmla="*/ 2816 h 754"/>
                              <a:gd name="T20" fmla="+- 0 9567 3479"/>
                              <a:gd name="T21" fmla="*/ T20 w 6150"/>
                              <a:gd name="T22" fmla="+- 0 2806 2073"/>
                              <a:gd name="T23" fmla="*/ 2806 h 754"/>
                              <a:gd name="T24" fmla="+- 0 3499 3479"/>
                              <a:gd name="T25" fmla="*/ T24 w 6150"/>
                              <a:gd name="T26" fmla="+- 0 2806 2073"/>
                              <a:gd name="T27" fmla="*/ 2806 h 754"/>
                              <a:gd name="T28" fmla="+- 0 3499 3479"/>
                              <a:gd name="T29" fmla="*/ T28 w 6150"/>
                              <a:gd name="T30" fmla="+- 0 2093 2073"/>
                              <a:gd name="T31" fmla="*/ 2093 h 754"/>
                              <a:gd name="T32" fmla="+- 0 9568 3479"/>
                              <a:gd name="T33" fmla="*/ T32 w 6150"/>
                              <a:gd name="T34" fmla="+- 0 2093 2073"/>
                              <a:gd name="T35" fmla="*/ 2093 h 754"/>
                              <a:gd name="T36" fmla="+- 0 9553 3479"/>
                              <a:gd name="T37" fmla="*/ T36 w 6150"/>
                              <a:gd name="T38" fmla="+- 0 2082 2073"/>
                              <a:gd name="T39" fmla="*/ 2082 h 754"/>
                              <a:gd name="T40" fmla="+- 0 9504 3479"/>
                              <a:gd name="T41" fmla="*/ T40 w 6150"/>
                              <a:gd name="T42" fmla="+- 0 2073 2073"/>
                              <a:gd name="T43" fmla="*/ 2073 h 754"/>
                              <a:gd name="T44" fmla="+- 0 9568 3479"/>
                              <a:gd name="T45" fmla="*/ T44 w 6150"/>
                              <a:gd name="T46" fmla="+- 0 2093 2073"/>
                              <a:gd name="T47" fmla="*/ 2093 h 754"/>
                              <a:gd name="T48" fmla="+- 0 9504 3479"/>
                              <a:gd name="T49" fmla="*/ T48 w 6150"/>
                              <a:gd name="T50" fmla="+- 0 2093 2073"/>
                              <a:gd name="T51" fmla="*/ 2093 h 754"/>
                              <a:gd name="T52" fmla="+- 0 9525 3479"/>
                              <a:gd name="T53" fmla="*/ T52 w 6150"/>
                              <a:gd name="T54" fmla="+- 0 2095 2073"/>
                              <a:gd name="T55" fmla="*/ 2095 h 754"/>
                              <a:gd name="T56" fmla="+- 0 9545 3479"/>
                              <a:gd name="T57" fmla="*/ T56 w 6150"/>
                              <a:gd name="T58" fmla="+- 0 2101 2073"/>
                              <a:gd name="T59" fmla="*/ 2101 h 754"/>
                              <a:gd name="T60" fmla="+- 0 9563 3479"/>
                              <a:gd name="T61" fmla="*/ T60 w 6150"/>
                              <a:gd name="T62" fmla="+- 0 2111 2073"/>
                              <a:gd name="T63" fmla="*/ 2111 h 754"/>
                              <a:gd name="T64" fmla="+- 0 9578 3479"/>
                              <a:gd name="T65" fmla="*/ T64 w 6150"/>
                              <a:gd name="T66" fmla="+- 0 2123 2073"/>
                              <a:gd name="T67" fmla="*/ 2123 h 754"/>
                              <a:gd name="T68" fmla="+- 0 9591 3479"/>
                              <a:gd name="T69" fmla="*/ T68 w 6150"/>
                              <a:gd name="T70" fmla="+- 0 2139 2073"/>
                              <a:gd name="T71" fmla="*/ 2139 h 754"/>
                              <a:gd name="T72" fmla="+- 0 9601 3479"/>
                              <a:gd name="T73" fmla="*/ T72 w 6150"/>
                              <a:gd name="T74" fmla="+- 0 2157 2073"/>
                              <a:gd name="T75" fmla="*/ 2157 h 754"/>
                              <a:gd name="T76" fmla="+- 0 9607 3479"/>
                              <a:gd name="T77" fmla="*/ T76 w 6150"/>
                              <a:gd name="T78" fmla="+- 0 2177 2073"/>
                              <a:gd name="T79" fmla="*/ 2177 h 754"/>
                              <a:gd name="T80" fmla="+- 0 9609 3479"/>
                              <a:gd name="T81" fmla="*/ T80 w 6150"/>
                              <a:gd name="T82" fmla="+- 0 2198 2073"/>
                              <a:gd name="T83" fmla="*/ 2198 h 754"/>
                              <a:gd name="T84" fmla="+- 0 9609 3479"/>
                              <a:gd name="T85" fmla="*/ T84 w 6150"/>
                              <a:gd name="T86" fmla="+- 0 2701 2073"/>
                              <a:gd name="T87" fmla="*/ 2701 h 754"/>
                              <a:gd name="T88" fmla="+- 0 9607 3479"/>
                              <a:gd name="T89" fmla="*/ T88 w 6150"/>
                              <a:gd name="T90" fmla="+- 0 2722 2073"/>
                              <a:gd name="T91" fmla="*/ 2722 h 754"/>
                              <a:gd name="T92" fmla="+- 0 9601 3479"/>
                              <a:gd name="T93" fmla="*/ T92 w 6150"/>
                              <a:gd name="T94" fmla="+- 0 2742 2073"/>
                              <a:gd name="T95" fmla="*/ 2742 h 754"/>
                              <a:gd name="T96" fmla="+- 0 9591 3479"/>
                              <a:gd name="T97" fmla="*/ T96 w 6150"/>
                              <a:gd name="T98" fmla="+- 0 2760 2073"/>
                              <a:gd name="T99" fmla="*/ 2760 h 754"/>
                              <a:gd name="T100" fmla="+- 0 9578 3479"/>
                              <a:gd name="T101" fmla="*/ T100 w 6150"/>
                              <a:gd name="T102" fmla="+- 0 2775 2073"/>
                              <a:gd name="T103" fmla="*/ 2775 h 754"/>
                              <a:gd name="T104" fmla="+- 0 9563 3479"/>
                              <a:gd name="T105" fmla="*/ T104 w 6150"/>
                              <a:gd name="T106" fmla="+- 0 2788 2073"/>
                              <a:gd name="T107" fmla="*/ 2788 h 754"/>
                              <a:gd name="T108" fmla="+- 0 9545 3479"/>
                              <a:gd name="T109" fmla="*/ T108 w 6150"/>
                              <a:gd name="T110" fmla="+- 0 2798 2073"/>
                              <a:gd name="T111" fmla="*/ 2798 h 754"/>
                              <a:gd name="T112" fmla="+- 0 9525 3479"/>
                              <a:gd name="T113" fmla="*/ T112 w 6150"/>
                              <a:gd name="T114" fmla="+- 0 2804 2073"/>
                              <a:gd name="T115" fmla="*/ 2804 h 754"/>
                              <a:gd name="T116" fmla="+- 0 9504 3479"/>
                              <a:gd name="T117" fmla="*/ T116 w 6150"/>
                              <a:gd name="T118" fmla="+- 0 2806 2073"/>
                              <a:gd name="T119" fmla="*/ 2806 h 754"/>
                              <a:gd name="T120" fmla="+- 0 9567 3479"/>
                              <a:gd name="T121" fmla="*/ T120 w 6150"/>
                              <a:gd name="T122" fmla="+- 0 2806 2073"/>
                              <a:gd name="T123" fmla="*/ 2806 h 754"/>
                              <a:gd name="T124" fmla="+- 0 9592 3479"/>
                              <a:gd name="T125" fmla="*/ T124 w 6150"/>
                              <a:gd name="T126" fmla="+- 0 2789 2073"/>
                              <a:gd name="T127" fmla="*/ 2789 h 754"/>
                              <a:gd name="T128" fmla="+- 0 9619 3479"/>
                              <a:gd name="T129" fmla="*/ T128 w 6150"/>
                              <a:gd name="T130" fmla="+- 0 2749 2073"/>
                              <a:gd name="T131" fmla="*/ 2749 h 754"/>
                              <a:gd name="T132" fmla="+- 0 9629 3479"/>
                              <a:gd name="T133" fmla="*/ T132 w 6150"/>
                              <a:gd name="T134" fmla="+- 0 2701 2073"/>
                              <a:gd name="T135" fmla="*/ 2701 h 754"/>
                              <a:gd name="T136" fmla="+- 0 9629 3479"/>
                              <a:gd name="T137" fmla="*/ T136 w 6150"/>
                              <a:gd name="T138" fmla="+- 0 2198 2073"/>
                              <a:gd name="T139" fmla="*/ 2198 h 754"/>
                              <a:gd name="T140" fmla="+- 0 9619 3479"/>
                              <a:gd name="T141" fmla="*/ T140 w 6150"/>
                              <a:gd name="T142" fmla="+- 0 2149 2073"/>
                              <a:gd name="T143" fmla="*/ 2149 h 754"/>
                              <a:gd name="T144" fmla="+- 0 9592 3479"/>
                              <a:gd name="T145" fmla="*/ T144 w 6150"/>
                              <a:gd name="T146" fmla="+- 0 2109 2073"/>
                              <a:gd name="T147" fmla="*/ 2109 h 754"/>
                              <a:gd name="T148" fmla="+- 0 9568 3479"/>
                              <a:gd name="T149" fmla="*/ T148 w 6150"/>
                              <a:gd name="T150" fmla="+- 0 2093 2073"/>
                              <a:gd name="T151" fmla="*/ 209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754">
                                <a:moveTo>
                                  <a:pt x="6025" y="0"/>
                                </a:moveTo>
                                <a:lnTo>
                                  <a:pt x="0" y="0"/>
                                </a:lnTo>
                                <a:lnTo>
                                  <a:pt x="0" y="753"/>
                                </a:lnTo>
                                <a:lnTo>
                                  <a:pt x="6025" y="753"/>
                                </a:lnTo>
                                <a:lnTo>
                                  <a:pt x="6074" y="743"/>
                                </a:lnTo>
                                <a:lnTo>
                                  <a:pt x="6088" y="733"/>
                                </a:lnTo>
                                <a:lnTo>
                                  <a:pt x="20" y="733"/>
                                </a:lnTo>
                                <a:lnTo>
                                  <a:pt x="20" y="20"/>
                                </a:lnTo>
                                <a:lnTo>
                                  <a:pt x="6089" y="20"/>
                                </a:lnTo>
                                <a:lnTo>
                                  <a:pt x="6074" y="9"/>
                                </a:lnTo>
                                <a:lnTo>
                                  <a:pt x="6025" y="0"/>
                                </a:lnTo>
                                <a:close/>
                                <a:moveTo>
                                  <a:pt x="6089" y="20"/>
                                </a:moveTo>
                                <a:lnTo>
                                  <a:pt x="6025" y="20"/>
                                </a:lnTo>
                                <a:lnTo>
                                  <a:pt x="6046" y="22"/>
                                </a:lnTo>
                                <a:lnTo>
                                  <a:pt x="6066" y="28"/>
                                </a:lnTo>
                                <a:lnTo>
                                  <a:pt x="6084" y="38"/>
                                </a:lnTo>
                                <a:lnTo>
                                  <a:pt x="6099" y="50"/>
                                </a:lnTo>
                                <a:lnTo>
                                  <a:pt x="6112" y="66"/>
                                </a:lnTo>
                                <a:lnTo>
                                  <a:pt x="6122" y="84"/>
                                </a:lnTo>
                                <a:lnTo>
                                  <a:pt x="6128" y="104"/>
                                </a:lnTo>
                                <a:lnTo>
                                  <a:pt x="6130" y="125"/>
                                </a:lnTo>
                                <a:lnTo>
                                  <a:pt x="6130" y="628"/>
                                </a:lnTo>
                                <a:lnTo>
                                  <a:pt x="6128" y="649"/>
                                </a:lnTo>
                                <a:lnTo>
                                  <a:pt x="6122" y="669"/>
                                </a:lnTo>
                                <a:lnTo>
                                  <a:pt x="6112" y="687"/>
                                </a:lnTo>
                                <a:lnTo>
                                  <a:pt x="6099" y="702"/>
                                </a:lnTo>
                                <a:lnTo>
                                  <a:pt x="6084" y="715"/>
                                </a:lnTo>
                                <a:lnTo>
                                  <a:pt x="6066" y="725"/>
                                </a:lnTo>
                                <a:lnTo>
                                  <a:pt x="6046" y="731"/>
                                </a:lnTo>
                                <a:lnTo>
                                  <a:pt x="6025" y="733"/>
                                </a:lnTo>
                                <a:lnTo>
                                  <a:pt x="6088" y="733"/>
                                </a:lnTo>
                                <a:lnTo>
                                  <a:pt x="6113" y="716"/>
                                </a:lnTo>
                                <a:lnTo>
                                  <a:pt x="6140" y="676"/>
                                </a:lnTo>
                                <a:lnTo>
                                  <a:pt x="6150" y="628"/>
                                </a:lnTo>
                                <a:lnTo>
                                  <a:pt x="6150" y="125"/>
                                </a:lnTo>
                                <a:lnTo>
                                  <a:pt x="6140" y="76"/>
                                </a:lnTo>
                                <a:lnTo>
                                  <a:pt x="6113" y="36"/>
                                </a:lnTo>
                                <a:lnTo>
                                  <a:pt x="6089"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1"/>
                        <wps:cNvSpPr>
                          <a:spLocks/>
                        </wps:cNvSpPr>
                        <wps:spPr bwMode="auto">
                          <a:xfrm>
                            <a:off x="19" y="1978"/>
                            <a:ext cx="3460" cy="943"/>
                          </a:xfrm>
                          <a:custGeom>
                            <a:avLst/>
                            <a:gdLst>
                              <a:gd name="T0" fmla="+- 0 3322 20"/>
                              <a:gd name="T1" fmla="*/ T0 w 3460"/>
                              <a:gd name="T2" fmla="+- 0 1978 1978"/>
                              <a:gd name="T3" fmla="*/ 1978 h 943"/>
                              <a:gd name="T4" fmla="+- 0 177 20"/>
                              <a:gd name="T5" fmla="*/ T4 w 3460"/>
                              <a:gd name="T6" fmla="+- 0 1978 1978"/>
                              <a:gd name="T7" fmla="*/ 1978 h 943"/>
                              <a:gd name="T8" fmla="+- 0 116 20"/>
                              <a:gd name="T9" fmla="*/ T8 w 3460"/>
                              <a:gd name="T10" fmla="+- 0 1991 1978"/>
                              <a:gd name="T11" fmla="*/ 1991 h 943"/>
                              <a:gd name="T12" fmla="+- 0 66 20"/>
                              <a:gd name="T13" fmla="*/ T12 w 3460"/>
                              <a:gd name="T14" fmla="+- 0 2024 1978"/>
                              <a:gd name="T15" fmla="*/ 2024 h 943"/>
                              <a:gd name="T16" fmla="+- 0 32 20"/>
                              <a:gd name="T17" fmla="*/ T16 w 3460"/>
                              <a:gd name="T18" fmla="+- 0 2074 1978"/>
                              <a:gd name="T19" fmla="*/ 2074 h 943"/>
                              <a:gd name="T20" fmla="+- 0 20 20"/>
                              <a:gd name="T21" fmla="*/ T20 w 3460"/>
                              <a:gd name="T22" fmla="+- 0 2135 1978"/>
                              <a:gd name="T23" fmla="*/ 2135 h 943"/>
                              <a:gd name="T24" fmla="+- 0 20 20"/>
                              <a:gd name="T25" fmla="*/ T24 w 3460"/>
                              <a:gd name="T26" fmla="+- 0 2763 1978"/>
                              <a:gd name="T27" fmla="*/ 2763 h 943"/>
                              <a:gd name="T28" fmla="+- 0 32 20"/>
                              <a:gd name="T29" fmla="*/ T28 w 3460"/>
                              <a:gd name="T30" fmla="+- 0 2824 1978"/>
                              <a:gd name="T31" fmla="*/ 2824 h 943"/>
                              <a:gd name="T32" fmla="+- 0 66 20"/>
                              <a:gd name="T33" fmla="*/ T32 w 3460"/>
                              <a:gd name="T34" fmla="+- 0 2874 1978"/>
                              <a:gd name="T35" fmla="*/ 2874 h 943"/>
                              <a:gd name="T36" fmla="+- 0 116 20"/>
                              <a:gd name="T37" fmla="*/ T36 w 3460"/>
                              <a:gd name="T38" fmla="+- 0 2908 1978"/>
                              <a:gd name="T39" fmla="*/ 2908 h 943"/>
                              <a:gd name="T40" fmla="+- 0 177 20"/>
                              <a:gd name="T41" fmla="*/ T40 w 3460"/>
                              <a:gd name="T42" fmla="+- 0 2920 1978"/>
                              <a:gd name="T43" fmla="*/ 2920 h 943"/>
                              <a:gd name="T44" fmla="+- 0 3322 20"/>
                              <a:gd name="T45" fmla="*/ T44 w 3460"/>
                              <a:gd name="T46" fmla="+- 0 2920 1978"/>
                              <a:gd name="T47" fmla="*/ 2920 h 943"/>
                              <a:gd name="T48" fmla="+- 0 3383 20"/>
                              <a:gd name="T49" fmla="*/ T48 w 3460"/>
                              <a:gd name="T50" fmla="+- 0 2908 1978"/>
                              <a:gd name="T51" fmla="*/ 2908 h 943"/>
                              <a:gd name="T52" fmla="+- 0 3433 20"/>
                              <a:gd name="T53" fmla="*/ T52 w 3460"/>
                              <a:gd name="T54" fmla="+- 0 2874 1978"/>
                              <a:gd name="T55" fmla="*/ 2874 h 943"/>
                              <a:gd name="T56" fmla="+- 0 3467 20"/>
                              <a:gd name="T57" fmla="*/ T56 w 3460"/>
                              <a:gd name="T58" fmla="+- 0 2824 1978"/>
                              <a:gd name="T59" fmla="*/ 2824 h 943"/>
                              <a:gd name="T60" fmla="+- 0 3479 20"/>
                              <a:gd name="T61" fmla="*/ T60 w 3460"/>
                              <a:gd name="T62" fmla="+- 0 2763 1978"/>
                              <a:gd name="T63" fmla="*/ 2763 h 943"/>
                              <a:gd name="T64" fmla="+- 0 3479 20"/>
                              <a:gd name="T65" fmla="*/ T64 w 3460"/>
                              <a:gd name="T66" fmla="+- 0 2135 1978"/>
                              <a:gd name="T67" fmla="*/ 2135 h 943"/>
                              <a:gd name="T68" fmla="+- 0 3467 20"/>
                              <a:gd name="T69" fmla="*/ T68 w 3460"/>
                              <a:gd name="T70" fmla="+- 0 2074 1978"/>
                              <a:gd name="T71" fmla="*/ 2074 h 943"/>
                              <a:gd name="T72" fmla="+- 0 3433 20"/>
                              <a:gd name="T73" fmla="*/ T72 w 3460"/>
                              <a:gd name="T74" fmla="+- 0 2024 1978"/>
                              <a:gd name="T75" fmla="*/ 2024 h 943"/>
                              <a:gd name="T76" fmla="+- 0 3383 20"/>
                              <a:gd name="T77" fmla="*/ T76 w 3460"/>
                              <a:gd name="T78" fmla="+- 0 1991 1978"/>
                              <a:gd name="T79" fmla="*/ 1991 h 943"/>
                              <a:gd name="T80" fmla="+- 0 3322 20"/>
                              <a:gd name="T81" fmla="*/ T80 w 3460"/>
                              <a:gd name="T82" fmla="+- 0 1978 1978"/>
                              <a:gd name="T83" fmla="*/ 1978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19" y="1978"/>
                            <a:ext cx="3460" cy="943"/>
                          </a:xfrm>
                          <a:custGeom>
                            <a:avLst/>
                            <a:gdLst>
                              <a:gd name="T0" fmla="+- 0 20 20"/>
                              <a:gd name="T1" fmla="*/ T0 w 3460"/>
                              <a:gd name="T2" fmla="+- 0 2135 1978"/>
                              <a:gd name="T3" fmla="*/ 2135 h 943"/>
                              <a:gd name="T4" fmla="+- 0 32 20"/>
                              <a:gd name="T5" fmla="*/ T4 w 3460"/>
                              <a:gd name="T6" fmla="+- 0 2074 1978"/>
                              <a:gd name="T7" fmla="*/ 2074 h 943"/>
                              <a:gd name="T8" fmla="+- 0 66 20"/>
                              <a:gd name="T9" fmla="*/ T8 w 3460"/>
                              <a:gd name="T10" fmla="+- 0 2024 1978"/>
                              <a:gd name="T11" fmla="*/ 2024 h 943"/>
                              <a:gd name="T12" fmla="+- 0 116 20"/>
                              <a:gd name="T13" fmla="*/ T12 w 3460"/>
                              <a:gd name="T14" fmla="+- 0 1991 1978"/>
                              <a:gd name="T15" fmla="*/ 1991 h 943"/>
                              <a:gd name="T16" fmla="+- 0 177 20"/>
                              <a:gd name="T17" fmla="*/ T16 w 3460"/>
                              <a:gd name="T18" fmla="+- 0 1978 1978"/>
                              <a:gd name="T19" fmla="*/ 1978 h 943"/>
                              <a:gd name="T20" fmla="+- 0 3322 20"/>
                              <a:gd name="T21" fmla="*/ T20 w 3460"/>
                              <a:gd name="T22" fmla="+- 0 1978 1978"/>
                              <a:gd name="T23" fmla="*/ 1978 h 943"/>
                              <a:gd name="T24" fmla="+- 0 3383 20"/>
                              <a:gd name="T25" fmla="*/ T24 w 3460"/>
                              <a:gd name="T26" fmla="+- 0 1991 1978"/>
                              <a:gd name="T27" fmla="*/ 1991 h 943"/>
                              <a:gd name="T28" fmla="+- 0 3433 20"/>
                              <a:gd name="T29" fmla="*/ T28 w 3460"/>
                              <a:gd name="T30" fmla="+- 0 2024 1978"/>
                              <a:gd name="T31" fmla="*/ 2024 h 943"/>
                              <a:gd name="T32" fmla="+- 0 3467 20"/>
                              <a:gd name="T33" fmla="*/ T32 w 3460"/>
                              <a:gd name="T34" fmla="+- 0 2074 1978"/>
                              <a:gd name="T35" fmla="*/ 2074 h 943"/>
                              <a:gd name="T36" fmla="+- 0 3479 20"/>
                              <a:gd name="T37" fmla="*/ T36 w 3460"/>
                              <a:gd name="T38" fmla="+- 0 2135 1978"/>
                              <a:gd name="T39" fmla="*/ 2135 h 943"/>
                              <a:gd name="T40" fmla="+- 0 3479 20"/>
                              <a:gd name="T41" fmla="*/ T40 w 3460"/>
                              <a:gd name="T42" fmla="+- 0 2763 1978"/>
                              <a:gd name="T43" fmla="*/ 2763 h 943"/>
                              <a:gd name="T44" fmla="+- 0 3467 20"/>
                              <a:gd name="T45" fmla="*/ T44 w 3460"/>
                              <a:gd name="T46" fmla="+- 0 2824 1978"/>
                              <a:gd name="T47" fmla="*/ 2824 h 943"/>
                              <a:gd name="T48" fmla="+- 0 3433 20"/>
                              <a:gd name="T49" fmla="*/ T48 w 3460"/>
                              <a:gd name="T50" fmla="+- 0 2874 1978"/>
                              <a:gd name="T51" fmla="*/ 2874 h 943"/>
                              <a:gd name="T52" fmla="+- 0 3383 20"/>
                              <a:gd name="T53" fmla="*/ T52 w 3460"/>
                              <a:gd name="T54" fmla="+- 0 2908 1978"/>
                              <a:gd name="T55" fmla="*/ 2908 h 943"/>
                              <a:gd name="T56" fmla="+- 0 3322 20"/>
                              <a:gd name="T57" fmla="*/ T56 w 3460"/>
                              <a:gd name="T58" fmla="+- 0 2920 1978"/>
                              <a:gd name="T59" fmla="*/ 2920 h 943"/>
                              <a:gd name="T60" fmla="+- 0 177 20"/>
                              <a:gd name="T61" fmla="*/ T60 w 3460"/>
                              <a:gd name="T62" fmla="+- 0 2920 1978"/>
                              <a:gd name="T63" fmla="*/ 2920 h 943"/>
                              <a:gd name="T64" fmla="+- 0 116 20"/>
                              <a:gd name="T65" fmla="*/ T64 w 3460"/>
                              <a:gd name="T66" fmla="+- 0 2908 1978"/>
                              <a:gd name="T67" fmla="*/ 2908 h 943"/>
                              <a:gd name="T68" fmla="+- 0 66 20"/>
                              <a:gd name="T69" fmla="*/ T68 w 3460"/>
                              <a:gd name="T70" fmla="+- 0 2874 1978"/>
                              <a:gd name="T71" fmla="*/ 2874 h 943"/>
                              <a:gd name="T72" fmla="+- 0 32 20"/>
                              <a:gd name="T73" fmla="*/ T72 w 3460"/>
                              <a:gd name="T74" fmla="+- 0 2824 1978"/>
                              <a:gd name="T75" fmla="*/ 2824 h 943"/>
                              <a:gd name="T76" fmla="+- 0 20 20"/>
                              <a:gd name="T77" fmla="*/ T76 w 3460"/>
                              <a:gd name="T78" fmla="+- 0 2763 1978"/>
                              <a:gd name="T79" fmla="*/ 2763 h 943"/>
                              <a:gd name="T80" fmla="+- 0 20 20"/>
                              <a:gd name="T81" fmla="*/ T80 w 3460"/>
                              <a:gd name="T82" fmla="+- 0 2135 1978"/>
                              <a:gd name="T83" fmla="*/ 2135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147"/>
                        <wps:cNvSpPr txBox="1">
                          <a:spLocks noChangeArrowheads="1"/>
                        </wps:cNvSpPr>
                        <wps:spPr bwMode="auto">
                          <a:xfrm>
                            <a:off x="1754" y="339"/>
                            <a:ext cx="61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C75F92">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wps:txbx>
                        <wps:bodyPr rot="0" vert="horz" wrap="square" lIns="0" tIns="0" rIns="0" bIns="0" anchor="t" anchorCtr="0" upright="1">
                          <a:noAutofit/>
                        </wps:bodyPr>
                      </wps:wsp>
                      <wps:wsp>
                        <wps:cNvPr id="186" name="Text Box 146"/>
                        <wps:cNvSpPr txBox="1">
                          <a:spLocks noChangeArrowheads="1"/>
                        </wps:cNvSpPr>
                        <wps:spPr bwMode="auto">
                          <a:xfrm>
                            <a:off x="1302" y="1271"/>
                            <a:ext cx="91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C75F92">
                              <w:pPr>
                                <w:spacing w:line="401" w:lineRule="exact"/>
                                <w:rPr>
                                  <w:sz w:val="40"/>
                                </w:rPr>
                              </w:pPr>
                              <w:r>
                                <w:rPr>
                                  <w:color w:val="FFFFFF"/>
                                  <w:sz w:val="40"/>
                                </w:rPr>
                                <w:t>Pi 8.3</w:t>
                              </w:r>
                            </w:p>
                          </w:txbxContent>
                        </wps:txbx>
                        <wps:bodyPr rot="0" vert="horz" wrap="square" lIns="0" tIns="0" rIns="0" bIns="0" anchor="t" anchorCtr="0" upright="1">
                          <a:noAutofit/>
                        </wps:bodyPr>
                      </wps:wsp>
                      <wps:wsp>
                        <wps:cNvPr id="187" name="Text Box 145"/>
                        <wps:cNvSpPr txBox="1">
                          <a:spLocks noChangeArrowheads="1"/>
                        </wps:cNvSpPr>
                        <wps:spPr bwMode="auto">
                          <a:xfrm>
                            <a:off x="3869" y="1260"/>
                            <a:ext cx="531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Pr="00544B63" w:rsidRDefault="00CA303F" w:rsidP="00C75F92">
                              <w:pPr>
                                <w:numPr>
                                  <w:ilvl w:val="0"/>
                                  <w:numId w:val="23"/>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wps:txbx>
                        <wps:bodyPr rot="0" vert="horz" wrap="square" lIns="0" tIns="0" rIns="0" bIns="0" anchor="t" anchorCtr="0" upright="1">
                          <a:noAutofit/>
                        </wps:bodyPr>
                      </wps:wsp>
                      <wps:wsp>
                        <wps:cNvPr id="188" name="Text Box 144"/>
                        <wps:cNvSpPr txBox="1">
                          <a:spLocks noChangeArrowheads="1"/>
                        </wps:cNvSpPr>
                        <wps:spPr bwMode="auto">
                          <a:xfrm>
                            <a:off x="1378" y="2260"/>
                            <a:ext cx="76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C75F92">
                              <w:pPr>
                                <w:spacing w:line="401" w:lineRule="exact"/>
                                <w:rPr>
                                  <w:sz w:val="40"/>
                                </w:rPr>
                              </w:pPr>
                              <w:r>
                                <w:rPr>
                                  <w:color w:val="FFFFFF"/>
                                  <w:sz w:val="40"/>
                                </w:rPr>
                                <w:t>OS 1</w:t>
                              </w:r>
                            </w:p>
                          </w:txbxContent>
                        </wps:txbx>
                        <wps:bodyPr rot="0" vert="horz" wrap="square" lIns="0" tIns="0" rIns="0" bIns="0" anchor="t" anchorCtr="0" upright="1">
                          <a:noAutofit/>
                        </wps:bodyPr>
                      </wps:wsp>
                      <wps:wsp>
                        <wps:cNvPr id="189" name="Text Box 143"/>
                        <wps:cNvSpPr txBox="1">
                          <a:spLocks noChangeArrowheads="1"/>
                        </wps:cNvSpPr>
                        <wps:spPr bwMode="auto">
                          <a:xfrm>
                            <a:off x="3869" y="2063"/>
                            <a:ext cx="5199"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Pr="00544B63" w:rsidRDefault="00CA303F" w:rsidP="00C75F92">
                              <w:pPr>
                                <w:numPr>
                                  <w:ilvl w:val="0"/>
                                  <w:numId w:val="24"/>
                                </w:numPr>
                                <w:tabs>
                                  <w:tab w:val="left" w:pos="92"/>
                                </w:tabs>
                                <w:spacing w:before="11" w:line="216" w:lineRule="auto"/>
                                <w:ind w:right="281" w:hanging="91"/>
                                <w:rPr>
                                  <w:rFonts w:asciiTheme="minorHAnsi" w:hAnsiTheme="minorHAnsi" w:cstheme="minorHAnsi"/>
                                  <w:sz w:val="18"/>
                                </w:rPr>
                              </w:pPr>
                              <w:r>
                                <w:rPr>
                                  <w:rFonts w:asciiTheme="minorHAnsi" w:hAnsiTheme="minorHAnsi" w:cstheme="minorHAnsi"/>
                                  <w:color w:val="231F20"/>
                                  <w:sz w:val="18"/>
                                </w:rPr>
                                <w:t>A</w:t>
                              </w:r>
                              <w:r w:rsidRPr="00544B63">
                                <w:rPr>
                                  <w:rFonts w:asciiTheme="minorHAnsi" w:hAnsiTheme="minorHAnsi" w:cstheme="minorHAnsi"/>
                                  <w:color w:val="231F20"/>
                                  <w:sz w:val="18"/>
                                </w:rPr>
                                <w:t>ugmenter le nombre de créateurs et/ou repreneurs accompagnés et à renforcer et mutualiser les pratiques d’accompagnement des créateurs et des repreneurs pour</w:t>
                              </w:r>
                              <w:r w:rsidRPr="00544B63">
                                <w:rPr>
                                  <w:rFonts w:asciiTheme="minorHAnsi" w:hAnsiTheme="minorHAnsi" w:cstheme="minorHAnsi"/>
                                  <w:color w:val="231F20"/>
                                  <w:spacing w:val="-26"/>
                                  <w:sz w:val="18"/>
                                </w:rPr>
                                <w:t xml:space="preserve"> </w:t>
                              </w:r>
                              <w:r w:rsidRPr="00544B63">
                                <w:rPr>
                                  <w:rFonts w:asciiTheme="minorHAnsi" w:hAnsiTheme="minorHAnsi" w:cstheme="minorHAnsi"/>
                                  <w:color w:val="231F20"/>
                                  <w:sz w:val="18"/>
                                </w:rPr>
                                <w:t>en améliorer la</w:t>
                              </w:r>
                              <w:r w:rsidRPr="00544B63">
                                <w:rPr>
                                  <w:rFonts w:asciiTheme="minorHAnsi" w:hAnsiTheme="minorHAnsi" w:cstheme="minorHAnsi"/>
                                  <w:color w:val="231F20"/>
                                  <w:spacing w:val="-7"/>
                                  <w:sz w:val="18"/>
                                </w:rPr>
                                <w:t xml:space="preserve"> </w:t>
                              </w:r>
                              <w:r w:rsidRPr="00544B63">
                                <w:rPr>
                                  <w:rFonts w:asciiTheme="minorHAnsi" w:hAnsiTheme="minorHAnsi" w:cstheme="minorHAnsi"/>
                                  <w:color w:val="231F20"/>
                                  <w:sz w:val="18"/>
                                </w:rPr>
                                <w:t>qualité.</w:t>
                              </w:r>
                            </w:p>
                            <w:p w:rsidR="00CA303F" w:rsidRDefault="00CA303F" w:rsidP="00C75F92">
                              <w:pPr>
                                <w:spacing w:before="21" w:line="265" w:lineRule="exact"/>
                                <w:ind w:left="2849"/>
                                <w:rPr>
                                  <w:b/>
                                </w:rPr>
                              </w:pPr>
                            </w:p>
                          </w:txbxContent>
                        </wps:txbx>
                        <wps:bodyPr rot="0" vert="horz" wrap="square" lIns="0" tIns="0" rIns="0" bIns="0" anchor="t" anchorCtr="0" upright="1">
                          <a:noAutofit/>
                        </wps:bodyPr>
                      </wps:wsp>
                    </wpg:wgp>
                  </a:graphicData>
                </a:graphic>
              </wp:inline>
            </w:drawing>
          </mc:Choice>
          <mc:Fallback>
            <w:pict>
              <v:group id="Group 142" o:spid="_x0000_s1026" style="width:481.5pt;height:155.3pt;mso-position-horizontal-relative:char;mso-position-vertical-relative:line" coordorigin="19" coordsize="963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">
                <v:shape id="Freeform 160" o:spid="_x0000_s1027" style="position:absolute;left:19;width:9600;height:943;visibility:visible;mso-wrap-style:square;v-text-anchor:top" coordsize="960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wAsMA&#10;AADcAAAADwAAAGRycy9kb3ducmV2LnhtbERPTWvCQBC9F/wPywi91Y0eaomuIqIggqVN1fOQHbMx&#10;2dmYXU3677uFQm/zeJ8zX/a2Fg9qfelYwXiUgCDOnS65UHD82r68gfABWWPtmBR8k4flYvA0x1S7&#10;jj/pkYVCxBD2KSowITSplD43ZNGPXEMcuYtrLYYI20LqFrsYbms5SZJXabHk2GCwobWhvMruVkG1&#10;/Tjvb508bdbXgxln76GaXrVSz8N+NQMRqA//4j/3Tsf50w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wAsMAAADcAAAADwAAAAAAAAAAAAAAAACYAgAAZHJzL2Rv&#10;d25yZXYueG1sUEsFBgAAAAAEAAQA9QAAAIgDAAAAAA==&#10;" path="m9443,l157,,96,12,46,46,12,96,,157,,785r12,61l46,896r50,34l157,942r9286,l9504,930r50,-34l9587,846r13,-61l9600,157,9587,96,9554,46,9504,12,9443,xe" fillcolor="#4f81bd" stroked="f">
                  <v:path arrowok="t" o:connecttype="custom" o:connectlocs="9443,0;157,0;96,12;46,46;12,96;0,157;0,785;12,846;46,896;96,930;157,942;9443,942;9504,930;9554,896;9587,846;9600,785;9600,157;9587,96;9554,46;9504,12;9443,0" o:connectangles="0,0,0,0,0,0,0,0,0,0,0,0,0,0,0,0,0,0,0,0,0"/>
                </v:shape>
                <v:shape id="Freeform 159" o:spid="_x0000_s1028" style="position:absolute;left:3499;top:1037;width:6110;height:847;visibility:visible;mso-wrap-style:square;v-text-anchor:top" coordsize="611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pKsMA&#10;AADcAAAADwAAAGRycy9kb3ducmV2LnhtbERPTWvCQBC9C/6HZYTedGOlpqSuUiJCwYtaweuQnSap&#10;u7Mhu5ror+8KQm/zeJ+zWPXWiCu1vnasYDpJQBAXTtdcKjh+b8bvIHxA1mgck4IbeVgth4MFZtp1&#10;vKfrIZQihrDPUEEVQpNJ6YuKLPqJa4gj9+NaiyHCtpS6xS6GWyNfk2QuLdYcGypsKK+oOB8uVsHs&#10;9Pt23hkTLts8vdfp9Nat97lSL6P+8wNEoD78i5/uLx3npz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HpKsMAAADcAAAADwAAAAAAAAAAAAAAAACYAgAAZHJzL2Rv&#10;d25yZXYueG1sUEsFBgAAAAAEAAQA9QAAAIgDAAAAAA==&#10;" path="m5982,l,,,846r5982,l6008,844r65,-35l6108,744r2,-25l6110,128,6088,56,6032,10,5982,xe" fillcolor="#d5dce9" stroked="f">
                  <v:path arrowok="t" o:connecttype="custom" o:connectlocs="5982,1037;0,1037;0,1883;5982,1883;6008,1881;6073,1846;6108,1781;6110,1756;6110,1165;6088,1093;6032,1047;5982,1037" o:connectangles="0,0,0,0,0,0,0,0,0,0,0,0"/>
                </v:shape>
                <v:shape id="AutoShape 158" o:spid="_x0000_s1029" style="position:absolute;left:3459;top:997;width:6190;height:927;visibility:visible;mso-wrap-style:square;v-text-anchor:top" coordsize="619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5IcUA&#10;AADcAAAADwAAAGRycy9kb3ducmV2LnhtbERPS2vCQBC+C/6HZYRepG5arC1pNtIWFNGD+KC0t2l2&#10;TILZ2ZBdTfz3bkHwNh/fc5JpZypxpsaVlhU8jSIQxJnVJecK9rvZ4xsI55E1VpZJwYUcTNN+L8FY&#10;25Y3dN76XIQQdjEqKLyvYyldVpBBN7I1ceAOtjHoA2xyqRtsQ7ip5HMUTaTBkkNDgTV9FZQdtyej&#10;YOndfL0Yjn9mF169fP/V+W/32Sr1MOg+3kF46vxdfHMvdJj/Oob/Z8IF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vkhxQAAANwAAAAPAAAAAAAAAAAAAAAAAJgCAABkcnMv&#10;ZG93bnJldi54bWxQSwUGAAAAAAQABAD1AAAAigMAAAAA&#10;" path="m6022,l15,,10,2,2,10,,15,,912r2,5l10,924r5,2l6022,926r34,-3l6088,913r12,-7l20,906,20,20r6080,l6088,13,6056,4,6022,xm6100,20r-78,l6080,32r47,31l6159,110r11,58l6170,759r-11,57l6127,863r-47,32l6022,906r78,l6116,898r25,-21l6161,852r16,-28l6187,792r3,-33l6190,168r-3,-34l6177,103,6161,74,6141,49,6116,29r-16,-9xe" fillcolor="#d5dce9" stroked="f">
                  <v:path arrowok="t" o:connecttype="custom" o:connectlocs="6022,997;15,997;10,999;2,1007;0,1012;0,1909;2,1914;10,1921;15,1923;6022,1923;6056,1920;6088,1910;6100,1903;20,1903;20,1017;6100,1017;6088,1010;6056,1001;6022,997;6100,1017;6022,1017;6080,1029;6127,1060;6159,1107;6170,1165;6170,1756;6159,1813;6127,1860;6080,1892;6022,1903;6100,1903;6116,1895;6141,1874;6161,1849;6177,1821;6187,1789;6190,1756;6190,1165;6187,1131;6177,1100;6161,1071;6141,1046;6116,1026;6100,1017" o:connectangles="0,0,0,0,0,0,0,0,0,0,0,0,0,0,0,0,0,0,0,0,0,0,0,0,0,0,0,0,0,0,0,0,0,0,0,0,0,0,0,0,0,0,0,0"/>
                </v:shape>
                <v:shape id="AutoShape 157" o:spid="_x0000_s1030" style="position:absolute;left:3479;top:1017;width:6150;height:887;visibility:visible;mso-wrap-style:square;v-text-anchor:top" coordsize="615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qVMQA&#10;AADcAAAADwAAAGRycy9kb3ducmV2LnhtbESPT2sCMRDF7wW/QxjBS6lJxX9sjVIEobey6qHHYTPu&#10;Lt1MliSu2/30jSB4m+G995s3m11vG9GRD7VjDe9TBYK4cKbmUsP5dHhbgwgR2WDjmDT8UYDddvSy&#10;wcy4G+fUHWMpEoRDhhqqGNtMylBUZDFMXUuctIvzFmNafSmNx1uC20bOlFpKizWnCxW2tK+o+D1e&#10;baKsFqrLO56rn2/KX6/NUAx+0Hoy7j8/QETq49P8SH+ZVH+1gPsza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KlTEAAAA3AAAAA8AAAAAAAAAAAAAAAAAmAIAAGRycy9k&#10;b3ducmV2LnhtbFBLBQYAAAAABAAEAPUAAACJAwAAAAA=&#10;" path="m6002,l,,,886r6002,l6060,875r12,-9l20,866,20,20r6052,l6060,12,6002,xm6072,20r-70,l6028,23r24,7l6074,42r19,16l6108,76r12,22l6128,122r2,26l6130,739r-2,25l6120,788r-12,22l6093,829r-19,15l6052,856r-24,8l6002,866r70,l6107,843r32,-47l6150,739r,-591l6139,90,6107,43,6072,20xe" fillcolor="#d0d8e7" stroked="f">
                  <v:path arrowok="t" o:connecttype="custom" o:connectlocs="6002,1017;0,1017;0,1903;6002,1903;6060,1892;6072,1883;20,1883;20,1037;6072,1037;6060,1029;6002,1017;6072,1037;6002,1037;6028,1040;6052,1047;6074,1059;6093,1075;6108,1093;6120,1115;6128,1139;6130,1165;6130,1756;6128,1781;6120,1805;6108,1827;6093,1846;6074,1861;6052,1873;6028,1881;6002,1883;6072,1883;6107,1860;6139,1813;6150,1756;6150,1165;6139,1107;6107,1060;6072,1037" o:connectangles="0,0,0,0,0,0,0,0,0,0,0,0,0,0,0,0,0,0,0,0,0,0,0,0,0,0,0,0,0,0,0,0,0,0,0,0,0,0"/>
                </v:shape>
                <v:shape id="Freeform 156" o:spid="_x0000_s1031"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sIA&#10;AADcAAAADwAAAGRycy9kb3ducmV2LnhtbERPTYvCMBC9C/6HMIIX0XQ9VKlGEaGgF2G1iN6GZmxL&#10;m0m3idr995uFhb3N433OetubRryoc5VlBR+zCARxbnXFhYLskk6XIJxH1thYJgXf5GC7GQ7WmGj7&#10;5k96nX0hQgi7BBWU3reJlC4vyaCb2ZY4cA/bGfQBdoXUHb5DuGnkPIpiabDi0FBiS/uS8vr8NAqq&#10;r2N9vOu5abG+ZdfdJHWnOFVqPOp3KxCeev8v/nMfdJi/iOH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9GwgAAANwAAAAPAAAAAAAAAAAAAAAAAJgCAABkcnMvZG93&#10;bnJldi54bWxQSwUGAAAAAAQABAD1AAAAhwMAAAAA&#10;" path="m3302,l157,,96,13,46,46,12,96,,157,,785r12,61l46,896r50,34l157,942r3145,l3363,930r50,-34l3447,846r12,-61l3459,157,3447,96,3413,46,3363,13,3302,xe" fillcolor="#4f81bd" stroked="f">
                  <v:path arrowok="t" o:connecttype="custom" o:connectlocs="3302,989;157,989;96,1002;46,1035;12,1085;0,1146;0,1774;12,1835;46,1885;96,1919;157,1931;3302,1931;3363,1919;3413,1885;3447,1835;3459,1774;3459,1146;3447,1085;3413,1035;3363,1002;3302,989" o:connectangles="0,0,0,0,0,0,0,0,0,0,0,0,0,0,0,0,0,0,0,0,0"/>
                </v:shape>
                <v:shape id="Freeform 155" o:spid="_x0000_s1032"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ob8IA&#10;AADcAAAADwAAAGRycy9kb3ducmV2LnhtbERPS2vCQBC+F/wPywi9FN3Ug5HoKqIUvfrW25Adk2h2&#10;NmS3Mfn33UKht/n4njNbtKYUDdWusKzgcxiBIE6tLjhTcDx8DSYgnEfWWFomBR05WMx7bzNMtH3x&#10;jpq9z0QIYZeggtz7KpHSpTkZdENbEQfubmuDPsA6k7rGVwg3pRxF0VgaLDg05FjRKqf0uf82Ck6H&#10;S/mQ5/NNNh+n9c6m3eYad0q999vlFISn1v+L/9xbHebHMfw+Ey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WhvwgAAANwAAAAPAAAAAAAAAAAAAAAAAJgCAABkcnMvZG93&#10;bnJldi54bWxQSwUGAAAAAAQABAD1AAAAhwMAAAAA&#10;" path="m,157l12,96,46,46,96,13,157,,3302,r61,13l3413,46r34,50l3459,157r,628l3447,846r-34,50l3363,930r-61,12l157,942,96,930,46,896,12,846,,785,,157xe" filled="f" strokecolor="white" strokeweight=".70514mm">
                  <v:path arrowok="t" o:connecttype="custom" o:connectlocs="0,1146;12,1085;46,1035;96,1002;157,989;3302,989;3363,1002;3413,1035;3447,1085;3459,1146;3459,1774;3447,1835;3413,1885;3363,1919;3302,1931;157,1931;96,1919;46,1885;12,1835;0,1774;0,1146" o:connectangles="0,0,0,0,0,0,0,0,0,0,0,0,0,0,0,0,0,0,0,0,0"/>
                </v:shape>
                <v:shape id="Freeform 154" o:spid="_x0000_s1033" style="position:absolute;left:3499;top:2092;width:6110;height:714;visibility:visible;mso-wrap-style:square;v-text-anchor:top" coordsize="611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79sUA&#10;AADcAAAADwAAAGRycy9kb3ducmV2LnhtbESPQWvCQBCF7wX/wzJCb3VTCyrRVaKlUIQKxtLzkB2T&#10;0OxszK4x7a/vHAre3jDvvflmtRlco3rqQu3ZwPMkAUVceFtzaeDz9Pa0ABUissXGMxn4oQCb9ehh&#10;han1Nz5Sn8dSSQmHFA1UMbap1qGoyGGY+JZYdmffOYwydqW2Hd6k3DV6miQz7bBmuVBhS7uKiu/8&#10;6gy8XE77XfK7OHy8Xr6yrN+K8FdjHsdDtgQVaYh383/63Qr+XGjlGVG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bv2xQAAANwAAAAPAAAAAAAAAAAAAAAAAJgCAABkcnMv&#10;ZG93bnJldi54bWxQSwUGAAAAAAQABAD1AAAAigMAAAAA&#10;" path="m6005,l,,,713r6005,l6026,711r53,-29l6108,629r2,-21l6110,105,6092,46,6046,8,6005,xe" fillcolor="#d5dce9" stroked="f">
                  <v:path arrowok="t" o:connecttype="custom" o:connectlocs="6005,2093;0,2093;0,2806;6005,2806;6026,2804;6079,2775;6108,2722;6110,2701;6110,2198;6092,2139;6046,2101;6005,2093" o:connectangles="0,0,0,0,0,0,0,0,0,0,0,0"/>
                </v:shape>
                <v:shape id="AutoShape 153" o:spid="_x0000_s1034" style="position:absolute;left:3459;top:2052;width:6190;height:794;visibility:visible;mso-wrap-style:square;v-text-anchor:top" coordsize="619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u/sMA&#10;AADcAAAADwAAAGRycy9kb3ducmV2LnhtbERPS2sCMRC+C/6HMAUvUrP14GNrFBEEeyn4OOht2Iy7&#10;6W4mS5Ku23/fCIXe5uN7zmrT20Z05INxrOBtkoEgLpw2XCq4nPevCxAhImtsHJOCHwqwWQ8HK8y1&#10;e/CRulMsRQrhkKOCKsY2lzIUFVkME9cSJ+7uvMWYoC+l9vhI4baR0yybSYuGU0OFLe0qKurTt1UQ&#10;zP7ezY9Tc90uuy9f38Z1+PhUavTSb99BROrjv/jPfdBp/nwJz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u/sMAAADcAAAADwAAAAAAAAAAAAAAAACYAgAAZHJzL2Rv&#10;d25yZXYueG1sUEsFBgAAAAAEAAQA9QAAAIgDAAAAAA==&#10;" path="m6045,l15,,10,2,2,9,,14,,779r2,5l10,791r5,2l6045,793r56,-11l6114,773,20,773,20,20r6094,l6101,11,6045,xm6114,20r-69,l6094,29r39,27l6160,96r10,49l6170,648r-10,48l6133,736r-39,27l6045,773r69,l6148,751r31,-47l6190,648r,-503l6179,88,6148,42,6114,20xe" fillcolor="#d5dce9" stroked="f">
                  <v:path arrowok="t" o:connecttype="custom" o:connectlocs="6045,2053;15,2053;10,2055;2,2062;0,2067;0,2832;2,2837;10,2844;15,2846;6045,2846;6101,2835;6114,2826;20,2826;20,2073;6114,2073;6101,2064;6045,2053;6114,2073;6045,2073;6094,2082;6133,2109;6160,2149;6170,2198;6170,2701;6160,2749;6133,2789;6094,2816;6045,2826;6114,2826;6148,2804;6179,2757;6190,2701;6190,2198;6179,2141;6148,2095;6114,2073" o:connectangles="0,0,0,0,0,0,0,0,0,0,0,0,0,0,0,0,0,0,0,0,0,0,0,0,0,0,0,0,0,0,0,0,0,0,0,0"/>
                </v:shape>
                <v:shape id="AutoShape 152" o:spid="_x0000_s1035" style="position:absolute;left:3479;top:2072;width:6150;height:754;visibility:visible;mso-wrap-style:square;v-text-anchor:top" coordsize="615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j8IA&#10;AADcAAAADwAAAGRycy9kb3ducmV2LnhtbESPQW/CMAyF75P4D5GRdlsTOExQCAghgRA3YNytxrSF&#10;xilNgO7fzwek3Wy95/c+z5e9b9STulgHtjDKDCjiIriaSws/p83XBFRMyA6bwGThlyIsF4OPOeYu&#10;vPhAz2MqlYRwzNFClVKbax2LijzGLLTEol1C5zHJ2pXadfiScN/osTHf2mPN0lBhS+uKitvx4S1M&#10;9/fT2dzKdJ+OzYV3bnsd0dbaz2G/moFK1Kd/8/t65wR/IvjyjEy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ePwgAAANwAAAAPAAAAAAAAAAAAAAAAAJgCAABkcnMvZG93&#10;bnJldi54bWxQSwUGAAAAAAQABAD1AAAAhwMAAAAA&#10;" path="m6025,l,,,753r6025,l6074,743r14,-10l20,733,20,20r6069,l6074,9,6025,xm6089,20r-64,l6046,22r20,6l6084,38r15,12l6112,66r10,18l6128,104r2,21l6130,628r-2,21l6122,669r-10,18l6099,702r-15,13l6066,725r-20,6l6025,733r63,l6113,716r27,-40l6150,628r,-503l6140,76,6113,36,6089,20xe" fillcolor="#d0d8e7" stroked="f">
                  <v:path arrowok="t" o:connecttype="custom" o:connectlocs="6025,2073;0,2073;0,2826;6025,2826;6074,2816;6088,2806;20,2806;20,2093;6089,2093;6074,2082;6025,2073;6089,2093;6025,2093;6046,2095;6066,2101;6084,2111;6099,2123;6112,2139;6122,2157;6128,2177;6130,2198;6130,2701;6128,2722;6122,2742;6112,2760;6099,2775;6084,2788;6066,2798;6046,2804;6025,2806;6088,2806;6113,2789;6140,2749;6150,2701;6150,2198;6140,2149;6113,2109;6089,2093" o:connectangles="0,0,0,0,0,0,0,0,0,0,0,0,0,0,0,0,0,0,0,0,0,0,0,0,0,0,0,0,0,0,0,0,0,0,0,0,0,0"/>
                </v:shape>
                <v:shape id="Freeform 151" o:spid="_x0000_s1036"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XFcAA&#10;AADcAAAADwAAAGRycy9kb3ducmV2LnhtbERPy6rCMBDdX/AfwghuLprqQqQaRYSCbgQfiO6GZmxL&#10;m0ltota/N4Lgbg7nObNFayrxoMYVlhUMBxEI4tTqgjMFx0PSn4BwHlljZZkUvMjBYt75m2Gs7ZN3&#10;9Nj7TIQQdjEqyL2vYyldmpNBN7A1ceCutjHoA2wyqRt8hnBTyVEUjaXBgkNDjjWtckrL/d0oKG6b&#10;cnPRI1NjeT6elv+J244TpXrddjkF4an1P/HXvdZh/mQIn2fCB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eXFcAAAADcAAAADwAAAAAAAAAAAAAAAACYAgAAZHJzL2Rvd25y&#10;ZXYueG1sUEsFBgAAAAAEAAQA9QAAAIUDAAAAAA==&#10;" path="m3302,l157,,96,13,46,46,12,96,,157,,785r12,61l46,896r50,34l157,942r3145,l3363,930r50,-34l3447,846r12,-61l3459,157,3447,96,3413,46,3363,13,3302,xe" fillcolor="#4f81bd" stroked="f">
                  <v:path arrowok="t" o:connecttype="custom" o:connectlocs="3302,1978;157,1978;96,1991;46,2024;12,2074;0,2135;0,2763;12,2824;46,2874;96,2908;157,2920;3302,2920;3363,2908;3413,2874;3447,2824;3459,2763;3459,2135;3447,2074;3413,2024;3363,1991;3302,1978" o:connectangles="0,0,0,0,0,0,0,0,0,0,0,0,0,0,0,0,0,0,0,0,0"/>
                </v:shape>
                <v:shape id="Freeform 150" o:spid="_x0000_s1037"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70MMA&#10;AADcAAAADwAAAGRycy9kb3ducmV2LnhtbERPTWvCQBC9F/wPywheitnUQytpVhFLaa+JVdvbkJ0m&#10;0exsyK4x+feuUOhtHu9z0vVgGtFT52rLCp6iGARxYXXNpYKv3ft8CcJ5ZI2NZVIwkoP1avKQYqLt&#10;lTPqc1+KEMIuQQWV920ipSsqMugi2xIH7td2Bn2AXSl1h9cQbhq5iONnabDm0FBhS9uKinN+MQr2&#10;u2NzkofDj+wf92+ZLcaP75dRqdl02LyC8DT4f/Gf+1OH+csF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e70MMAAADcAAAADwAAAAAAAAAAAAAAAACYAgAAZHJzL2Rv&#10;d25yZXYueG1sUEsFBgAAAAAEAAQA9QAAAIgDAAAAAA==&#10;" path="m,157l12,96,46,46,96,13,157,,3302,r61,13l3413,46r34,50l3459,157r,628l3447,846r-34,50l3363,930r-61,12l157,942,96,930,46,896,12,846,,785,,157xe" filled="f" strokecolor="white" strokeweight=".70514mm">
                  <v:path arrowok="t" o:connecttype="custom" o:connectlocs="0,2135;12,2074;46,2024;96,1991;157,1978;3302,1978;3363,1991;3413,2024;3447,2074;3459,2135;3459,2763;3447,2824;3413,2874;3363,2908;3302,2920;157,2920;96,2908;46,2874;12,2824;0,2763;0,2135" o:connectangles="0,0,0,0,0,0,0,0,0,0,0,0,0,0,0,0,0,0,0,0,0"/>
                </v:shape>
                <v:shape id="Text Box 147" o:spid="_x0000_s1038" type="#_x0000_t202" style="position:absolute;left:1754;top:339;width:615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CA303F" w:rsidRDefault="00CA303F" w:rsidP="00C75F92">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v:textbox>
                </v:shape>
                <v:shape id="Text Box 146" o:spid="_x0000_s1039" type="#_x0000_t202" style="position:absolute;left:1302;top:1271;width:91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CA303F" w:rsidRDefault="00CA303F" w:rsidP="00C75F92">
                        <w:pPr>
                          <w:spacing w:line="401" w:lineRule="exact"/>
                          <w:rPr>
                            <w:sz w:val="40"/>
                          </w:rPr>
                        </w:pPr>
                        <w:r>
                          <w:rPr>
                            <w:color w:val="FFFFFF"/>
                            <w:sz w:val="40"/>
                          </w:rPr>
                          <w:t>Pi 8.3</w:t>
                        </w:r>
                      </w:p>
                    </w:txbxContent>
                  </v:textbox>
                </v:shape>
                <v:shape id="Text Box 145" o:spid="_x0000_s1040" type="#_x0000_t202" style="position:absolute;left:3869;top:1260;width:5313;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CA303F" w:rsidRPr="00544B63" w:rsidRDefault="00CA303F" w:rsidP="00C75F92">
                        <w:pPr>
                          <w:numPr>
                            <w:ilvl w:val="0"/>
                            <w:numId w:val="23"/>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v:textbox>
                </v:shape>
                <v:shape id="Text Box 144" o:spid="_x0000_s1041" type="#_x0000_t202" style="position:absolute;left:1378;top:2260;width:763;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CA303F" w:rsidRDefault="00CA303F" w:rsidP="00C75F92">
                        <w:pPr>
                          <w:spacing w:line="401" w:lineRule="exact"/>
                          <w:rPr>
                            <w:sz w:val="40"/>
                          </w:rPr>
                        </w:pPr>
                        <w:r>
                          <w:rPr>
                            <w:color w:val="FFFFFF"/>
                            <w:sz w:val="40"/>
                          </w:rPr>
                          <w:t>OS 1</w:t>
                        </w:r>
                      </w:p>
                    </w:txbxContent>
                  </v:textbox>
                </v:shape>
                <v:shape id="Text Box 143" o:spid="_x0000_s1042" type="#_x0000_t202" style="position:absolute;left:3869;top:2063;width:5199;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CA303F" w:rsidRPr="00544B63" w:rsidRDefault="00CA303F" w:rsidP="00C75F92">
                        <w:pPr>
                          <w:numPr>
                            <w:ilvl w:val="0"/>
                            <w:numId w:val="24"/>
                          </w:numPr>
                          <w:tabs>
                            <w:tab w:val="left" w:pos="92"/>
                          </w:tabs>
                          <w:spacing w:before="11" w:line="216" w:lineRule="auto"/>
                          <w:ind w:right="281" w:hanging="91"/>
                          <w:rPr>
                            <w:rFonts w:asciiTheme="minorHAnsi" w:hAnsiTheme="minorHAnsi" w:cstheme="minorHAnsi"/>
                            <w:sz w:val="18"/>
                          </w:rPr>
                        </w:pPr>
                        <w:r>
                          <w:rPr>
                            <w:rFonts w:asciiTheme="minorHAnsi" w:hAnsiTheme="minorHAnsi" w:cstheme="minorHAnsi"/>
                            <w:color w:val="231F20"/>
                            <w:sz w:val="18"/>
                          </w:rPr>
                          <w:t>A</w:t>
                        </w:r>
                        <w:r w:rsidRPr="00544B63">
                          <w:rPr>
                            <w:rFonts w:asciiTheme="minorHAnsi" w:hAnsiTheme="minorHAnsi" w:cstheme="minorHAnsi"/>
                            <w:color w:val="231F20"/>
                            <w:sz w:val="18"/>
                          </w:rPr>
                          <w:t>ugmenter le nombre de créateurs et/ou repreneurs accompagnés et à renforcer et mutualiser les pratiques d’accompagnement des créateurs et des repreneurs pour</w:t>
                        </w:r>
                        <w:r w:rsidRPr="00544B63">
                          <w:rPr>
                            <w:rFonts w:asciiTheme="minorHAnsi" w:hAnsiTheme="minorHAnsi" w:cstheme="minorHAnsi"/>
                            <w:color w:val="231F20"/>
                            <w:spacing w:val="-26"/>
                            <w:sz w:val="18"/>
                          </w:rPr>
                          <w:t xml:space="preserve"> </w:t>
                        </w:r>
                        <w:r w:rsidRPr="00544B63">
                          <w:rPr>
                            <w:rFonts w:asciiTheme="minorHAnsi" w:hAnsiTheme="minorHAnsi" w:cstheme="minorHAnsi"/>
                            <w:color w:val="231F20"/>
                            <w:sz w:val="18"/>
                          </w:rPr>
                          <w:t>en améliorer la</w:t>
                        </w:r>
                        <w:r w:rsidRPr="00544B63">
                          <w:rPr>
                            <w:rFonts w:asciiTheme="minorHAnsi" w:hAnsiTheme="minorHAnsi" w:cstheme="minorHAnsi"/>
                            <w:color w:val="231F20"/>
                            <w:spacing w:val="-7"/>
                            <w:sz w:val="18"/>
                          </w:rPr>
                          <w:t xml:space="preserve"> </w:t>
                        </w:r>
                        <w:r w:rsidRPr="00544B63">
                          <w:rPr>
                            <w:rFonts w:asciiTheme="minorHAnsi" w:hAnsiTheme="minorHAnsi" w:cstheme="minorHAnsi"/>
                            <w:color w:val="231F20"/>
                            <w:sz w:val="18"/>
                          </w:rPr>
                          <w:t>qualité.</w:t>
                        </w:r>
                      </w:p>
                      <w:p w:rsidR="00CA303F" w:rsidRDefault="00CA303F" w:rsidP="00C75F92">
                        <w:pPr>
                          <w:spacing w:before="21" w:line="265" w:lineRule="exact"/>
                          <w:ind w:left="2849"/>
                          <w:rPr>
                            <w:b/>
                          </w:rPr>
                        </w:pPr>
                      </w:p>
                    </w:txbxContent>
                  </v:textbox>
                </v:shape>
                <w10:anchorlock/>
              </v:group>
            </w:pict>
          </mc:Fallback>
        </mc:AlternateContent>
      </w:r>
    </w:p>
    <w:p w:rsidR="00FE607D" w:rsidRDefault="00FE607D" w:rsidP="00C75F92">
      <w:pPr>
        <w:spacing w:line="276" w:lineRule="auto"/>
        <w:ind w:left="2" w:hanging="1"/>
        <w:jc w:val="both"/>
        <w:rPr>
          <w:rFonts w:asciiTheme="minorHAnsi" w:eastAsia="Arial" w:hAnsiTheme="minorHAnsi" w:cstheme="minorHAnsi"/>
          <w:b/>
          <w:color w:val="231F20"/>
          <w:sz w:val="20"/>
          <w:szCs w:val="20"/>
        </w:rPr>
      </w:pPr>
    </w:p>
    <w:p w:rsidR="00EB0054" w:rsidRDefault="00EB0054" w:rsidP="00074AED">
      <w:pPr>
        <w:spacing w:line="276" w:lineRule="auto"/>
        <w:ind w:firstLine="592"/>
        <w:jc w:val="both"/>
        <w:rPr>
          <w:rFonts w:asciiTheme="minorHAnsi" w:eastAsia="Arial" w:hAnsiTheme="minorHAnsi" w:cstheme="minorHAnsi"/>
          <w:sz w:val="20"/>
          <w:szCs w:val="20"/>
        </w:rPr>
      </w:pPr>
      <w:r w:rsidRPr="00C84FD3">
        <w:rPr>
          <w:rFonts w:asciiTheme="minorHAnsi" w:eastAsia="Arial" w:hAnsiTheme="minorHAnsi" w:cstheme="minorHAnsi"/>
          <w:b/>
          <w:sz w:val="20"/>
          <w:szCs w:val="20"/>
        </w:rPr>
        <w:t>Au titre de l’objectif spécifique 1</w:t>
      </w:r>
      <w:r>
        <w:rPr>
          <w:rFonts w:asciiTheme="minorHAnsi" w:eastAsia="Arial" w:hAnsiTheme="minorHAnsi" w:cstheme="minorHAnsi"/>
          <w:sz w:val="20"/>
          <w:szCs w:val="20"/>
        </w:rPr>
        <w:t xml:space="preserve"> les actions suivantes seront soutenues</w:t>
      </w:r>
      <w:r w:rsidRPr="00C84FD3">
        <w:rPr>
          <w:rFonts w:asciiTheme="minorHAnsi" w:eastAsia="Arial" w:hAnsiTheme="minorHAnsi" w:cstheme="minorHAnsi"/>
          <w:sz w:val="20"/>
          <w:szCs w:val="20"/>
        </w:rPr>
        <w:t xml:space="preserve"> :</w:t>
      </w:r>
    </w:p>
    <w:p w:rsidR="00EB0054" w:rsidRPr="003E7BC2" w:rsidRDefault="00EB0054" w:rsidP="00EB0054">
      <w:pPr>
        <w:spacing w:line="276" w:lineRule="auto"/>
        <w:ind w:hanging="1"/>
        <w:jc w:val="both"/>
        <w:rPr>
          <w:rFonts w:asciiTheme="minorHAnsi" w:eastAsia="Arial" w:hAnsiTheme="minorHAnsi" w:cstheme="minorHAnsi"/>
          <w:sz w:val="20"/>
          <w:szCs w:val="20"/>
        </w:rPr>
      </w:pPr>
    </w:p>
    <w:p w:rsidR="00EB0054" w:rsidRPr="00C84FD3" w:rsidRDefault="00EB0054" w:rsidP="00EB0054">
      <w:pPr>
        <w:numPr>
          <w:ilvl w:val="1"/>
          <w:numId w:val="25"/>
        </w:numPr>
        <w:tabs>
          <w:tab w:val="left" w:pos="359"/>
          <w:tab w:val="left" w:pos="799"/>
        </w:tabs>
        <w:spacing w:before="1"/>
        <w:ind w:right="116"/>
        <w:outlineLvl w:val="2"/>
        <w:rPr>
          <w:rFonts w:asciiTheme="minorHAnsi" w:eastAsia="Arial" w:hAnsiTheme="minorHAnsi" w:cstheme="minorHAnsi"/>
          <w:b/>
          <w:bCs/>
          <w:sz w:val="20"/>
          <w:szCs w:val="20"/>
        </w:rPr>
      </w:pPr>
      <w:r w:rsidRPr="003E7BC2">
        <w:rPr>
          <w:rFonts w:asciiTheme="minorHAnsi" w:eastAsia="Arial" w:hAnsiTheme="minorHAnsi" w:cstheme="minorHAnsi"/>
          <w:b/>
          <w:bCs/>
          <w:color w:val="231F20"/>
          <w:sz w:val="20"/>
          <w:szCs w:val="20"/>
        </w:rPr>
        <w:t>L’appui à l’émergence et à l’accompagnement des projets de création ou de reprise d’activité</w:t>
      </w:r>
      <w:r w:rsidRPr="003E7BC2">
        <w:rPr>
          <w:rFonts w:asciiTheme="minorHAnsi" w:eastAsia="Arial" w:hAnsiTheme="minorHAnsi" w:cstheme="minorHAnsi"/>
          <w:b/>
          <w:bCs/>
          <w:color w:val="231F20"/>
          <w:spacing w:val="-25"/>
          <w:sz w:val="20"/>
          <w:szCs w:val="20"/>
        </w:rPr>
        <w:t xml:space="preserve"> </w:t>
      </w:r>
      <w:r w:rsidRPr="003E7BC2">
        <w:rPr>
          <w:rFonts w:asciiTheme="minorHAnsi" w:eastAsia="Arial" w:hAnsiTheme="minorHAnsi" w:cstheme="minorHAnsi"/>
          <w:b/>
          <w:bCs/>
          <w:color w:val="231F20"/>
          <w:sz w:val="20"/>
          <w:szCs w:val="20"/>
        </w:rPr>
        <w:t>:</w:t>
      </w:r>
    </w:p>
    <w:p w:rsidR="00EB0054" w:rsidRPr="003E7BC2" w:rsidRDefault="00EB0054" w:rsidP="00EB0054">
      <w:pPr>
        <w:tabs>
          <w:tab w:val="left" w:pos="359"/>
          <w:tab w:val="left" w:pos="799"/>
        </w:tabs>
        <w:spacing w:before="1"/>
        <w:ind w:left="952" w:right="116"/>
        <w:outlineLvl w:val="2"/>
        <w:rPr>
          <w:rFonts w:asciiTheme="minorHAnsi" w:eastAsia="Arial" w:hAnsiTheme="minorHAnsi" w:cstheme="minorHAnsi"/>
          <w:b/>
          <w:bCs/>
          <w:sz w:val="20"/>
          <w:szCs w:val="20"/>
        </w:rPr>
      </w:pPr>
    </w:p>
    <w:p w:rsidR="00EB0054" w:rsidRPr="003E7BC2" w:rsidRDefault="00EB0054" w:rsidP="00EB0054">
      <w:pPr>
        <w:numPr>
          <w:ilvl w:val="2"/>
          <w:numId w:val="25"/>
        </w:numPr>
        <w:spacing w:before="34"/>
        <w:ind w:right="397"/>
        <w:jc w:val="both"/>
        <w:rPr>
          <w:rFonts w:asciiTheme="minorHAnsi" w:eastAsia="Arial" w:hAnsiTheme="minorHAnsi" w:cstheme="minorHAnsi"/>
          <w:sz w:val="20"/>
          <w:szCs w:val="20"/>
        </w:rPr>
      </w:pPr>
      <w:r>
        <w:rPr>
          <w:rFonts w:asciiTheme="minorHAnsi" w:eastAsia="Arial" w:hAnsiTheme="minorHAnsi" w:cstheme="minorHAnsi"/>
          <w:color w:val="231F20"/>
          <w:sz w:val="20"/>
          <w:szCs w:val="20"/>
        </w:rPr>
        <w:t xml:space="preserve">         </w:t>
      </w:r>
      <w:r w:rsidRPr="003E7BC2">
        <w:rPr>
          <w:rFonts w:asciiTheme="minorHAnsi" w:eastAsia="Arial" w:hAnsiTheme="minorHAnsi" w:cstheme="minorHAnsi"/>
          <w:color w:val="231F20"/>
          <w:sz w:val="20"/>
          <w:szCs w:val="20"/>
        </w:rPr>
        <w:t>Appui à l’émergence des projets : étude de marché, analyse de la viabilité du projet, diagnostic de</w:t>
      </w:r>
      <w:r w:rsidRPr="003E7BC2">
        <w:rPr>
          <w:rFonts w:asciiTheme="minorHAnsi" w:eastAsia="Arial" w:hAnsiTheme="minorHAnsi" w:cstheme="minorHAnsi"/>
          <w:color w:val="231F20"/>
          <w:spacing w:val="-3"/>
          <w:sz w:val="20"/>
          <w:szCs w:val="20"/>
        </w:rPr>
        <w:t xml:space="preserve"> </w:t>
      </w:r>
      <w:r>
        <w:rPr>
          <w:rFonts w:asciiTheme="minorHAnsi" w:eastAsia="Arial" w:hAnsiTheme="minorHAnsi" w:cstheme="minorHAnsi"/>
          <w:color w:val="231F20"/>
          <w:sz w:val="20"/>
          <w:szCs w:val="20"/>
        </w:rPr>
        <w:t xml:space="preserve">la </w:t>
      </w:r>
      <w:r w:rsidRPr="003E7BC2">
        <w:rPr>
          <w:rFonts w:asciiTheme="minorHAnsi" w:eastAsia="Arial" w:hAnsiTheme="minorHAnsi" w:cstheme="minorHAnsi"/>
          <w:color w:val="231F20"/>
          <w:sz w:val="20"/>
          <w:szCs w:val="20"/>
        </w:rPr>
        <w:t>capacité du porteur de projet à le réaliser… ;</w:t>
      </w:r>
    </w:p>
    <w:p w:rsidR="00EB0054" w:rsidRPr="003E7BC2" w:rsidRDefault="00EB0054" w:rsidP="00EB0054">
      <w:pPr>
        <w:numPr>
          <w:ilvl w:val="2"/>
          <w:numId w:val="25"/>
        </w:numPr>
        <w:spacing w:before="32" w:line="273" w:lineRule="auto"/>
        <w:ind w:right="397"/>
        <w:jc w:val="both"/>
        <w:rPr>
          <w:rFonts w:asciiTheme="minorHAnsi" w:eastAsia="Arial" w:hAnsiTheme="minorHAnsi" w:cstheme="minorHAnsi"/>
          <w:sz w:val="20"/>
          <w:szCs w:val="20"/>
        </w:rPr>
      </w:pPr>
      <w:r>
        <w:rPr>
          <w:rFonts w:asciiTheme="minorHAnsi" w:eastAsia="Arial" w:hAnsiTheme="minorHAnsi" w:cstheme="minorHAnsi"/>
          <w:color w:val="231F20"/>
          <w:sz w:val="20"/>
          <w:szCs w:val="20"/>
        </w:rPr>
        <w:t xml:space="preserve">        </w:t>
      </w:r>
      <w:r w:rsidRPr="003E7BC2">
        <w:rPr>
          <w:rFonts w:asciiTheme="minorHAnsi" w:eastAsia="Arial" w:hAnsiTheme="minorHAnsi" w:cstheme="minorHAnsi"/>
          <w:color w:val="231F20"/>
          <w:sz w:val="20"/>
          <w:szCs w:val="20"/>
        </w:rPr>
        <w:t>Appui, conseil et accompagnement personnalisé à la création ou la reprise d’une activité afin d’améliorer la qualité des projets et de sécuriser leur faisabilité : formation du porteur de projet, travail sur le projet, facilitation de l’accès aux</w:t>
      </w:r>
      <w:r w:rsidRPr="003E7BC2">
        <w:rPr>
          <w:rFonts w:asciiTheme="minorHAnsi" w:eastAsia="Arial" w:hAnsiTheme="minorHAnsi" w:cstheme="minorHAnsi"/>
          <w:color w:val="231F20"/>
          <w:spacing w:val="-9"/>
          <w:sz w:val="20"/>
          <w:szCs w:val="20"/>
        </w:rPr>
        <w:t xml:space="preserve"> </w:t>
      </w:r>
      <w:r w:rsidRPr="003E7BC2">
        <w:rPr>
          <w:rFonts w:asciiTheme="minorHAnsi" w:eastAsia="Arial" w:hAnsiTheme="minorHAnsi" w:cstheme="minorHAnsi"/>
          <w:color w:val="231F20"/>
          <w:sz w:val="20"/>
          <w:szCs w:val="20"/>
        </w:rPr>
        <w:t>financements…</w:t>
      </w:r>
    </w:p>
    <w:p w:rsidR="00EB0054" w:rsidRPr="003E7BC2" w:rsidRDefault="00EB0054" w:rsidP="00EB0054">
      <w:pPr>
        <w:spacing w:before="3"/>
        <w:ind w:right="397"/>
        <w:jc w:val="both"/>
        <w:rPr>
          <w:rFonts w:asciiTheme="minorHAnsi" w:eastAsia="Arial" w:hAnsiTheme="minorHAnsi" w:cstheme="minorHAnsi"/>
          <w:sz w:val="20"/>
          <w:szCs w:val="20"/>
        </w:rPr>
      </w:pPr>
    </w:p>
    <w:p w:rsidR="00EB0054" w:rsidRPr="00C84FD3" w:rsidRDefault="00EB0054" w:rsidP="00EB0054">
      <w:pPr>
        <w:numPr>
          <w:ilvl w:val="1"/>
          <w:numId w:val="25"/>
        </w:numPr>
        <w:tabs>
          <w:tab w:val="left" w:pos="359"/>
          <w:tab w:val="left" w:pos="799"/>
        </w:tabs>
        <w:spacing w:before="1"/>
        <w:ind w:right="397"/>
        <w:jc w:val="both"/>
        <w:outlineLvl w:val="2"/>
        <w:rPr>
          <w:rFonts w:asciiTheme="minorHAnsi" w:eastAsia="Arial" w:hAnsiTheme="minorHAnsi" w:cstheme="minorHAnsi"/>
          <w:b/>
          <w:bCs/>
          <w:sz w:val="20"/>
          <w:szCs w:val="20"/>
        </w:rPr>
      </w:pPr>
      <w:r w:rsidRPr="003E7BC2">
        <w:rPr>
          <w:rFonts w:asciiTheme="minorHAnsi" w:eastAsia="Arial" w:hAnsiTheme="minorHAnsi" w:cstheme="minorHAnsi"/>
          <w:b/>
          <w:bCs/>
          <w:color w:val="231F20"/>
          <w:sz w:val="20"/>
          <w:szCs w:val="20"/>
        </w:rPr>
        <w:t>L’accompagnement</w:t>
      </w:r>
      <w:r w:rsidRPr="003E7BC2">
        <w:rPr>
          <w:rFonts w:asciiTheme="minorHAnsi" w:eastAsia="Arial" w:hAnsiTheme="minorHAnsi" w:cstheme="minorHAnsi"/>
          <w:b/>
          <w:bCs/>
          <w:color w:val="231F20"/>
          <w:spacing w:val="19"/>
          <w:sz w:val="20"/>
          <w:szCs w:val="20"/>
        </w:rPr>
        <w:t xml:space="preserve"> </w:t>
      </w:r>
      <w:r w:rsidRPr="003E7BC2">
        <w:rPr>
          <w:rFonts w:asciiTheme="minorHAnsi" w:eastAsia="Arial" w:hAnsiTheme="minorHAnsi" w:cstheme="minorHAnsi"/>
          <w:b/>
          <w:bCs/>
          <w:color w:val="231F20"/>
          <w:sz w:val="20"/>
          <w:szCs w:val="20"/>
        </w:rPr>
        <w:t>post-création/reprise</w:t>
      </w:r>
      <w:r w:rsidRPr="003E7BC2">
        <w:rPr>
          <w:rFonts w:asciiTheme="minorHAnsi" w:eastAsia="Arial" w:hAnsiTheme="minorHAnsi" w:cstheme="minorHAnsi"/>
          <w:b/>
          <w:bCs/>
          <w:color w:val="231F20"/>
          <w:spacing w:val="17"/>
          <w:sz w:val="20"/>
          <w:szCs w:val="20"/>
        </w:rPr>
        <w:t xml:space="preserve"> </w:t>
      </w:r>
      <w:r w:rsidRPr="003E7BC2">
        <w:rPr>
          <w:rFonts w:asciiTheme="minorHAnsi" w:eastAsia="Arial" w:hAnsiTheme="minorHAnsi" w:cstheme="minorHAnsi"/>
          <w:b/>
          <w:bCs/>
          <w:color w:val="231F20"/>
          <w:sz w:val="20"/>
          <w:szCs w:val="20"/>
        </w:rPr>
        <w:t>d’une</w:t>
      </w:r>
      <w:r w:rsidRPr="003E7BC2">
        <w:rPr>
          <w:rFonts w:asciiTheme="minorHAnsi" w:eastAsia="Arial" w:hAnsiTheme="minorHAnsi" w:cstheme="minorHAnsi"/>
          <w:b/>
          <w:bCs/>
          <w:color w:val="231F20"/>
          <w:spacing w:val="21"/>
          <w:sz w:val="20"/>
          <w:szCs w:val="20"/>
        </w:rPr>
        <w:t xml:space="preserve"> </w:t>
      </w:r>
      <w:r w:rsidRPr="003E7BC2">
        <w:rPr>
          <w:rFonts w:asciiTheme="minorHAnsi" w:eastAsia="Arial" w:hAnsiTheme="minorHAnsi" w:cstheme="minorHAnsi"/>
          <w:b/>
          <w:bCs/>
          <w:color w:val="231F20"/>
          <w:sz w:val="20"/>
          <w:szCs w:val="20"/>
        </w:rPr>
        <w:t>activité</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relevant</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de</w:t>
      </w:r>
      <w:r w:rsidRPr="003E7BC2">
        <w:rPr>
          <w:rFonts w:asciiTheme="minorHAnsi" w:eastAsia="Arial" w:hAnsiTheme="minorHAnsi" w:cstheme="minorHAnsi"/>
          <w:b/>
          <w:bCs/>
          <w:color w:val="231F20"/>
          <w:spacing w:val="17"/>
          <w:sz w:val="20"/>
          <w:szCs w:val="20"/>
        </w:rPr>
        <w:t xml:space="preserve"> </w:t>
      </w:r>
      <w:r w:rsidRPr="003E7BC2">
        <w:rPr>
          <w:rFonts w:asciiTheme="minorHAnsi" w:eastAsia="Arial" w:hAnsiTheme="minorHAnsi" w:cstheme="minorHAnsi"/>
          <w:b/>
          <w:bCs/>
          <w:color w:val="231F20"/>
          <w:sz w:val="20"/>
          <w:szCs w:val="20"/>
        </w:rPr>
        <w:t>l’économie</w:t>
      </w:r>
      <w:r w:rsidRPr="003E7BC2">
        <w:rPr>
          <w:rFonts w:asciiTheme="minorHAnsi" w:eastAsia="Arial" w:hAnsiTheme="minorHAnsi" w:cstheme="minorHAnsi"/>
          <w:b/>
          <w:bCs/>
          <w:color w:val="231F20"/>
          <w:spacing w:val="18"/>
          <w:sz w:val="20"/>
          <w:szCs w:val="20"/>
        </w:rPr>
        <w:t xml:space="preserve"> </w:t>
      </w:r>
      <w:r w:rsidRPr="003E7BC2">
        <w:rPr>
          <w:rFonts w:asciiTheme="minorHAnsi" w:eastAsia="Arial" w:hAnsiTheme="minorHAnsi" w:cstheme="minorHAnsi"/>
          <w:b/>
          <w:bCs/>
          <w:color w:val="231F20"/>
          <w:sz w:val="20"/>
          <w:szCs w:val="20"/>
        </w:rPr>
        <w:t>sociale</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et solidaire et l’appui à la consolidation de ces activités</w:t>
      </w:r>
    </w:p>
    <w:p w:rsidR="00EB0054" w:rsidRDefault="00EB0054" w:rsidP="00EB0054">
      <w:pPr>
        <w:tabs>
          <w:tab w:val="left" w:pos="359"/>
          <w:tab w:val="left" w:pos="799"/>
        </w:tabs>
        <w:spacing w:before="1"/>
        <w:ind w:left="232" w:right="397"/>
        <w:jc w:val="both"/>
        <w:outlineLvl w:val="2"/>
        <w:rPr>
          <w:rFonts w:asciiTheme="minorHAnsi" w:eastAsia="Arial" w:hAnsiTheme="minorHAnsi" w:cstheme="minorHAnsi"/>
          <w:b/>
          <w:bCs/>
          <w:color w:val="231F20"/>
          <w:sz w:val="20"/>
          <w:szCs w:val="20"/>
        </w:rPr>
      </w:pPr>
    </w:p>
    <w:p w:rsidR="00EB0054" w:rsidRDefault="00EB0054" w:rsidP="00EB0054">
      <w:pPr>
        <w:pStyle w:val="Paragraphedeliste"/>
        <w:widowControl/>
        <w:numPr>
          <w:ilvl w:val="0"/>
          <w:numId w:val="29"/>
        </w:numPr>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Les actions d’accompagnement des entrepreneurs ou des dirigeants notamment sur la consolidation du modèle économique et /ou la gestion des ressources humaines (par exemple : actions de formation et de qualification, diversification des financements…) ;</w:t>
      </w:r>
    </w:p>
    <w:p w:rsidR="00EB0054" w:rsidRDefault="00EB0054" w:rsidP="00EB0054">
      <w:pPr>
        <w:pStyle w:val="Paragraphedeliste"/>
        <w:widowControl/>
        <w:numPr>
          <w:ilvl w:val="0"/>
          <w:numId w:val="29"/>
        </w:numPr>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Les actions d’accompagnement des actions collectives visant la mutualisation des besoins en matière de ressources humaines ;</w:t>
      </w:r>
    </w:p>
    <w:p w:rsidR="00EB0054" w:rsidRPr="00C84FD3" w:rsidRDefault="00EB0054" w:rsidP="00EB0054">
      <w:pPr>
        <w:pStyle w:val="Paragraphedeliste"/>
        <w:widowControl/>
        <w:numPr>
          <w:ilvl w:val="0"/>
          <w:numId w:val="29"/>
        </w:numPr>
        <w:tabs>
          <w:tab w:val="left" w:pos="9923"/>
        </w:tabs>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 xml:space="preserve">Les actions d’accompagnement à la mise en </w:t>
      </w:r>
      <w:r w:rsidR="00825411" w:rsidRPr="00C84FD3">
        <w:rPr>
          <w:rFonts w:asciiTheme="minorHAnsi" w:eastAsia="Arial" w:hAnsiTheme="minorHAnsi" w:cstheme="minorHAnsi"/>
          <w:color w:val="231F20"/>
          <w:sz w:val="20"/>
          <w:szCs w:val="20"/>
        </w:rPr>
        <w:t>œuvre</w:t>
      </w:r>
      <w:r w:rsidRPr="00C84FD3">
        <w:rPr>
          <w:rFonts w:asciiTheme="minorHAnsi" w:eastAsia="Arial" w:hAnsiTheme="minorHAnsi" w:cstheme="minorHAnsi"/>
          <w:color w:val="231F20"/>
          <w:sz w:val="20"/>
          <w:szCs w:val="20"/>
        </w:rPr>
        <w:t xml:space="preserve"> des stratégies de filière ou de territoires permettant la consolidation économique des activités créées ou en développement, par la diversification des ressources et des partenariats.</w:t>
      </w:r>
    </w:p>
    <w:p w:rsidR="00EB0054" w:rsidRPr="003E7BC2" w:rsidRDefault="00EB0054" w:rsidP="00EB0054">
      <w:pPr>
        <w:tabs>
          <w:tab w:val="left" w:pos="9923"/>
        </w:tabs>
        <w:spacing w:before="3"/>
        <w:ind w:hanging="11"/>
        <w:jc w:val="both"/>
        <w:rPr>
          <w:rFonts w:asciiTheme="minorHAnsi" w:eastAsia="Arial" w:hAnsiTheme="minorHAnsi" w:cstheme="minorHAnsi"/>
          <w:b/>
          <w:sz w:val="21"/>
          <w:szCs w:val="20"/>
        </w:rPr>
      </w:pPr>
    </w:p>
    <w:p w:rsidR="00EB0054" w:rsidRDefault="00EB0054" w:rsidP="00074AED">
      <w:pPr>
        <w:tabs>
          <w:tab w:val="left" w:pos="9923"/>
        </w:tabs>
        <w:ind w:left="709"/>
        <w:jc w:val="both"/>
        <w:rPr>
          <w:rFonts w:asciiTheme="minorHAnsi" w:eastAsia="Arial" w:hAnsiTheme="minorHAnsi" w:cstheme="minorHAnsi"/>
          <w:b/>
          <w:color w:val="4F81BD"/>
          <w:sz w:val="20"/>
          <w:szCs w:val="20"/>
        </w:rPr>
      </w:pPr>
      <w:r w:rsidRPr="003E7BC2">
        <w:rPr>
          <w:rFonts w:asciiTheme="minorHAnsi" w:eastAsia="Arial" w:hAnsiTheme="minorHAnsi" w:cstheme="minorHAnsi"/>
          <w:b/>
          <w:color w:val="4F81BD"/>
          <w:sz w:val="20"/>
          <w:szCs w:val="20"/>
        </w:rPr>
        <w:t>Organismes porteurs de projets cibles :</w:t>
      </w:r>
    </w:p>
    <w:p w:rsidR="00EB0054" w:rsidRPr="003E7BC2" w:rsidRDefault="00EB0054" w:rsidP="00074AED">
      <w:pPr>
        <w:tabs>
          <w:tab w:val="left" w:pos="9923"/>
        </w:tabs>
        <w:ind w:left="709"/>
        <w:jc w:val="both"/>
        <w:rPr>
          <w:rFonts w:asciiTheme="minorHAnsi" w:eastAsia="Arial" w:hAnsiTheme="minorHAnsi" w:cstheme="minorHAnsi"/>
          <w:b/>
          <w:sz w:val="20"/>
          <w:szCs w:val="20"/>
        </w:rPr>
      </w:pPr>
    </w:p>
    <w:p w:rsidR="00EB0054" w:rsidRDefault="00074AED" w:rsidP="00074AED">
      <w:pPr>
        <w:tabs>
          <w:tab w:val="left" w:pos="9923"/>
        </w:tabs>
        <w:ind w:left="709"/>
        <w:jc w:val="both"/>
        <w:rPr>
          <w:rFonts w:asciiTheme="minorHAnsi" w:eastAsia="Arial" w:hAnsiTheme="minorHAnsi" w:cstheme="minorHAnsi"/>
          <w:color w:val="231F20"/>
          <w:sz w:val="20"/>
          <w:szCs w:val="20"/>
        </w:rPr>
      </w:pPr>
      <w:r>
        <w:rPr>
          <w:rFonts w:asciiTheme="minorHAnsi" w:eastAsia="Arial" w:hAnsiTheme="minorHAnsi" w:cstheme="minorHAnsi"/>
          <w:color w:val="231F20"/>
          <w:sz w:val="20"/>
          <w:szCs w:val="20"/>
        </w:rPr>
        <w:t xml:space="preserve">Les </w:t>
      </w:r>
      <w:r w:rsidR="00EB0054" w:rsidRPr="00374C28">
        <w:rPr>
          <w:rFonts w:asciiTheme="minorHAnsi" w:eastAsia="Arial" w:hAnsiTheme="minorHAnsi" w:cstheme="minorHAnsi"/>
          <w:color w:val="231F20"/>
          <w:sz w:val="20"/>
          <w:szCs w:val="20"/>
        </w:rPr>
        <w:t>chambres consulaires, opérateurs spécialisés dans le champ de la création/reprise, dispositifs locaux</w:t>
      </w:r>
      <w:r w:rsidR="00EB0054">
        <w:rPr>
          <w:rFonts w:asciiTheme="minorHAnsi" w:eastAsia="Arial" w:hAnsiTheme="minorHAnsi" w:cstheme="minorHAnsi"/>
          <w:color w:val="231F20"/>
          <w:sz w:val="20"/>
          <w:szCs w:val="20"/>
        </w:rPr>
        <w:t xml:space="preserve"> </w:t>
      </w:r>
      <w:r w:rsidR="00EB0054" w:rsidRPr="00374C28">
        <w:rPr>
          <w:rFonts w:asciiTheme="minorHAnsi" w:eastAsia="Arial" w:hAnsiTheme="minorHAnsi" w:cstheme="minorHAnsi"/>
          <w:color w:val="231F20"/>
          <w:sz w:val="20"/>
          <w:szCs w:val="20"/>
        </w:rPr>
        <w:t>d’accompagnement, opérateurs intervenant dans le champ de la création/reprise de structures d’utilité sociale…</w:t>
      </w:r>
    </w:p>
    <w:p w:rsidR="00EB0054" w:rsidRPr="003E7BC2" w:rsidRDefault="00EB0054" w:rsidP="00074AED">
      <w:pPr>
        <w:tabs>
          <w:tab w:val="left" w:pos="9923"/>
        </w:tabs>
        <w:ind w:left="709"/>
        <w:jc w:val="both"/>
        <w:rPr>
          <w:rFonts w:asciiTheme="minorHAnsi" w:eastAsia="Arial" w:hAnsiTheme="minorHAnsi" w:cstheme="minorHAnsi"/>
          <w:sz w:val="20"/>
          <w:szCs w:val="20"/>
        </w:rPr>
      </w:pPr>
    </w:p>
    <w:p w:rsidR="00EB0054" w:rsidRPr="003E7BC2" w:rsidRDefault="00EB0054" w:rsidP="00074AED">
      <w:pPr>
        <w:tabs>
          <w:tab w:val="left" w:pos="9923"/>
        </w:tabs>
        <w:ind w:left="709"/>
        <w:jc w:val="both"/>
        <w:outlineLvl w:val="1"/>
        <w:rPr>
          <w:rFonts w:asciiTheme="minorHAnsi" w:hAnsiTheme="minorHAnsi" w:cstheme="minorHAnsi"/>
          <w:b/>
          <w:bCs/>
          <w:sz w:val="20"/>
          <w:szCs w:val="20"/>
        </w:rPr>
      </w:pPr>
      <w:r w:rsidRPr="003E7BC2">
        <w:rPr>
          <w:rFonts w:asciiTheme="minorHAnsi" w:hAnsiTheme="minorHAnsi" w:cstheme="minorHAnsi"/>
          <w:b/>
          <w:bCs/>
          <w:color w:val="4F81BD"/>
          <w:sz w:val="20"/>
          <w:szCs w:val="20"/>
        </w:rPr>
        <w:t>Publics cibles :</w:t>
      </w:r>
    </w:p>
    <w:p w:rsidR="00EB0054" w:rsidRDefault="00EB0054" w:rsidP="00074AED">
      <w:pPr>
        <w:tabs>
          <w:tab w:val="left" w:pos="9923"/>
        </w:tabs>
        <w:spacing w:line="276" w:lineRule="auto"/>
        <w:ind w:left="709"/>
        <w:jc w:val="both"/>
        <w:rPr>
          <w:rFonts w:asciiTheme="minorHAnsi" w:eastAsia="Arial" w:hAnsiTheme="minorHAnsi" w:cstheme="minorHAnsi"/>
          <w:color w:val="231F20"/>
          <w:sz w:val="20"/>
          <w:szCs w:val="20"/>
        </w:rPr>
      </w:pPr>
    </w:p>
    <w:p w:rsidR="00EB0054" w:rsidRDefault="00EB0054" w:rsidP="00074AED">
      <w:pPr>
        <w:tabs>
          <w:tab w:val="left" w:pos="9923"/>
        </w:tabs>
        <w:spacing w:line="276" w:lineRule="auto"/>
        <w:ind w:left="709"/>
        <w:jc w:val="both"/>
        <w:rPr>
          <w:rFonts w:asciiTheme="minorHAnsi" w:eastAsia="Arial" w:hAnsiTheme="minorHAnsi" w:cstheme="minorHAnsi"/>
          <w:color w:val="231F20"/>
          <w:sz w:val="20"/>
          <w:szCs w:val="20"/>
        </w:rPr>
      </w:pPr>
      <w:r>
        <w:rPr>
          <w:rFonts w:asciiTheme="minorHAnsi" w:eastAsia="Arial" w:hAnsiTheme="minorHAnsi" w:cstheme="minorHAnsi"/>
          <w:color w:val="231F20"/>
          <w:sz w:val="20"/>
          <w:szCs w:val="20"/>
        </w:rPr>
        <w:t xml:space="preserve">Les </w:t>
      </w:r>
      <w:r w:rsidRPr="00374C28">
        <w:rPr>
          <w:rFonts w:asciiTheme="minorHAnsi" w:eastAsia="Arial" w:hAnsiTheme="minorHAnsi" w:cstheme="minorHAnsi"/>
          <w:color w:val="231F20"/>
          <w:sz w:val="20"/>
          <w:szCs w:val="20"/>
        </w:rPr>
        <w:t>demandeurs d’emploi et les inactifs en particulier issus des publics prioritaires de la</w:t>
      </w:r>
      <w:r>
        <w:rPr>
          <w:rFonts w:asciiTheme="minorHAnsi" w:eastAsia="Arial" w:hAnsiTheme="minorHAnsi" w:cstheme="minorHAnsi"/>
          <w:color w:val="231F20"/>
          <w:sz w:val="20"/>
          <w:szCs w:val="20"/>
        </w:rPr>
        <w:t xml:space="preserve"> </w:t>
      </w:r>
      <w:r w:rsidRPr="00374C28">
        <w:rPr>
          <w:rFonts w:asciiTheme="minorHAnsi" w:eastAsia="Arial" w:hAnsiTheme="minorHAnsi" w:cstheme="minorHAnsi"/>
          <w:color w:val="231F20"/>
          <w:sz w:val="20"/>
          <w:szCs w:val="20"/>
        </w:rPr>
        <w:t>politique de la ville, les femmes et les jeunes</w:t>
      </w:r>
    </w:p>
    <w:p w:rsidR="00EB0054" w:rsidRDefault="00EB0054" w:rsidP="00EB0054">
      <w:pPr>
        <w:tabs>
          <w:tab w:val="left" w:pos="9923"/>
        </w:tabs>
        <w:spacing w:line="276" w:lineRule="auto"/>
        <w:jc w:val="both"/>
        <w:rPr>
          <w:rFonts w:asciiTheme="minorHAnsi" w:eastAsia="Arial" w:hAnsiTheme="minorHAnsi" w:cstheme="minorHAnsi"/>
          <w:color w:val="231F20"/>
          <w:sz w:val="20"/>
          <w:szCs w:val="20"/>
        </w:rPr>
      </w:pPr>
    </w:p>
    <w:p w:rsidR="00EB0054" w:rsidRDefault="00EB0054" w:rsidP="00EB0054">
      <w:pPr>
        <w:tabs>
          <w:tab w:val="left" w:pos="9923"/>
        </w:tabs>
        <w:spacing w:line="276" w:lineRule="auto"/>
        <w:jc w:val="both"/>
        <w:rPr>
          <w:rFonts w:asciiTheme="minorHAnsi" w:eastAsia="Arial" w:hAnsiTheme="minorHAnsi" w:cstheme="minorHAnsi"/>
          <w:color w:val="231F20"/>
          <w:sz w:val="20"/>
          <w:szCs w:val="20"/>
        </w:rPr>
      </w:pPr>
    </w:p>
    <w:p w:rsidR="00C75F92" w:rsidRDefault="00FE607D" w:rsidP="00C75F92">
      <w:pPr>
        <w:pStyle w:val="Paragraphedeliste"/>
        <w:tabs>
          <w:tab w:val="left" w:pos="1137"/>
        </w:tabs>
        <w:spacing w:before="1"/>
        <w:ind w:left="1136" w:firstLine="0"/>
        <w:rPr>
          <w:sz w:val="20"/>
        </w:rPr>
      </w:pPr>
      <w:r w:rsidRPr="00155B57">
        <w:rPr>
          <w:rFonts w:ascii="Arial" w:eastAsia="Arial" w:hAnsi="Arial" w:cs="Arial"/>
          <w:noProof/>
          <w:lang w:eastAsia="fr-FR"/>
        </w:rPr>
        <w:lastRenderedPageBreak/>
        <mc:AlternateContent>
          <mc:Choice Requires="wpg">
            <w:drawing>
              <wp:inline distT="0" distB="0" distL="0" distR="0" wp14:anchorId="30E74F5A" wp14:editId="34DC0663">
                <wp:extent cx="6127750" cy="1867535"/>
                <wp:effectExtent l="9525" t="9525" r="6350" b="0"/>
                <wp:docPr id="15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867535"/>
                          <a:chOff x="0" y="0"/>
                          <a:chExt cx="9650" cy="2941"/>
                        </a:xfrm>
                      </wpg:grpSpPr>
                      <wps:wsp>
                        <wps:cNvPr id="155" name="Freeform 141"/>
                        <wps:cNvSpPr>
                          <a:spLocks/>
                        </wps:cNvSpPr>
                        <wps:spPr bwMode="auto">
                          <a:xfrm>
                            <a:off x="19" y="0"/>
                            <a:ext cx="9600" cy="943"/>
                          </a:xfrm>
                          <a:custGeom>
                            <a:avLst/>
                            <a:gdLst>
                              <a:gd name="T0" fmla="+- 0 9463 20"/>
                              <a:gd name="T1" fmla="*/ T0 w 9600"/>
                              <a:gd name="T2" fmla="*/ 0 h 943"/>
                              <a:gd name="T3" fmla="+- 0 177 20"/>
                              <a:gd name="T4" fmla="*/ T3 w 9600"/>
                              <a:gd name="T5" fmla="*/ 0 h 943"/>
                              <a:gd name="T6" fmla="+- 0 116 20"/>
                              <a:gd name="T7" fmla="*/ T6 w 9600"/>
                              <a:gd name="T8" fmla="*/ 12 h 943"/>
                              <a:gd name="T9" fmla="+- 0 66 20"/>
                              <a:gd name="T10" fmla="*/ T9 w 9600"/>
                              <a:gd name="T11" fmla="*/ 46 h 943"/>
                              <a:gd name="T12" fmla="+- 0 32 20"/>
                              <a:gd name="T13" fmla="*/ T12 w 9600"/>
                              <a:gd name="T14" fmla="*/ 96 h 943"/>
                              <a:gd name="T15" fmla="+- 0 20 20"/>
                              <a:gd name="T16" fmla="*/ T15 w 9600"/>
                              <a:gd name="T17" fmla="*/ 157 h 943"/>
                              <a:gd name="T18" fmla="+- 0 20 20"/>
                              <a:gd name="T19" fmla="*/ T18 w 9600"/>
                              <a:gd name="T20" fmla="*/ 785 h 943"/>
                              <a:gd name="T21" fmla="+- 0 32 20"/>
                              <a:gd name="T22" fmla="*/ T21 w 9600"/>
                              <a:gd name="T23" fmla="*/ 846 h 943"/>
                              <a:gd name="T24" fmla="+- 0 66 20"/>
                              <a:gd name="T25" fmla="*/ T24 w 9600"/>
                              <a:gd name="T26" fmla="*/ 896 h 943"/>
                              <a:gd name="T27" fmla="+- 0 116 20"/>
                              <a:gd name="T28" fmla="*/ T27 w 9600"/>
                              <a:gd name="T29" fmla="*/ 930 h 943"/>
                              <a:gd name="T30" fmla="+- 0 177 20"/>
                              <a:gd name="T31" fmla="*/ T30 w 9600"/>
                              <a:gd name="T32" fmla="*/ 942 h 943"/>
                              <a:gd name="T33" fmla="+- 0 9463 20"/>
                              <a:gd name="T34" fmla="*/ T33 w 9600"/>
                              <a:gd name="T35" fmla="*/ 942 h 943"/>
                              <a:gd name="T36" fmla="+- 0 9524 20"/>
                              <a:gd name="T37" fmla="*/ T36 w 9600"/>
                              <a:gd name="T38" fmla="*/ 930 h 943"/>
                              <a:gd name="T39" fmla="+- 0 9574 20"/>
                              <a:gd name="T40" fmla="*/ T39 w 9600"/>
                              <a:gd name="T41" fmla="*/ 896 h 943"/>
                              <a:gd name="T42" fmla="+- 0 9607 20"/>
                              <a:gd name="T43" fmla="*/ T42 w 9600"/>
                              <a:gd name="T44" fmla="*/ 846 h 943"/>
                              <a:gd name="T45" fmla="+- 0 9620 20"/>
                              <a:gd name="T46" fmla="*/ T45 w 9600"/>
                              <a:gd name="T47" fmla="*/ 785 h 943"/>
                              <a:gd name="T48" fmla="+- 0 9620 20"/>
                              <a:gd name="T49" fmla="*/ T48 w 9600"/>
                              <a:gd name="T50" fmla="*/ 157 h 943"/>
                              <a:gd name="T51" fmla="+- 0 9607 20"/>
                              <a:gd name="T52" fmla="*/ T51 w 9600"/>
                              <a:gd name="T53" fmla="*/ 96 h 943"/>
                              <a:gd name="T54" fmla="+- 0 9574 20"/>
                              <a:gd name="T55" fmla="*/ T54 w 9600"/>
                              <a:gd name="T56" fmla="*/ 46 h 943"/>
                              <a:gd name="T57" fmla="+- 0 9524 20"/>
                              <a:gd name="T58" fmla="*/ T57 w 9600"/>
                              <a:gd name="T59" fmla="*/ 12 h 943"/>
                              <a:gd name="T60" fmla="+- 0 9463 20"/>
                              <a:gd name="T61" fmla="*/ T60 w 9600"/>
                              <a:gd name="T62" fmla="*/ 0 h 9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600" h="943">
                                <a:moveTo>
                                  <a:pt x="9443" y="0"/>
                                </a:moveTo>
                                <a:lnTo>
                                  <a:pt x="157" y="0"/>
                                </a:lnTo>
                                <a:lnTo>
                                  <a:pt x="96" y="12"/>
                                </a:lnTo>
                                <a:lnTo>
                                  <a:pt x="46" y="46"/>
                                </a:lnTo>
                                <a:lnTo>
                                  <a:pt x="12" y="96"/>
                                </a:lnTo>
                                <a:lnTo>
                                  <a:pt x="0" y="157"/>
                                </a:lnTo>
                                <a:lnTo>
                                  <a:pt x="0" y="785"/>
                                </a:lnTo>
                                <a:lnTo>
                                  <a:pt x="12" y="846"/>
                                </a:lnTo>
                                <a:lnTo>
                                  <a:pt x="46" y="896"/>
                                </a:lnTo>
                                <a:lnTo>
                                  <a:pt x="96" y="930"/>
                                </a:lnTo>
                                <a:lnTo>
                                  <a:pt x="157" y="942"/>
                                </a:lnTo>
                                <a:lnTo>
                                  <a:pt x="9443" y="942"/>
                                </a:lnTo>
                                <a:lnTo>
                                  <a:pt x="9504" y="930"/>
                                </a:lnTo>
                                <a:lnTo>
                                  <a:pt x="9554" y="896"/>
                                </a:lnTo>
                                <a:lnTo>
                                  <a:pt x="9587" y="846"/>
                                </a:lnTo>
                                <a:lnTo>
                                  <a:pt x="9600" y="785"/>
                                </a:lnTo>
                                <a:lnTo>
                                  <a:pt x="9600" y="157"/>
                                </a:lnTo>
                                <a:lnTo>
                                  <a:pt x="9587" y="96"/>
                                </a:lnTo>
                                <a:lnTo>
                                  <a:pt x="9554" y="46"/>
                                </a:lnTo>
                                <a:lnTo>
                                  <a:pt x="9504" y="12"/>
                                </a:lnTo>
                                <a:lnTo>
                                  <a:pt x="94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0"/>
                        <wps:cNvSpPr>
                          <a:spLocks/>
                        </wps:cNvSpPr>
                        <wps:spPr bwMode="auto">
                          <a:xfrm>
                            <a:off x="3499" y="1037"/>
                            <a:ext cx="6110" cy="847"/>
                          </a:xfrm>
                          <a:custGeom>
                            <a:avLst/>
                            <a:gdLst>
                              <a:gd name="T0" fmla="+- 0 9481 3499"/>
                              <a:gd name="T1" fmla="*/ T0 w 6110"/>
                              <a:gd name="T2" fmla="+- 0 1037 1037"/>
                              <a:gd name="T3" fmla="*/ 1037 h 847"/>
                              <a:gd name="T4" fmla="+- 0 3499 3499"/>
                              <a:gd name="T5" fmla="*/ T4 w 6110"/>
                              <a:gd name="T6" fmla="+- 0 1037 1037"/>
                              <a:gd name="T7" fmla="*/ 1037 h 847"/>
                              <a:gd name="T8" fmla="+- 0 3499 3499"/>
                              <a:gd name="T9" fmla="*/ T8 w 6110"/>
                              <a:gd name="T10" fmla="+- 0 1883 1037"/>
                              <a:gd name="T11" fmla="*/ 1883 h 847"/>
                              <a:gd name="T12" fmla="+- 0 9481 3499"/>
                              <a:gd name="T13" fmla="*/ T12 w 6110"/>
                              <a:gd name="T14" fmla="+- 0 1883 1037"/>
                              <a:gd name="T15" fmla="*/ 1883 h 847"/>
                              <a:gd name="T16" fmla="+- 0 9507 3499"/>
                              <a:gd name="T17" fmla="*/ T16 w 6110"/>
                              <a:gd name="T18" fmla="+- 0 1881 1037"/>
                              <a:gd name="T19" fmla="*/ 1881 h 847"/>
                              <a:gd name="T20" fmla="+- 0 9572 3499"/>
                              <a:gd name="T21" fmla="*/ T20 w 6110"/>
                              <a:gd name="T22" fmla="+- 0 1846 1037"/>
                              <a:gd name="T23" fmla="*/ 1846 h 847"/>
                              <a:gd name="T24" fmla="+- 0 9607 3499"/>
                              <a:gd name="T25" fmla="*/ T24 w 6110"/>
                              <a:gd name="T26" fmla="+- 0 1781 1037"/>
                              <a:gd name="T27" fmla="*/ 1781 h 847"/>
                              <a:gd name="T28" fmla="+- 0 9609 3499"/>
                              <a:gd name="T29" fmla="*/ T28 w 6110"/>
                              <a:gd name="T30" fmla="+- 0 1756 1037"/>
                              <a:gd name="T31" fmla="*/ 1756 h 847"/>
                              <a:gd name="T32" fmla="+- 0 9609 3499"/>
                              <a:gd name="T33" fmla="*/ T32 w 6110"/>
                              <a:gd name="T34" fmla="+- 0 1165 1037"/>
                              <a:gd name="T35" fmla="*/ 1165 h 847"/>
                              <a:gd name="T36" fmla="+- 0 9587 3499"/>
                              <a:gd name="T37" fmla="*/ T36 w 6110"/>
                              <a:gd name="T38" fmla="+- 0 1093 1037"/>
                              <a:gd name="T39" fmla="*/ 1093 h 847"/>
                              <a:gd name="T40" fmla="+- 0 9531 3499"/>
                              <a:gd name="T41" fmla="*/ T40 w 6110"/>
                              <a:gd name="T42" fmla="+- 0 1047 1037"/>
                              <a:gd name="T43" fmla="*/ 1047 h 847"/>
                              <a:gd name="T44" fmla="+- 0 9481 3499"/>
                              <a:gd name="T45" fmla="*/ T44 w 6110"/>
                              <a:gd name="T46" fmla="+- 0 1037 1037"/>
                              <a:gd name="T47" fmla="*/ 1037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847">
                                <a:moveTo>
                                  <a:pt x="5982" y="0"/>
                                </a:moveTo>
                                <a:lnTo>
                                  <a:pt x="0" y="0"/>
                                </a:lnTo>
                                <a:lnTo>
                                  <a:pt x="0" y="846"/>
                                </a:lnTo>
                                <a:lnTo>
                                  <a:pt x="5982" y="846"/>
                                </a:lnTo>
                                <a:lnTo>
                                  <a:pt x="6008" y="844"/>
                                </a:lnTo>
                                <a:lnTo>
                                  <a:pt x="6073" y="809"/>
                                </a:lnTo>
                                <a:lnTo>
                                  <a:pt x="6108" y="744"/>
                                </a:lnTo>
                                <a:lnTo>
                                  <a:pt x="6110" y="719"/>
                                </a:lnTo>
                                <a:lnTo>
                                  <a:pt x="6110" y="128"/>
                                </a:lnTo>
                                <a:lnTo>
                                  <a:pt x="6088" y="56"/>
                                </a:lnTo>
                                <a:lnTo>
                                  <a:pt x="6032" y="10"/>
                                </a:lnTo>
                                <a:lnTo>
                                  <a:pt x="5982"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39"/>
                        <wps:cNvSpPr>
                          <a:spLocks/>
                        </wps:cNvSpPr>
                        <wps:spPr bwMode="auto">
                          <a:xfrm>
                            <a:off x="3459" y="997"/>
                            <a:ext cx="6190" cy="927"/>
                          </a:xfrm>
                          <a:custGeom>
                            <a:avLst/>
                            <a:gdLst>
                              <a:gd name="T0" fmla="+- 0 9481 3459"/>
                              <a:gd name="T1" fmla="*/ T0 w 6190"/>
                              <a:gd name="T2" fmla="+- 0 997 997"/>
                              <a:gd name="T3" fmla="*/ 997 h 927"/>
                              <a:gd name="T4" fmla="+- 0 3474 3459"/>
                              <a:gd name="T5" fmla="*/ T4 w 6190"/>
                              <a:gd name="T6" fmla="+- 0 997 997"/>
                              <a:gd name="T7" fmla="*/ 997 h 927"/>
                              <a:gd name="T8" fmla="+- 0 3469 3459"/>
                              <a:gd name="T9" fmla="*/ T8 w 6190"/>
                              <a:gd name="T10" fmla="+- 0 999 997"/>
                              <a:gd name="T11" fmla="*/ 999 h 927"/>
                              <a:gd name="T12" fmla="+- 0 3461 3459"/>
                              <a:gd name="T13" fmla="*/ T12 w 6190"/>
                              <a:gd name="T14" fmla="+- 0 1007 997"/>
                              <a:gd name="T15" fmla="*/ 1007 h 927"/>
                              <a:gd name="T16" fmla="+- 0 3459 3459"/>
                              <a:gd name="T17" fmla="*/ T16 w 6190"/>
                              <a:gd name="T18" fmla="+- 0 1012 997"/>
                              <a:gd name="T19" fmla="*/ 1012 h 927"/>
                              <a:gd name="T20" fmla="+- 0 3459 3459"/>
                              <a:gd name="T21" fmla="*/ T20 w 6190"/>
                              <a:gd name="T22" fmla="+- 0 1909 997"/>
                              <a:gd name="T23" fmla="*/ 1909 h 927"/>
                              <a:gd name="T24" fmla="+- 0 3461 3459"/>
                              <a:gd name="T25" fmla="*/ T24 w 6190"/>
                              <a:gd name="T26" fmla="+- 0 1914 997"/>
                              <a:gd name="T27" fmla="*/ 1914 h 927"/>
                              <a:gd name="T28" fmla="+- 0 3469 3459"/>
                              <a:gd name="T29" fmla="*/ T28 w 6190"/>
                              <a:gd name="T30" fmla="+- 0 1921 997"/>
                              <a:gd name="T31" fmla="*/ 1921 h 927"/>
                              <a:gd name="T32" fmla="+- 0 3474 3459"/>
                              <a:gd name="T33" fmla="*/ T32 w 6190"/>
                              <a:gd name="T34" fmla="+- 0 1923 997"/>
                              <a:gd name="T35" fmla="*/ 1923 h 927"/>
                              <a:gd name="T36" fmla="+- 0 9481 3459"/>
                              <a:gd name="T37" fmla="*/ T36 w 6190"/>
                              <a:gd name="T38" fmla="+- 0 1923 997"/>
                              <a:gd name="T39" fmla="*/ 1923 h 927"/>
                              <a:gd name="T40" fmla="+- 0 9515 3459"/>
                              <a:gd name="T41" fmla="*/ T40 w 6190"/>
                              <a:gd name="T42" fmla="+- 0 1920 997"/>
                              <a:gd name="T43" fmla="*/ 1920 h 927"/>
                              <a:gd name="T44" fmla="+- 0 9547 3459"/>
                              <a:gd name="T45" fmla="*/ T44 w 6190"/>
                              <a:gd name="T46" fmla="+- 0 1910 997"/>
                              <a:gd name="T47" fmla="*/ 1910 h 927"/>
                              <a:gd name="T48" fmla="+- 0 9559 3459"/>
                              <a:gd name="T49" fmla="*/ T48 w 6190"/>
                              <a:gd name="T50" fmla="+- 0 1903 997"/>
                              <a:gd name="T51" fmla="*/ 1903 h 927"/>
                              <a:gd name="T52" fmla="+- 0 3479 3459"/>
                              <a:gd name="T53" fmla="*/ T52 w 6190"/>
                              <a:gd name="T54" fmla="+- 0 1903 997"/>
                              <a:gd name="T55" fmla="*/ 1903 h 927"/>
                              <a:gd name="T56" fmla="+- 0 3479 3459"/>
                              <a:gd name="T57" fmla="*/ T56 w 6190"/>
                              <a:gd name="T58" fmla="+- 0 1017 997"/>
                              <a:gd name="T59" fmla="*/ 1017 h 927"/>
                              <a:gd name="T60" fmla="+- 0 9559 3459"/>
                              <a:gd name="T61" fmla="*/ T60 w 6190"/>
                              <a:gd name="T62" fmla="+- 0 1017 997"/>
                              <a:gd name="T63" fmla="*/ 1017 h 927"/>
                              <a:gd name="T64" fmla="+- 0 9547 3459"/>
                              <a:gd name="T65" fmla="*/ T64 w 6190"/>
                              <a:gd name="T66" fmla="+- 0 1010 997"/>
                              <a:gd name="T67" fmla="*/ 1010 h 927"/>
                              <a:gd name="T68" fmla="+- 0 9515 3459"/>
                              <a:gd name="T69" fmla="*/ T68 w 6190"/>
                              <a:gd name="T70" fmla="+- 0 1001 997"/>
                              <a:gd name="T71" fmla="*/ 1001 h 927"/>
                              <a:gd name="T72" fmla="+- 0 9481 3459"/>
                              <a:gd name="T73" fmla="*/ T72 w 6190"/>
                              <a:gd name="T74" fmla="+- 0 997 997"/>
                              <a:gd name="T75" fmla="*/ 997 h 927"/>
                              <a:gd name="T76" fmla="+- 0 9559 3459"/>
                              <a:gd name="T77" fmla="*/ T76 w 6190"/>
                              <a:gd name="T78" fmla="+- 0 1017 997"/>
                              <a:gd name="T79" fmla="*/ 1017 h 927"/>
                              <a:gd name="T80" fmla="+- 0 9481 3459"/>
                              <a:gd name="T81" fmla="*/ T80 w 6190"/>
                              <a:gd name="T82" fmla="+- 0 1017 997"/>
                              <a:gd name="T83" fmla="*/ 1017 h 927"/>
                              <a:gd name="T84" fmla="+- 0 9539 3459"/>
                              <a:gd name="T85" fmla="*/ T84 w 6190"/>
                              <a:gd name="T86" fmla="+- 0 1029 997"/>
                              <a:gd name="T87" fmla="*/ 1029 h 927"/>
                              <a:gd name="T88" fmla="+- 0 9586 3459"/>
                              <a:gd name="T89" fmla="*/ T88 w 6190"/>
                              <a:gd name="T90" fmla="+- 0 1060 997"/>
                              <a:gd name="T91" fmla="*/ 1060 h 927"/>
                              <a:gd name="T92" fmla="+- 0 9618 3459"/>
                              <a:gd name="T93" fmla="*/ T92 w 6190"/>
                              <a:gd name="T94" fmla="+- 0 1107 997"/>
                              <a:gd name="T95" fmla="*/ 1107 h 927"/>
                              <a:gd name="T96" fmla="+- 0 9629 3459"/>
                              <a:gd name="T97" fmla="*/ T96 w 6190"/>
                              <a:gd name="T98" fmla="+- 0 1165 997"/>
                              <a:gd name="T99" fmla="*/ 1165 h 927"/>
                              <a:gd name="T100" fmla="+- 0 9629 3459"/>
                              <a:gd name="T101" fmla="*/ T100 w 6190"/>
                              <a:gd name="T102" fmla="+- 0 1756 997"/>
                              <a:gd name="T103" fmla="*/ 1756 h 927"/>
                              <a:gd name="T104" fmla="+- 0 9618 3459"/>
                              <a:gd name="T105" fmla="*/ T104 w 6190"/>
                              <a:gd name="T106" fmla="+- 0 1813 997"/>
                              <a:gd name="T107" fmla="*/ 1813 h 927"/>
                              <a:gd name="T108" fmla="+- 0 9586 3459"/>
                              <a:gd name="T109" fmla="*/ T108 w 6190"/>
                              <a:gd name="T110" fmla="+- 0 1860 997"/>
                              <a:gd name="T111" fmla="*/ 1860 h 927"/>
                              <a:gd name="T112" fmla="+- 0 9539 3459"/>
                              <a:gd name="T113" fmla="*/ T112 w 6190"/>
                              <a:gd name="T114" fmla="+- 0 1892 997"/>
                              <a:gd name="T115" fmla="*/ 1892 h 927"/>
                              <a:gd name="T116" fmla="+- 0 9481 3459"/>
                              <a:gd name="T117" fmla="*/ T116 w 6190"/>
                              <a:gd name="T118" fmla="+- 0 1903 997"/>
                              <a:gd name="T119" fmla="*/ 1903 h 927"/>
                              <a:gd name="T120" fmla="+- 0 9559 3459"/>
                              <a:gd name="T121" fmla="*/ T120 w 6190"/>
                              <a:gd name="T122" fmla="+- 0 1903 997"/>
                              <a:gd name="T123" fmla="*/ 1903 h 927"/>
                              <a:gd name="T124" fmla="+- 0 9575 3459"/>
                              <a:gd name="T125" fmla="*/ T124 w 6190"/>
                              <a:gd name="T126" fmla="+- 0 1895 997"/>
                              <a:gd name="T127" fmla="*/ 1895 h 927"/>
                              <a:gd name="T128" fmla="+- 0 9600 3459"/>
                              <a:gd name="T129" fmla="*/ T128 w 6190"/>
                              <a:gd name="T130" fmla="+- 0 1874 997"/>
                              <a:gd name="T131" fmla="*/ 1874 h 927"/>
                              <a:gd name="T132" fmla="+- 0 9620 3459"/>
                              <a:gd name="T133" fmla="*/ T132 w 6190"/>
                              <a:gd name="T134" fmla="+- 0 1849 997"/>
                              <a:gd name="T135" fmla="*/ 1849 h 927"/>
                              <a:gd name="T136" fmla="+- 0 9636 3459"/>
                              <a:gd name="T137" fmla="*/ T136 w 6190"/>
                              <a:gd name="T138" fmla="+- 0 1821 997"/>
                              <a:gd name="T139" fmla="*/ 1821 h 927"/>
                              <a:gd name="T140" fmla="+- 0 9646 3459"/>
                              <a:gd name="T141" fmla="*/ T140 w 6190"/>
                              <a:gd name="T142" fmla="+- 0 1789 997"/>
                              <a:gd name="T143" fmla="*/ 1789 h 927"/>
                              <a:gd name="T144" fmla="+- 0 9649 3459"/>
                              <a:gd name="T145" fmla="*/ T144 w 6190"/>
                              <a:gd name="T146" fmla="+- 0 1756 997"/>
                              <a:gd name="T147" fmla="*/ 1756 h 927"/>
                              <a:gd name="T148" fmla="+- 0 9649 3459"/>
                              <a:gd name="T149" fmla="*/ T148 w 6190"/>
                              <a:gd name="T150" fmla="+- 0 1165 997"/>
                              <a:gd name="T151" fmla="*/ 1165 h 927"/>
                              <a:gd name="T152" fmla="+- 0 9646 3459"/>
                              <a:gd name="T153" fmla="*/ T152 w 6190"/>
                              <a:gd name="T154" fmla="+- 0 1131 997"/>
                              <a:gd name="T155" fmla="*/ 1131 h 927"/>
                              <a:gd name="T156" fmla="+- 0 9636 3459"/>
                              <a:gd name="T157" fmla="*/ T156 w 6190"/>
                              <a:gd name="T158" fmla="+- 0 1100 997"/>
                              <a:gd name="T159" fmla="*/ 1100 h 927"/>
                              <a:gd name="T160" fmla="+- 0 9620 3459"/>
                              <a:gd name="T161" fmla="*/ T160 w 6190"/>
                              <a:gd name="T162" fmla="+- 0 1071 997"/>
                              <a:gd name="T163" fmla="*/ 1071 h 927"/>
                              <a:gd name="T164" fmla="+- 0 9600 3459"/>
                              <a:gd name="T165" fmla="*/ T164 w 6190"/>
                              <a:gd name="T166" fmla="+- 0 1046 997"/>
                              <a:gd name="T167" fmla="*/ 1046 h 927"/>
                              <a:gd name="T168" fmla="+- 0 9575 3459"/>
                              <a:gd name="T169" fmla="*/ T168 w 6190"/>
                              <a:gd name="T170" fmla="+- 0 1026 997"/>
                              <a:gd name="T171" fmla="*/ 1026 h 927"/>
                              <a:gd name="T172" fmla="+- 0 9559 3459"/>
                              <a:gd name="T173" fmla="*/ T172 w 6190"/>
                              <a:gd name="T174" fmla="+- 0 1017 997"/>
                              <a:gd name="T175" fmla="*/ 101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190" h="927">
                                <a:moveTo>
                                  <a:pt x="6022" y="0"/>
                                </a:moveTo>
                                <a:lnTo>
                                  <a:pt x="15" y="0"/>
                                </a:lnTo>
                                <a:lnTo>
                                  <a:pt x="10" y="2"/>
                                </a:lnTo>
                                <a:lnTo>
                                  <a:pt x="2" y="10"/>
                                </a:lnTo>
                                <a:lnTo>
                                  <a:pt x="0" y="15"/>
                                </a:lnTo>
                                <a:lnTo>
                                  <a:pt x="0" y="912"/>
                                </a:lnTo>
                                <a:lnTo>
                                  <a:pt x="2" y="917"/>
                                </a:lnTo>
                                <a:lnTo>
                                  <a:pt x="10" y="924"/>
                                </a:lnTo>
                                <a:lnTo>
                                  <a:pt x="15" y="926"/>
                                </a:lnTo>
                                <a:lnTo>
                                  <a:pt x="6022" y="926"/>
                                </a:lnTo>
                                <a:lnTo>
                                  <a:pt x="6056" y="923"/>
                                </a:lnTo>
                                <a:lnTo>
                                  <a:pt x="6088" y="913"/>
                                </a:lnTo>
                                <a:lnTo>
                                  <a:pt x="6100" y="906"/>
                                </a:lnTo>
                                <a:lnTo>
                                  <a:pt x="20" y="906"/>
                                </a:lnTo>
                                <a:lnTo>
                                  <a:pt x="20" y="20"/>
                                </a:lnTo>
                                <a:lnTo>
                                  <a:pt x="6100" y="20"/>
                                </a:lnTo>
                                <a:lnTo>
                                  <a:pt x="6088" y="13"/>
                                </a:lnTo>
                                <a:lnTo>
                                  <a:pt x="6056" y="4"/>
                                </a:lnTo>
                                <a:lnTo>
                                  <a:pt x="6022" y="0"/>
                                </a:lnTo>
                                <a:close/>
                                <a:moveTo>
                                  <a:pt x="6100" y="20"/>
                                </a:moveTo>
                                <a:lnTo>
                                  <a:pt x="6022" y="20"/>
                                </a:lnTo>
                                <a:lnTo>
                                  <a:pt x="6080" y="32"/>
                                </a:lnTo>
                                <a:lnTo>
                                  <a:pt x="6127" y="63"/>
                                </a:lnTo>
                                <a:lnTo>
                                  <a:pt x="6159" y="110"/>
                                </a:lnTo>
                                <a:lnTo>
                                  <a:pt x="6170" y="168"/>
                                </a:lnTo>
                                <a:lnTo>
                                  <a:pt x="6170" y="759"/>
                                </a:lnTo>
                                <a:lnTo>
                                  <a:pt x="6159" y="816"/>
                                </a:lnTo>
                                <a:lnTo>
                                  <a:pt x="6127" y="863"/>
                                </a:lnTo>
                                <a:lnTo>
                                  <a:pt x="6080" y="895"/>
                                </a:lnTo>
                                <a:lnTo>
                                  <a:pt x="6022" y="906"/>
                                </a:lnTo>
                                <a:lnTo>
                                  <a:pt x="6100" y="906"/>
                                </a:lnTo>
                                <a:lnTo>
                                  <a:pt x="6116" y="898"/>
                                </a:lnTo>
                                <a:lnTo>
                                  <a:pt x="6141" y="877"/>
                                </a:lnTo>
                                <a:lnTo>
                                  <a:pt x="6161" y="852"/>
                                </a:lnTo>
                                <a:lnTo>
                                  <a:pt x="6177" y="824"/>
                                </a:lnTo>
                                <a:lnTo>
                                  <a:pt x="6187" y="792"/>
                                </a:lnTo>
                                <a:lnTo>
                                  <a:pt x="6190" y="759"/>
                                </a:lnTo>
                                <a:lnTo>
                                  <a:pt x="6190" y="168"/>
                                </a:lnTo>
                                <a:lnTo>
                                  <a:pt x="6187" y="134"/>
                                </a:lnTo>
                                <a:lnTo>
                                  <a:pt x="6177" y="103"/>
                                </a:lnTo>
                                <a:lnTo>
                                  <a:pt x="6161" y="74"/>
                                </a:lnTo>
                                <a:lnTo>
                                  <a:pt x="6141" y="49"/>
                                </a:lnTo>
                                <a:lnTo>
                                  <a:pt x="6116" y="29"/>
                                </a:lnTo>
                                <a:lnTo>
                                  <a:pt x="6100"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38"/>
                        <wps:cNvSpPr>
                          <a:spLocks/>
                        </wps:cNvSpPr>
                        <wps:spPr bwMode="auto">
                          <a:xfrm>
                            <a:off x="3479" y="1017"/>
                            <a:ext cx="6150" cy="887"/>
                          </a:xfrm>
                          <a:custGeom>
                            <a:avLst/>
                            <a:gdLst>
                              <a:gd name="T0" fmla="+- 0 9481 3479"/>
                              <a:gd name="T1" fmla="*/ T0 w 6150"/>
                              <a:gd name="T2" fmla="+- 0 1017 1017"/>
                              <a:gd name="T3" fmla="*/ 1017 h 887"/>
                              <a:gd name="T4" fmla="+- 0 3479 3479"/>
                              <a:gd name="T5" fmla="*/ T4 w 6150"/>
                              <a:gd name="T6" fmla="+- 0 1017 1017"/>
                              <a:gd name="T7" fmla="*/ 1017 h 887"/>
                              <a:gd name="T8" fmla="+- 0 3479 3479"/>
                              <a:gd name="T9" fmla="*/ T8 w 6150"/>
                              <a:gd name="T10" fmla="+- 0 1903 1017"/>
                              <a:gd name="T11" fmla="*/ 1903 h 887"/>
                              <a:gd name="T12" fmla="+- 0 9481 3479"/>
                              <a:gd name="T13" fmla="*/ T12 w 6150"/>
                              <a:gd name="T14" fmla="+- 0 1903 1017"/>
                              <a:gd name="T15" fmla="*/ 1903 h 887"/>
                              <a:gd name="T16" fmla="+- 0 9539 3479"/>
                              <a:gd name="T17" fmla="*/ T16 w 6150"/>
                              <a:gd name="T18" fmla="+- 0 1892 1017"/>
                              <a:gd name="T19" fmla="*/ 1892 h 887"/>
                              <a:gd name="T20" fmla="+- 0 9551 3479"/>
                              <a:gd name="T21" fmla="*/ T20 w 6150"/>
                              <a:gd name="T22" fmla="+- 0 1883 1017"/>
                              <a:gd name="T23" fmla="*/ 1883 h 887"/>
                              <a:gd name="T24" fmla="+- 0 3499 3479"/>
                              <a:gd name="T25" fmla="*/ T24 w 6150"/>
                              <a:gd name="T26" fmla="+- 0 1883 1017"/>
                              <a:gd name="T27" fmla="*/ 1883 h 887"/>
                              <a:gd name="T28" fmla="+- 0 3499 3479"/>
                              <a:gd name="T29" fmla="*/ T28 w 6150"/>
                              <a:gd name="T30" fmla="+- 0 1037 1017"/>
                              <a:gd name="T31" fmla="*/ 1037 h 887"/>
                              <a:gd name="T32" fmla="+- 0 9551 3479"/>
                              <a:gd name="T33" fmla="*/ T32 w 6150"/>
                              <a:gd name="T34" fmla="+- 0 1037 1017"/>
                              <a:gd name="T35" fmla="*/ 1037 h 887"/>
                              <a:gd name="T36" fmla="+- 0 9539 3479"/>
                              <a:gd name="T37" fmla="*/ T36 w 6150"/>
                              <a:gd name="T38" fmla="+- 0 1029 1017"/>
                              <a:gd name="T39" fmla="*/ 1029 h 887"/>
                              <a:gd name="T40" fmla="+- 0 9481 3479"/>
                              <a:gd name="T41" fmla="*/ T40 w 6150"/>
                              <a:gd name="T42" fmla="+- 0 1017 1017"/>
                              <a:gd name="T43" fmla="*/ 1017 h 887"/>
                              <a:gd name="T44" fmla="+- 0 9551 3479"/>
                              <a:gd name="T45" fmla="*/ T44 w 6150"/>
                              <a:gd name="T46" fmla="+- 0 1037 1017"/>
                              <a:gd name="T47" fmla="*/ 1037 h 887"/>
                              <a:gd name="T48" fmla="+- 0 9481 3479"/>
                              <a:gd name="T49" fmla="*/ T48 w 6150"/>
                              <a:gd name="T50" fmla="+- 0 1037 1017"/>
                              <a:gd name="T51" fmla="*/ 1037 h 887"/>
                              <a:gd name="T52" fmla="+- 0 9507 3479"/>
                              <a:gd name="T53" fmla="*/ T52 w 6150"/>
                              <a:gd name="T54" fmla="+- 0 1040 1017"/>
                              <a:gd name="T55" fmla="*/ 1040 h 887"/>
                              <a:gd name="T56" fmla="+- 0 9531 3479"/>
                              <a:gd name="T57" fmla="*/ T56 w 6150"/>
                              <a:gd name="T58" fmla="+- 0 1047 1017"/>
                              <a:gd name="T59" fmla="*/ 1047 h 887"/>
                              <a:gd name="T60" fmla="+- 0 9553 3479"/>
                              <a:gd name="T61" fmla="*/ T60 w 6150"/>
                              <a:gd name="T62" fmla="+- 0 1059 1017"/>
                              <a:gd name="T63" fmla="*/ 1059 h 887"/>
                              <a:gd name="T64" fmla="+- 0 9572 3479"/>
                              <a:gd name="T65" fmla="*/ T64 w 6150"/>
                              <a:gd name="T66" fmla="+- 0 1075 1017"/>
                              <a:gd name="T67" fmla="*/ 1075 h 887"/>
                              <a:gd name="T68" fmla="+- 0 9587 3479"/>
                              <a:gd name="T69" fmla="*/ T68 w 6150"/>
                              <a:gd name="T70" fmla="+- 0 1093 1017"/>
                              <a:gd name="T71" fmla="*/ 1093 h 887"/>
                              <a:gd name="T72" fmla="+- 0 9599 3479"/>
                              <a:gd name="T73" fmla="*/ T72 w 6150"/>
                              <a:gd name="T74" fmla="+- 0 1115 1017"/>
                              <a:gd name="T75" fmla="*/ 1115 h 887"/>
                              <a:gd name="T76" fmla="+- 0 9607 3479"/>
                              <a:gd name="T77" fmla="*/ T76 w 6150"/>
                              <a:gd name="T78" fmla="+- 0 1139 1017"/>
                              <a:gd name="T79" fmla="*/ 1139 h 887"/>
                              <a:gd name="T80" fmla="+- 0 9609 3479"/>
                              <a:gd name="T81" fmla="*/ T80 w 6150"/>
                              <a:gd name="T82" fmla="+- 0 1165 1017"/>
                              <a:gd name="T83" fmla="*/ 1165 h 887"/>
                              <a:gd name="T84" fmla="+- 0 9609 3479"/>
                              <a:gd name="T85" fmla="*/ T84 w 6150"/>
                              <a:gd name="T86" fmla="+- 0 1756 1017"/>
                              <a:gd name="T87" fmla="*/ 1756 h 887"/>
                              <a:gd name="T88" fmla="+- 0 9607 3479"/>
                              <a:gd name="T89" fmla="*/ T88 w 6150"/>
                              <a:gd name="T90" fmla="+- 0 1781 1017"/>
                              <a:gd name="T91" fmla="*/ 1781 h 887"/>
                              <a:gd name="T92" fmla="+- 0 9599 3479"/>
                              <a:gd name="T93" fmla="*/ T92 w 6150"/>
                              <a:gd name="T94" fmla="+- 0 1805 1017"/>
                              <a:gd name="T95" fmla="*/ 1805 h 887"/>
                              <a:gd name="T96" fmla="+- 0 9587 3479"/>
                              <a:gd name="T97" fmla="*/ T96 w 6150"/>
                              <a:gd name="T98" fmla="+- 0 1827 1017"/>
                              <a:gd name="T99" fmla="*/ 1827 h 887"/>
                              <a:gd name="T100" fmla="+- 0 9572 3479"/>
                              <a:gd name="T101" fmla="*/ T100 w 6150"/>
                              <a:gd name="T102" fmla="+- 0 1846 1017"/>
                              <a:gd name="T103" fmla="*/ 1846 h 887"/>
                              <a:gd name="T104" fmla="+- 0 9553 3479"/>
                              <a:gd name="T105" fmla="*/ T104 w 6150"/>
                              <a:gd name="T106" fmla="+- 0 1861 1017"/>
                              <a:gd name="T107" fmla="*/ 1861 h 887"/>
                              <a:gd name="T108" fmla="+- 0 9531 3479"/>
                              <a:gd name="T109" fmla="*/ T108 w 6150"/>
                              <a:gd name="T110" fmla="+- 0 1873 1017"/>
                              <a:gd name="T111" fmla="*/ 1873 h 887"/>
                              <a:gd name="T112" fmla="+- 0 9507 3479"/>
                              <a:gd name="T113" fmla="*/ T112 w 6150"/>
                              <a:gd name="T114" fmla="+- 0 1881 1017"/>
                              <a:gd name="T115" fmla="*/ 1881 h 887"/>
                              <a:gd name="T116" fmla="+- 0 9481 3479"/>
                              <a:gd name="T117" fmla="*/ T116 w 6150"/>
                              <a:gd name="T118" fmla="+- 0 1883 1017"/>
                              <a:gd name="T119" fmla="*/ 1883 h 887"/>
                              <a:gd name="T120" fmla="+- 0 9551 3479"/>
                              <a:gd name="T121" fmla="*/ T120 w 6150"/>
                              <a:gd name="T122" fmla="+- 0 1883 1017"/>
                              <a:gd name="T123" fmla="*/ 1883 h 887"/>
                              <a:gd name="T124" fmla="+- 0 9586 3479"/>
                              <a:gd name="T125" fmla="*/ T124 w 6150"/>
                              <a:gd name="T126" fmla="+- 0 1860 1017"/>
                              <a:gd name="T127" fmla="*/ 1860 h 887"/>
                              <a:gd name="T128" fmla="+- 0 9618 3479"/>
                              <a:gd name="T129" fmla="*/ T128 w 6150"/>
                              <a:gd name="T130" fmla="+- 0 1813 1017"/>
                              <a:gd name="T131" fmla="*/ 1813 h 887"/>
                              <a:gd name="T132" fmla="+- 0 9629 3479"/>
                              <a:gd name="T133" fmla="*/ T132 w 6150"/>
                              <a:gd name="T134" fmla="+- 0 1756 1017"/>
                              <a:gd name="T135" fmla="*/ 1756 h 887"/>
                              <a:gd name="T136" fmla="+- 0 9629 3479"/>
                              <a:gd name="T137" fmla="*/ T136 w 6150"/>
                              <a:gd name="T138" fmla="+- 0 1165 1017"/>
                              <a:gd name="T139" fmla="*/ 1165 h 887"/>
                              <a:gd name="T140" fmla="+- 0 9618 3479"/>
                              <a:gd name="T141" fmla="*/ T140 w 6150"/>
                              <a:gd name="T142" fmla="+- 0 1107 1017"/>
                              <a:gd name="T143" fmla="*/ 1107 h 887"/>
                              <a:gd name="T144" fmla="+- 0 9586 3479"/>
                              <a:gd name="T145" fmla="*/ T144 w 6150"/>
                              <a:gd name="T146" fmla="+- 0 1060 1017"/>
                              <a:gd name="T147" fmla="*/ 1060 h 887"/>
                              <a:gd name="T148" fmla="+- 0 9551 3479"/>
                              <a:gd name="T149" fmla="*/ T148 w 6150"/>
                              <a:gd name="T150" fmla="+- 0 1037 1017"/>
                              <a:gd name="T151" fmla="*/ 103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887">
                                <a:moveTo>
                                  <a:pt x="6002" y="0"/>
                                </a:moveTo>
                                <a:lnTo>
                                  <a:pt x="0" y="0"/>
                                </a:lnTo>
                                <a:lnTo>
                                  <a:pt x="0" y="886"/>
                                </a:lnTo>
                                <a:lnTo>
                                  <a:pt x="6002" y="886"/>
                                </a:lnTo>
                                <a:lnTo>
                                  <a:pt x="6060" y="875"/>
                                </a:lnTo>
                                <a:lnTo>
                                  <a:pt x="6072" y="866"/>
                                </a:lnTo>
                                <a:lnTo>
                                  <a:pt x="20" y="866"/>
                                </a:lnTo>
                                <a:lnTo>
                                  <a:pt x="20" y="20"/>
                                </a:lnTo>
                                <a:lnTo>
                                  <a:pt x="6072" y="20"/>
                                </a:lnTo>
                                <a:lnTo>
                                  <a:pt x="6060" y="12"/>
                                </a:lnTo>
                                <a:lnTo>
                                  <a:pt x="6002" y="0"/>
                                </a:lnTo>
                                <a:close/>
                                <a:moveTo>
                                  <a:pt x="6072" y="20"/>
                                </a:moveTo>
                                <a:lnTo>
                                  <a:pt x="6002" y="20"/>
                                </a:lnTo>
                                <a:lnTo>
                                  <a:pt x="6028" y="23"/>
                                </a:lnTo>
                                <a:lnTo>
                                  <a:pt x="6052" y="30"/>
                                </a:lnTo>
                                <a:lnTo>
                                  <a:pt x="6074" y="42"/>
                                </a:lnTo>
                                <a:lnTo>
                                  <a:pt x="6093" y="58"/>
                                </a:lnTo>
                                <a:lnTo>
                                  <a:pt x="6108" y="76"/>
                                </a:lnTo>
                                <a:lnTo>
                                  <a:pt x="6120" y="98"/>
                                </a:lnTo>
                                <a:lnTo>
                                  <a:pt x="6128" y="122"/>
                                </a:lnTo>
                                <a:lnTo>
                                  <a:pt x="6130" y="148"/>
                                </a:lnTo>
                                <a:lnTo>
                                  <a:pt x="6130" y="739"/>
                                </a:lnTo>
                                <a:lnTo>
                                  <a:pt x="6128" y="764"/>
                                </a:lnTo>
                                <a:lnTo>
                                  <a:pt x="6120" y="788"/>
                                </a:lnTo>
                                <a:lnTo>
                                  <a:pt x="6108" y="810"/>
                                </a:lnTo>
                                <a:lnTo>
                                  <a:pt x="6093" y="829"/>
                                </a:lnTo>
                                <a:lnTo>
                                  <a:pt x="6074" y="844"/>
                                </a:lnTo>
                                <a:lnTo>
                                  <a:pt x="6052" y="856"/>
                                </a:lnTo>
                                <a:lnTo>
                                  <a:pt x="6028" y="864"/>
                                </a:lnTo>
                                <a:lnTo>
                                  <a:pt x="6002" y="866"/>
                                </a:lnTo>
                                <a:lnTo>
                                  <a:pt x="6072" y="866"/>
                                </a:lnTo>
                                <a:lnTo>
                                  <a:pt x="6107" y="843"/>
                                </a:lnTo>
                                <a:lnTo>
                                  <a:pt x="6139" y="796"/>
                                </a:lnTo>
                                <a:lnTo>
                                  <a:pt x="6150" y="739"/>
                                </a:lnTo>
                                <a:lnTo>
                                  <a:pt x="6150" y="148"/>
                                </a:lnTo>
                                <a:lnTo>
                                  <a:pt x="6139" y="90"/>
                                </a:lnTo>
                                <a:lnTo>
                                  <a:pt x="6107" y="43"/>
                                </a:lnTo>
                                <a:lnTo>
                                  <a:pt x="6072"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7"/>
                        <wps:cNvSpPr>
                          <a:spLocks/>
                        </wps:cNvSpPr>
                        <wps:spPr bwMode="auto">
                          <a:xfrm>
                            <a:off x="19" y="989"/>
                            <a:ext cx="3460" cy="943"/>
                          </a:xfrm>
                          <a:custGeom>
                            <a:avLst/>
                            <a:gdLst>
                              <a:gd name="T0" fmla="+- 0 3322 20"/>
                              <a:gd name="T1" fmla="*/ T0 w 3460"/>
                              <a:gd name="T2" fmla="+- 0 989 989"/>
                              <a:gd name="T3" fmla="*/ 989 h 943"/>
                              <a:gd name="T4" fmla="+- 0 177 20"/>
                              <a:gd name="T5" fmla="*/ T4 w 3460"/>
                              <a:gd name="T6" fmla="+- 0 989 989"/>
                              <a:gd name="T7" fmla="*/ 989 h 943"/>
                              <a:gd name="T8" fmla="+- 0 116 20"/>
                              <a:gd name="T9" fmla="*/ T8 w 3460"/>
                              <a:gd name="T10" fmla="+- 0 1002 989"/>
                              <a:gd name="T11" fmla="*/ 1002 h 943"/>
                              <a:gd name="T12" fmla="+- 0 66 20"/>
                              <a:gd name="T13" fmla="*/ T12 w 3460"/>
                              <a:gd name="T14" fmla="+- 0 1035 989"/>
                              <a:gd name="T15" fmla="*/ 1035 h 943"/>
                              <a:gd name="T16" fmla="+- 0 32 20"/>
                              <a:gd name="T17" fmla="*/ T16 w 3460"/>
                              <a:gd name="T18" fmla="+- 0 1085 989"/>
                              <a:gd name="T19" fmla="*/ 1085 h 943"/>
                              <a:gd name="T20" fmla="+- 0 20 20"/>
                              <a:gd name="T21" fmla="*/ T20 w 3460"/>
                              <a:gd name="T22" fmla="+- 0 1146 989"/>
                              <a:gd name="T23" fmla="*/ 1146 h 943"/>
                              <a:gd name="T24" fmla="+- 0 20 20"/>
                              <a:gd name="T25" fmla="*/ T24 w 3460"/>
                              <a:gd name="T26" fmla="+- 0 1774 989"/>
                              <a:gd name="T27" fmla="*/ 1774 h 943"/>
                              <a:gd name="T28" fmla="+- 0 32 20"/>
                              <a:gd name="T29" fmla="*/ T28 w 3460"/>
                              <a:gd name="T30" fmla="+- 0 1835 989"/>
                              <a:gd name="T31" fmla="*/ 1835 h 943"/>
                              <a:gd name="T32" fmla="+- 0 66 20"/>
                              <a:gd name="T33" fmla="*/ T32 w 3460"/>
                              <a:gd name="T34" fmla="+- 0 1885 989"/>
                              <a:gd name="T35" fmla="*/ 1885 h 943"/>
                              <a:gd name="T36" fmla="+- 0 116 20"/>
                              <a:gd name="T37" fmla="*/ T36 w 3460"/>
                              <a:gd name="T38" fmla="+- 0 1919 989"/>
                              <a:gd name="T39" fmla="*/ 1919 h 943"/>
                              <a:gd name="T40" fmla="+- 0 177 20"/>
                              <a:gd name="T41" fmla="*/ T40 w 3460"/>
                              <a:gd name="T42" fmla="+- 0 1931 989"/>
                              <a:gd name="T43" fmla="*/ 1931 h 943"/>
                              <a:gd name="T44" fmla="+- 0 3322 20"/>
                              <a:gd name="T45" fmla="*/ T44 w 3460"/>
                              <a:gd name="T46" fmla="+- 0 1931 989"/>
                              <a:gd name="T47" fmla="*/ 1931 h 943"/>
                              <a:gd name="T48" fmla="+- 0 3383 20"/>
                              <a:gd name="T49" fmla="*/ T48 w 3460"/>
                              <a:gd name="T50" fmla="+- 0 1919 989"/>
                              <a:gd name="T51" fmla="*/ 1919 h 943"/>
                              <a:gd name="T52" fmla="+- 0 3433 20"/>
                              <a:gd name="T53" fmla="*/ T52 w 3460"/>
                              <a:gd name="T54" fmla="+- 0 1885 989"/>
                              <a:gd name="T55" fmla="*/ 1885 h 943"/>
                              <a:gd name="T56" fmla="+- 0 3467 20"/>
                              <a:gd name="T57" fmla="*/ T56 w 3460"/>
                              <a:gd name="T58" fmla="+- 0 1835 989"/>
                              <a:gd name="T59" fmla="*/ 1835 h 943"/>
                              <a:gd name="T60" fmla="+- 0 3479 20"/>
                              <a:gd name="T61" fmla="*/ T60 w 3460"/>
                              <a:gd name="T62" fmla="+- 0 1774 989"/>
                              <a:gd name="T63" fmla="*/ 1774 h 943"/>
                              <a:gd name="T64" fmla="+- 0 3479 20"/>
                              <a:gd name="T65" fmla="*/ T64 w 3460"/>
                              <a:gd name="T66" fmla="+- 0 1146 989"/>
                              <a:gd name="T67" fmla="*/ 1146 h 943"/>
                              <a:gd name="T68" fmla="+- 0 3467 20"/>
                              <a:gd name="T69" fmla="*/ T68 w 3460"/>
                              <a:gd name="T70" fmla="+- 0 1085 989"/>
                              <a:gd name="T71" fmla="*/ 1085 h 943"/>
                              <a:gd name="T72" fmla="+- 0 3433 20"/>
                              <a:gd name="T73" fmla="*/ T72 w 3460"/>
                              <a:gd name="T74" fmla="+- 0 1035 989"/>
                              <a:gd name="T75" fmla="*/ 1035 h 943"/>
                              <a:gd name="T76" fmla="+- 0 3383 20"/>
                              <a:gd name="T77" fmla="*/ T76 w 3460"/>
                              <a:gd name="T78" fmla="+- 0 1002 989"/>
                              <a:gd name="T79" fmla="*/ 1002 h 943"/>
                              <a:gd name="T80" fmla="+- 0 3322 20"/>
                              <a:gd name="T81" fmla="*/ T80 w 3460"/>
                              <a:gd name="T82" fmla="+- 0 989 989"/>
                              <a:gd name="T83" fmla="*/ 989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6"/>
                        <wps:cNvSpPr>
                          <a:spLocks/>
                        </wps:cNvSpPr>
                        <wps:spPr bwMode="auto">
                          <a:xfrm>
                            <a:off x="19" y="989"/>
                            <a:ext cx="3460" cy="943"/>
                          </a:xfrm>
                          <a:custGeom>
                            <a:avLst/>
                            <a:gdLst>
                              <a:gd name="T0" fmla="+- 0 20 20"/>
                              <a:gd name="T1" fmla="*/ T0 w 3460"/>
                              <a:gd name="T2" fmla="+- 0 1146 989"/>
                              <a:gd name="T3" fmla="*/ 1146 h 943"/>
                              <a:gd name="T4" fmla="+- 0 32 20"/>
                              <a:gd name="T5" fmla="*/ T4 w 3460"/>
                              <a:gd name="T6" fmla="+- 0 1085 989"/>
                              <a:gd name="T7" fmla="*/ 1085 h 943"/>
                              <a:gd name="T8" fmla="+- 0 66 20"/>
                              <a:gd name="T9" fmla="*/ T8 w 3460"/>
                              <a:gd name="T10" fmla="+- 0 1035 989"/>
                              <a:gd name="T11" fmla="*/ 1035 h 943"/>
                              <a:gd name="T12" fmla="+- 0 116 20"/>
                              <a:gd name="T13" fmla="*/ T12 w 3460"/>
                              <a:gd name="T14" fmla="+- 0 1002 989"/>
                              <a:gd name="T15" fmla="*/ 1002 h 943"/>
                              <a:gd name="T16" fmla="+- 0 177 20"/>
                              <a:gd name="T17" fmla="*/ T16 w 3460"/>
                              <a:gd name="T18" fmla="+- 0 989 989"/>
                              <a:gd name="T19" fmla="*/ 989 h 943"/>
                              <a:gd name="T20" fmla="+- 0 3322 20"/>
                              <a:gd name="T21" fmla="*/ T20 w 3460"/>
                              <a:gd name="T22" fmla="+- 0 989 989"/>
                              <a:gd name="T23" fmla="*/ 989 h 943"/>
                              <a:gd name="T24" fmla="+- 0 3383 20"/>
                              <a:gd name="T25" fmla="*/ T24 w 3460"/>
                              <a:gd name="T26" fmla="+- 0 1002 989"/>
                              <a:gd name="T27" fmla="*/ 1002 h 943"/>
                              <a:gd name="T28" fmla="+- 0 3433 20"/>
                              <a:gd name="T29" fmla="*/ T28 w 3460"/>
                              <a:gd name="T30" fmla="+- 0 1035 989"/>
                              <a:gd name="T31" fmla="*/ 1035 h 943"/>
                              <a:gd name="T32" fmla="+- 0 3467 20"/>
                              <a:gd name="T33" fmla="*/ T32 w 3460"/>
                              <a:gd name="T34" fmla="+- 0 1085 989"/>
                              <a:gd name="T35" fmla="*/ 1085 h 943"/>
                              <a:gd name="T36" fmla="+- 0 3479 20"/>
                              <a:gd name="T37" fmla="*/ T36 w 3460"/>
                              <a:gd name="T38" fmla="+- 0 1146 989"/>
                              <a:gd name="T39" fmla="*/ 1146 h 943"/>
                              <a:gd name="T40" fmla="+- 0 3479 20"/>
                              <a:gd name="T41" fmla="*/ T40 w 3460"/>
                              <a:gd name="T42" fmla="+- 0 1774 989"/>
                              <a:gd name="T43" fmla="*/ 1774 h 943"/>
                              <a:gd name="T44" fmla="+- 0 3467 20"/>
                              <a:gd name="T45" fmla="*/ T44 w 3460"/>
                              <a:gd name="T46" fmla="+- 0 1835 989"/>
                              <a:gd name="T47" fmla="*/ 1835 h 943"/>
                              <a:gd name="T48" fmla="+- 0 3433 20"/>
                              <a:gd name="T49" fmla="*/ T48 w 3460"/>
                              <a:gd name="T50" fmla="+- 0 1885 989"/>
                              <a:gd name="T51" fmla="*/ 1885 h 943"/>
                              <a:gd name="T52" fmla="+- 0 3383 20"/>
                              <a:gd name="T53" fmla="*/ T52 w 3460"/>
                              <a:gd name="T54" fmla="+- 0 1919 989"/>
                              <a:gd name="T55" fmla="*/ 1919 h 943"/>
                              <a:gd name="T56" fmla="+- 0 3322 20"/>
                              <a:gd name="T57" fmla="*/ T56 w 3460"/>
                              <a:gd name="T58" fmla="+- 0 1931 989"/>
                              <a:gd name="T59" fmla="*/ 1931 h 943"/>
                              <a:gd name="T60" fmla="+- 0 177 20"/>
                              <a:gd name="T61" fmla="*/ T60 w 3460"/>
                              <a:gd name="T62" fmla="+- 0 1931 989"/>
                              <a:gd name="T63" fmla="*/ 1931 h 943"/>
                              <a:gd name="T64" fmla="+- 0 116 20"/>
                              <a:gd name="T65" fmla="*/ T64 w 3460"/>
                              <a:gd name="T66" fmla="+- 0 1919 989"/>
                              <a:gd name="T67" fmla="*/ 1919 h 943"/>
                              <a:gd name="T68" fmla="+- 0 66 20"/>
                              <a:gd name="T69" fmla="*/ T68 w 3460"/>
                              <a:gd name="T70" fmla="+- 0 1885 989"/>
                              <a:gd name="T71" fmla="*/ 1885 h 943"/>
                              <a:gd name="T72" fmla="+- 0 32 20"/>
                              <a:gd name="T73" fmla="*/ T72 w 3460"/>
                              <a:gd name="T74" fmla="+- 0 1835 989"/>
                              <a:gd name="T75" fmla="*/ 1835 h 943"/>
                              <a:gd name="T76" fmla="+- 0 20 20"/>
                              <a:gd name="T77" fmla="*/ T76 w 3460"/>
                              <a:gd name="T78" fmla="+- 0 1774 989"/>
                              <a:gd name="T79" fmla="*/ 1774 h 943"/>
                              <a:gd name="T80" fmla="+- 0 20 20"/>
                              <a:gd name="T81" fmla="*/ T80 w 3460"/>
                              <a:gd name="T82" fmla="+- 0 1146 989"/>
                              <a:gd name="T83" fmla="*/ 114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35"/>
                        <wps:cNvSpPr>
                          <a:spLocks/>
                        </wps:cNvSpPr>
                        <wps:spPr bwMode="auto">
                          <a:xfrm>
                            <a:off x="3499" y="2092"/>
                            <a:ext cx="6110" cy="714"/>
                          </a:xfrm>
                          <a:custGeom>
                            <a:avLst/>
                            <a:gdLst>
                              <a:gd name="T0" fmla="+- 0 9504 3499"/>
                              <a:gd name="T1" fmla="*/ T0 w 6110"/>
                              <a:gd name="T2" fmla="+- 0 2093 2093"/>
                              <a:gd name="T3" fmla="*/ 2093 h 714"/>
                              <a:gd name="T4" fmla="+- 0 3499 3499"/>
                              <a:gd name="T5" fmla="*/ T4 w 6110"/>
                              <a:gd name="T6" fmla="+- 0 2093 2093"/>
                              <a:gd name="T7" fmla="*/ 2093 h 714"/>
                              <a:gd name="T8" fmla="+- 0 3499 3499"/>
                              <a:gd name="T9" fmla="*/ T8 w 6110"/>
                              <a:gd name="T10" fmla="+- 0 2806 2093"/>
                              <a:gd name="T11" fmla="*/ 2806 h 714"/>
                              <a:gd name="T12" fmla="+- 0 9504 3499"/>
                              <a:gd name="T13" fmla="*/ T12 w 6110"/>
                              <a:gd name="T14" fmla="+- 0 2806 2093"/>
                              <a:gd name="T15" fmla="*/ 2806 h 714"/>
                              <a:gd name="T16" fmla="+- 0 9525 3499"/>
                              <a:gd name="T17" fmla="*/ T16 w 6110"/>
                              <a:gd name="T18" fmla="+- 0 2804 2093"/>
                              <a:gd name="T19" fmla="*/ 2804 h 714"/>
                              <a:gd name="T20" fmla="+- 0 9578 3499"/>
                              <a:gd name="T21" fmla="*/ T20 w 6110"/>
                              <a:gd name="T22" fmla="+- 0 2775 2093"/>
                              <a:gd name="T23" fmla="*/ 2775 h 714"/>
                              <a:gd name="T24" fmla="+- 0 9607 3499"/>
                              <a:gd name="T25" fmla="*/ T24 w 6110"/>
                              <a:gd name="T26" fmla="+- 0 2722 2093"/>
                              <a:gd name="T27" fmla="*/ 2722 h 714"/>
                              <a:gd name="T28" fmla="+- 0 9609 3499"/>
                              <a:gd name="T29" fmla="*/ T28 w 6110"/>
                              <a:gd name="T30" fmla="+- 0 2701 2093"/>
                              <a:gd name="T31" fmla="*/ 2701 h 714"/>
                              <a:gd name="T32" fmla="+- 0 9609 3499"/>
                              <a:gd name="T33" fmla="*/ T32 w 6110"/>
                              <a:gd name="T34" fmla="+- 0 2198 2093"/>
                              <a:gd name="T35" fmla="*/ 2198 h 714"/>
                              <a:gd name="T36" fmla="+- 0 9591 3499"/>
                              <a:gd name="T37" fmla="*/ T36 w 6110"/>
                              <a:gd name="T38" fmla="+- 0 2139 2093"/>
                              <a:gd name="T39" fmla="*/ 2139 h 714"/>
                              <a:gd name="T40" fmla="+- 0 9545 3499"/>
                              <a:gd name="T41" fmla="*/ T40 w 6110"/>
                              <a:gd name="T42" fmla="+- 0 2101 2093"/>
                              <a:gd name="T43" fmla="*/ 2101 h 714"/>
                              <a:gd name="T44" fmla="+- 0 9504 3499"/>
                              <a:gd name="T45" fmla="*/ T44 w 6110"/>
                              <a:gd name="T46" fmla="+- 0 2093 2093"/>
                              <a:gd name="T47" fmla="*/ 209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714">
                                <a:moveTo>
                                  <a:pt x="6005" y="0"/>
                                </a:moveTo>
                                <a:lnTo>
                                  <a:pt x="0" y="0"/>
                                </a:lnTo>
                                <a:lnTo>
                                  <a:pt x="0" y="713"/>
                                </a:lnTo>
                                <a:lnTo>
                                  <a:pt x="6005" y="713"/>
                                </a:lnTo>
                                <a:lnTo>
                                  <a:pt x="6026" y="711"/>
                                </a:lnTo>
                                <a:lnTo>
                                  <a:pt x="6079" y="682"/>
                                </a:lnTo>
                                <a:lnTo>
                                  <a:pt x="6108" y="629"/>
                                </a:lnTo>
                                <a:lnTo>
                                  <a:pt x="6110" y="608"/>
                                </a:lnTo>
                                <a:lnTo>
                                  <a:pt x="6110" y="105"/>
                                </a:lnTo>
                                <a:lnTo>
                                  <a:pt x="6092" y="46"/>
                                </a:lnTo>
                                <a:lnTo>
                                  <a:pt x="6046" y="8"/>
                                </a:lnTo>
                                <a:lnTo>
                                  <a:pt x="6005"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34"/>
                        <wps:cNvSpPr>
                          <a:spLocks/>
                        </wps:cNvSpPr>
                        <wps:spPr bwMode="auto">
                          <a:xfrm>
                            <a:off x="3459" y="2052"/>
                            <a:ext cx="6190" cy="794"/>
                          </a:xfrm>
                          <a:custGeom>
                            <a:avLst/>
                            <a:gdLst>
                              <a:gd name="T0" fmla="+- 0 9504 3459"/>
                              <a:gd name="T1" fmla="*/ T0 w 6190"/>
                              <a:gd name="T2" fmla="+- 0 2053 2053"/>
                              <a:gd name="T3" fmla="*/ 2053 h 794"/>
                              <a:gd name="T4" fmla="+- 0 3474 3459"/>
                              <a:gd name="T5" fmla="*/ T4 w 6190"/>
                              <a:gd name="T6" fmla="+- 0 2053 2053"/>
                              <a:gd name="T7" fmla="*/ 2053 h 794"/>
                              <a:gd name="T8" fmla="+- 0 3469 3459"/>
                              <a:gd name="T9" fmla="*/ T8 w 6190"/>
                              <a:gd name="T10" fmla="+- 0 2055 2053"/>
                              <a:gd name="T11" fmla="*/ 2055 h 794"/>
                              <a:gd name="T12" fmla="+- 0 3461 3459"/>
                              <a:gd name="T13" fmla="*/ T12 w 6190"/>
                              <a:gd name="T14" fmla="+- 0 2062 2053"/>
                              <a:gd name="T15" fmla="*/ 2062 h 794"/>
                              <a:gd name="T16" fmla="+- 0 3459 3459"/>
                              <a:gd name="T17" fmla="*/ T16 w 6190"/>
                              <a:gd name="T18" fmla="+- 0 2067 2053"/>
                              <a:gd name="T19" fmla="*/ 2067 h 794"/>
                              <a:gd name="T20" fmla="+- 0 3459 3459"/>
                              <a:gd name="T21" fmla="*/ T20 w 6190"/>
                              <a:gd name="T22" fmla="+- 0 2832 2053"/>
                              <a:gd name="T23" fmla="*/ 2832 h 794"/>
                              <a:gd name="T24" fmla="+- 0 3461 3459"/>
                              <a:gd name="T25" fmla="*/ T24 w 6190"/>
                              <a:gd name="T26" fmla="+- 0 2837 2053"/>
                              <a:gd name="T27" fmla="*/ 2837 h 794"/>
                              <a:gd name="T28" fmla="+- 0 3469 3459"/>
                              <a:gd name="T29" fmla="*/ T28 w 6190"/>
                              <a:gd name="T30" fmla="+- 0 2844 2053"/>
                              <a:gd name="T31" fmla="*/ 2844 h 794"/>
                              <a:gd name="T32" fmla="+- 0 3474 3459"/>
                              <a:gd name="T33" fmla="*/ T32 w 6190"/>
                              <a:gd name="T34" fmla="+- 0 2846 2053"/>
                              <a:gd name="T35" fmla="*/ 2846 h 794"/>
                              <a:gd name="T36" fmla="+- 0 9504 3459"/>
                              <a:gd name="T37" fmla="*/ T36 w 6190"/>
                              <a:gd name="T38" fmla="+- 0 2846 2053"/>
                              <a:gd name="T39" fmla="*/ 2846 h 794"/>
                              <a:gd name="T40" fmla="+- 0 9560 3459"/>
                              <a:gd name="T41" fmla="*/ T40 w 6190"/>
                              <a:gd name="T42" fmla="+- 0 2835 2053"/>
                              <a:gd name="T43" fmla="*/ 2835 h 794"/>
                              <a:gd name="T44" fmla="+- 0 9573 3459"/>
                              <a:gd name="T45" fmla="*/ T44 w 6190"/>
                              <a:gd name="T46" fmla="+- 0 2826 2053"/>
                              <a:gd name="T47" fmla="*/ 2826 h 794"/>
                              <a:gd name="T48" fmla="+- 0 3479 3459"/>
                              <a:gd name="T49" fmla="*/ T48 w 6190"/>
                              <a:gd name="T50" fmla="+- 0 2826 2053"/>
                              <a:gd name="T51" fmla="*/ 2826 h 794"/>
                              <a:gd name="T52" fmla="+- 0 3479 3459"/>
                              <a:gd name="T53" fmla="*/ T52 w 6190"/>
                              <a:gd name="T54" fmla="+- 0 2073 2053"/>
                              <a:gd name="T55" fmla="*/ 2073 h 794"/>
                              <a:gd name="T56" fmla="+- 0 9573 3459"/>
                              <a:gd name="T57" fmla="*/ T56 w 6190"/>
                              <a:gd name="T58" fmla="+- 0 2073 2053"/>
                              <a:gd name="T59" fmla="*/ 2073 h 794"/>
                              <a:gd name="T60" fmla="+- 0 9560 3459"/>
                              <a:gd name="T61" fmla="*/ T60 w 6190"/>
                              <a:gd name="T62" fmla="+- 0 2064 2053"/>
                              <a:gd name="T63" fmla="*/ 2064 h 794"/>
                              <a:gd name="T64" fmla="+- 0 9504 3459"/>
                              <a:gd name="T65" fmla="*/ T64 w 6190"/>
                              <a:gd name="T66" fmla="+- 0 2053 2053"/>
                              <a:gd name="T67" fmla="*/ 2053 h 794"/>
                              <a:gd name="T68" fmla="+- 0 9573 3459"/>
                              <a:gd name="T69" fmla="*/ T68 w 6190"/>
                              <a:gd name="T70" fmla="+- 0 2073 2053"/>
                              <a:gd name="T71" fmla="*/ 2073 h 794"/>
                              <a:gd name="T72" fmla="+- 0 9504 3459"/>
                              <a:gd name="T73" fmla="*/ T72 w 6190"/>
                              <a:gd name="T74" fmla="+- 0 2073 2053"/>
                              <a:gd name="T75" fmla="*/ 2073 h 794"/>
                              <a:gd name="T76" fmla="+- 0 9553 3459"/>
                              <a:gd name="T77" fmla="*/ T76 w 6190"/>
                              <a:gd name="T78" fmla="+- 0 2082 2053"/>
                              <a:gd name="T79" fmla="*/ 2082 h 794"/>
                              <a:gd name="T80" fmla="+- 0 9592 3459"/>
                              <a:gd name="T81" fmla="*/ T80 w 6190"/>
                              <a:gd name="T82" fmla="+- 0 2109 2053"/>
                              <a:gd name="T83" fmla="*/ 2109 h 794"/>
                              <a:gd name="T84" fmla="+- 0 9619 3459"/>
                              <a:gd name="T85" fmla="*/ T84 w 6190"/>
                              <a:gd name="T86" fmla="+- 0 2149 2053"/>
                              <a:gd name="T87" fmla="*/ 2149 h 794"/>
                              <a:gd name="T88" fmla="+- 0 9629 3459"/>
                              <a:gd name="T89" fmla="*/ T88 w 6190"/>
                              <a:gd name="T90" fmla="+- 0 2198 2053"/>
                              <a:gd name="T91" fmla="*/ 2198 h 794"/>
                              <a:gd name="T92" fmla="+- 0 9629 3459"/>
                              <a:gd name="T93" fmla="*/ T92 w 6190"/>
                              <a:gd name="T94" fmla="+- 0 2701 2053"/>
                              <a:gd name="T95" fmla="*/ 2701 h 794"/>
                              <a:gd name="T96" fmla="+- 0 9619 3459"/>
                              <a:gd name="T97" fmla="*/ T96 w 6190"/>
                              <a:gd name="T98" fmla="+- 0 2749 2053"/>
                              <a:gd name="T99" fmla="*/ 2749 h 794"/>
                              <a:gd name="T100" fmla="+- 0 9592 3459"/>
                              <a:gd name="T101" fmla="*/ T100 w 6190"/>
                              <a:gd name="T102" fmla="+- 0 2789 2053"/>
                              <a:gd name="T103" fmla="*/ 2789 h 794"/>
                              <a:gd name="T104" fmla="+- 0 9553 3459"/>
                              <a:gd name="T105" fmla="*/ T104 w 6190"/>
                              <a:gd name="T106" fmla="+- 0 2816 2053"/>
                              <a:gd name="T107" fmla="*/ 2816 h 794"/>
                              <a:gd name="T108" fmla="+- 0 9504 3459"/>
                              <a:gd name="T109" fmla="*/ T108 w 6190"/>
                              <a:gd name="T110" fmla="+- 0 2826 2053"/>
                              <a:gd name="T111" fmla="*/ 2826 h 794"/>
                              <a:gd name="T112" fmla="+- 0 9573 3459"/>
                              <a:gd name="T113" fmla="*/ T112 w 6190"/>
                              <a:gd name="T114" fmla="+- 0 2826 2053"/>
                              <a:gd name="T115" fmla="*/ 2826 h 794"/>
                              <a:gd name="T116" fmla="+- 0 9607 3459"/>
                              <a:gd name="T117" fmla="*/ T116 w 6190"/>
                              <a:gd name="T118" fmla="+- 0 2804 2053"/>
                              <a:gd name="T119" fmla="*/ 2804 h 794"/>
                              <a:gd name="T120" fmla="+- 0 9638 3459"/>
                              <a:gd name="T121" fmla="*/ T120 w 6190"/>
                              <a:gd name="T122" fmla="+- 0 2757 2053"/>
                              <a:gd name="T123" fmla="*/ 2757 h 794"/>
                              <a:gd name="T124" fmla="+- 0 9649 3459"/>
                              <a:gd name="T125" fmla="*/ T124 w 6190"/>
                              <a:gd name="T126" fmla="+- 0 2701 2053"/>
                              <a:gd name="T127" fmla="*/ 2701 h 794"/>
                              <a:gd name="T128" fmla="+- 0 9649 3459"/>
                              <a:gd name="T129" fmla="*/ T128 w 6190"/>
                              <a:gd name="T130" fmla="+- 0 2198 2053"/>
                              <a:gd name="T131" fmla="*/ 2198 h 794"/>
                              <a:gd name="T132" fmla="+- 0 9638 3459"/>
                              <a:gd name="T133" fmla="*/ T132 w 6190"/>
                              <a:gd name="T134" fmla="+- 0 2141 2053"/>
                              <a:gd name="T135" fmla="*/ 2141 h 794"/>
                              <a:gd name="T136" fmla="+- 0 9607 3459"/>
                              <a:gd name="T137" fmla="*/ T136 w 6190"/>
                              <a:gd name="T138" fmla="+- 0 2095 2053"/>
                              <a:gd name="T139" fmla="*/ 2095 h 794"/>
                              <a:gd name="T140" fmla="+- 0 9573 3459"/>
                              <a:gd name="T141" fmla="*/ T140 w 6190"/>
                              <a:gd name="T142" fmla="+- 0 2073 2053"/>
                              <a:gd name="T143" fmla="*/ 20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190" h="794">
                                <a:moveTo>
                                  <a:pt x="6045" y="0"/>
                                </a:moveTo>
                                <a:lnTo>
                                  <a:pt x="15" y="0"/>
                                </a:lnTo>
                                <a:lnTo>
                                  <a:pt x="10" y="2"/>
                                </a:lnTo>
                                <a:lnTo>
                                  <a:pt x="2" y="9"/>
                                </a:lnTo>
                                <a:lnTo>
                                  <a:pt x="0" y="14"/>
                                </a:lnTo>
                                <a:lnTo>
                                  <a:pt x="0" y="779"/>
                                </a:lnTo>
                                <a:lnTo>
                                  <a:pt x="2" y="784"/>
                                </a:lnTo>
                                <a:lnTo>
                                  <a:pt x="10" y="791"/>
                                </a:lnTo>
                                <a:lnTo>
                                  <a:pt x="15" y="793"/>
                                </a:lnTo>
                                <a:lnTo>
                                  <a:pt x="6045" y="793"/>
                                </a:lnTo>
                                <a:lnTo>
                                  <a:pt x="6101" y="782"/>
                                </a:lnTo>
                                <a:lnTo>
                                  <a:pt x="6114" y="773"/>
                                </a:lnTo>
                                <a:lnTo>
                                  <a:pt x="20" y="773"/>
                                </a:lnTo>
                                <a:lnTo>
                                  <a:pt x="20" y="20"/>
                                </a:lnTo>
                                <a:lnTo>
                                  <a:pt x="6114" y="20"/>
                                </a:lnTo>
                                <a:lnTo>
                                  <a:pt x="6101" y="11"/>
                                </a:lnTo>
                                <a:lnTo>
                                  <a:pt x="6045" y="0"/>
                                </a:lnTo>
                                <a:close/>
                                <a:moveTo>
                                  <a:pt x="6114" y="20"/>
                                </a:moveTo>
                                <a:lnTo>
                                  <a:pt x="6045" y="20"/>
                                </a:lnTo>
                                <a:lnTo>
                                  <a:pt x="6094" y="29"/>
                                </a:lnTo>
                                <a:lnTo>
                                  <a:pt x="6133" y="56"/>
                                </a:lnTo>
                                <a:lnTo>
                                  <a:pt x="6160" y="96"/>
                                </a:lnTo>
                                <a:lnTo>
                                  <a:pt x="6170" y="145"/>
                                </a:lnTo>
                                <a:lnTo>
                                  <a:pt x="6170" y="648"/>
                                </a:lnTo>
                                <a:lnTo>
                                  <a:pt x="6160" y="696"/>
                                </a:lnTo>
                                <a:lnTo>
                                  <a:pt x="6133" y="736"/>
                                </a:lnTo>
                                <a:lnTo>
                                  <a:pt x="6094" y="763"/>
                                </a:lnTo>
                                <a:lnTo>
                                  <a:pt x="6045" y="773"/>
                                </a:lnTo>
                                <a:lnTo>
                                  <a:pt x="6114" y="773"/>
                                </a:lnTo>
                                <a:lnTo>
                                  <a:pt x="6148" y="751"/>
                                </a:lnTo>
                                <a:lnTo>
                                  <a:pt x="6179" y="704"/>
                                </a:lnTo>
                                <a:lnTo>
                                  <a:pt x="6190" y="648"/>
                                </a:lnTo>
                                <a:lnTo>
                                  <a:pt x="6190" y="145"/>
                                </a:lnTo>
                                <a:lnTo>
                                  <a:pt x="6179" y="88"/>
                                </a:lnTo>
                                <a:lnTo>
                                  <a:pt x="6148" y="42"/>
                                </a:lnTo>
                                <a:lnTo>
                                  <a:pt x="6114"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33"/>
                        <wps:cNvSpPr>
                          <a:spLocks/>
                        </wps:cNvSpPr>
                        <wps:spPr bwMode="auto">
                          <a:xfrm>
                            <a:off x="3479" y="2072"/>
                            <a:ext cx="6150" cy="754"/>
                          </a:xfrm>
                          <a:custGeom>
                            <a:avLst/>
                            <a:gdLst>
                              <a:gd name="T0" fmla="+- 0 9504 3479"/>
                              <a:gd name="T1" fmla="*/ T0 w 6150"/>
                              <a:gd name="T2" fmla="+- 0 2073 2073"/>
                              <a:gd name="T3" fmla="*/ 2073 h 754"/>
                              <a:gd name="T4" fmla="+- 0 3479 3479"/>
                              <a:gd name="T5" fmla="*/ T4 w 6150"/>
                              <a:gd name="T6" fmla="+- 0 2073 2073"/>
                              <a:gd name="T7" fmla="*/ 2073 h 754"/>
                              <a:gd name="T8" fmla="+- 0 3479 3479"/>
                              <a:gd name="T9" fmla="*/ T8 w 6150"/>
                              <a:gd name="T10" fmla="+- 0 2826 2073"/>
                              <a:gd name="T11" fmla="*/ 2826 h 754"/>
                              <a:gd name="T12" fmla="+- 0 9504 3479"/>
                              <a:gd name="T13" fmla="*/ T12 w 6150"/>
                              <a:gd name="T14" fmla="+- 0 2826 2073"/>
                              <a:gd name="T15" fmla="*/ 2826 h 754"/>
                              <a:gd name="T16" fmla="+- 0 9553 3479"/>
                              <a:gd name="T17" fmla="*/ T16 w 6150"/>
                              <a:gd name="T18" fmla="+- 0 2816 2073"/>
                              <a:gd name="T19" fmla="*/ 2816 h 754"/>
                              <a:gd name="T20" fmla="+- 0 9567 3479"/>
                              <a:gd name="T21" fmla="*/ T20 w 6150"/>
                              <a:gd name="T22" fmla="+- 0 2806 2073"/>
                              <a:gd name="T23" fmla="*/ 2806 h 754"/>
                              <a:gd name="T24" fmla="+- 0 3499 3479"/>
                              <a:gd name="T25" fmla="*/ T24 w 6150"/>
                              <a:gd name="T26" fmla="+- 0 2806 2073"/>
                              <a:gd name="T27" fmla="*/ 2806 h 754"/>
                              <a:gd name="T28" fmla="+- 0 3499 3479"/>
                              <a:gd name="T29" fmla="*/ T28 w 6150"/>
                              <a:gd name="T30" fmla="+- 0 2093 2073"/>
                              <a:gd name="T31" fmla="*/ 2093 h 754"/>
                              <a:gd name="T32" fmla="+- 0 9568 3479"/>
                              <a:gd name="T33" fmla="*/ T32 w 6150"/>
                              <a:gd name="T34" fmla="+- 0 2093 2073"/>
                              <a:gd name="T35" fmla="*/ 2093 h 754"/>
                              <a:gd name="T36" fmla="+- 0 9553 3479"/>
                              <a:gd name="T37" fmla="*/ T36 w 6150"/>
                              <a:gd name="T38" fmla="+- 0 2082 2073"/>
                              <a:gd name="T39" fmla="*/ 2082 h 754"/>
                              <a:gd name="T40" fmla="+- 0 9504 3479"/>
                              <a:gd name="T41" fmla="*/ T40 w 6150"/>
                              <a:gd name="T42" fmla="+- 0 2073 2073"/>
                              <a:gd name="T43" fmla="*/ 2073 h 754"/>
                              <a:gd name="T44" fmla="+- 0 9568 3479"/>
                              <a:gd name="T45" fmla="*/ T44 w 6150"/>
                              <a:gd name="T46" fmla="+- 0 2093 2073"/>
                              <a:gd name="T47" fmla="*/ 2093 h 754"/>
                              <a:gd name="T48" fmla="+- 0 9504 3479"/>
                              <a:gd name="T49" fmla="*/ T48 w 6150"/>
                              <a:gd name="T50" fmla="+- 0 2093 2073"/>
                              <a:gd name="T51" fmla="*/ 2093 h 754"/>
                              <a:gd name="T52" fmla="+- 0 9525 3479"/>
                              <a:gd name="T53" fmla="*/ T52 w 6150"/>
                              <a:gd name="T54" fmla="+- 0 2095 2073"/>
                              <a:gd name="T55" fmla="*/ 2095 h 754"/>
                              <a:gd name="T56" fmla="+- 0 9545 3479"/>
                              <a:gd name="T57" fmla="*/ T56 w 6150"/>
                              <a:gd name="T58" fmla="+- 0 2101 2073"/>
                              <a:gd name="T59" fmla="*/ 2101 h 754"/>
                              <a:gd name="T60" fmla="+- 0 9563 3479"/>
                              <a:gd name="T61" fmla="*/ T60 w 6150"/>
                              <a:gd name="T62" fmla="+- 0 2111 2073"/>
                              <a:gd name="T63" fmla="*/ 2111 h 754"/>
                              <a:gd name="T64" fmla="+- 0 9578 3479"/>
                              <a:gd name="T65" fmla="*/ T64 w 6150"/>
                              <a:gd name="T66" fmla="+- 0 2123 2073"/>
                              <a:gd name="T67" fmla="*/ 2123 h 754"/>
                              <a:gd name="T68" fmla="+- 0 9591 3479"/>
                              <a:gd name="T69" fmla="*/ T68 w 6150"/>
                              <a:gd name="T70" fmla="+- 0 2139 2073"/>
                              <a:gd name="T71" fmla="*/ 2139 h 754"/>
                              <a:gd name="T72" fmla="+- 0 9601 3479"/>
                              <a:gd name="T73" fmla="*/ T72 w 6150"/>
                              <a:gd name="T74" fmla="+- 0 2157 2073"/>
                              <a:gd name="T75" fmla="*/ 2157 h 754"/>
                              <a:gd name="T76" fmla="+- 0 9607 3479"/>
                              <a:gd name="T77" fmla="*/ T76 w 6150"/>
                              <a:gd name="T78" fmla="+- 0 2177 2073"/>
                              <a:gd name="T79" fmla="*/ 2177 h 754"/>
                              <a:gd name="T80" fmla="+- 0 9609 3479"/>
                              <a:gd name="T81" fmla="*/ T80 w 6150"/>
                              <a:gd name="T82" fmla="+- 0 2198 2073"/>
                              <a:gd name="T83" fmla="*/ 2198 h 754"/>
                              <a:gd name="T84" fmla="+- 0 9609 3479"/>
                              <a:gd name="T85" fmla="*/ T84 w 6150"/>
                              <a:gd name="T86" fmla="+- 0 2701 2073"/>
                              <a:gd name="T87" fmla="*/ 2701 h 754"/>
                              <a:gd name="T88" fmla="+- 0 9607 3479"/>
                              <a:gd name="T89" fmla="*/ T88 w 6150"/>
                              <a:gd name="T90" fmla="+- 0 2722 2073"/>
                              <a:gd name="T91" fmla="*/ 2722 h 754"/>
                              <a:gd name="T92" fmla="+- 0 9601 3479"/>
                              <a:gd name="T93" fmla="*/ T92 w 6150"/>
                              <a:gd name="T94" fmla="+- 0 2742 2073"/>
                              <a:gd name="T95" fmla="*/ 2742 h 754"/>
                              <a:gd name="T96" fmla="+- 0 9591 3479"/>
                              <a:gd name="T97" fmla="*/ T96 w 6150"/>
                              <a:gd name="T98" fmla="+- 0 2760 2073"/>
                              <a:gd name="T99" fmla="*/ 2760 h 754"/>
                              <a:gd name="T100" fmla="+- 0 9578 3479"/>
                              <a:gd name="T101" fmla="*/ T100 w 6150"/>
                              <a:gd name="T102" fmla="+- 0 2775 2073"/>
                              <a:gd name="T103" fmla="*/ 2775 h 754"/>
                              <a:gd name="T104" fmla="+- 0 9563 3479"/>
                              <a:gd name="T105" fmla="*/ T104 w 6150"/>
                              <a:gd name="T106" fmla="+- 0 2788 2073"/>
                              <a:gd name="T107" fmla="*/ 2788 h 754"/>
                              <a:gd name="T108" fmla="+- 0 9545 3479"/>
                              <a:gd name="T109" fmla="*/ T108 w 6150"/>
                              <a:gd name="T110" fmla="+- 0 2798 2073"/>
                              <a:gd name="T111" fmla="*/ 2798 h 754"/>
                              <a:gd name="T112" fmla="+- 0 9525 3479"/>
                              <a:gd name="T113" fmla="*/ T112 w 6150"/>
                              <a:gd name="T114" fmla="+- 0 2804 2073"/>
                              <a:gd name="T115" fmla="*/ 2804 h 754"/>
                              <a:gd name="T116" fmla="+- 0 9504 3479"/>
                              <a:gd name="T117" fmla="*/ T116 w 6150"/>
                              <a:gd name="T118" fmla="+- 0 2806 2073"/>
                              <a:gd name="T119" fmla="*/ 2806 h 754"/>
                              <a:gd name="T120" fmla="+- 0 9567 3479"/>
                              <a:gd name="T121" fmla="*/ T120 w 6150"/>
                              <a:gd name="T122" fmla="+- 0 2806 2073"/>
                              <a:gd name="T123" fmla="*/ 2806 h 754"/>
                              <a:gd name="T124" fmla="+- 0 9592 3479"/>
                              <a:gd name="T125" fmla="*/ T124 w 6150"/>
                              <a:gd name="T126" fmla="+- 0 2789 2073"/>
                              <a:gd name="T127" fmla="*/ 2789 h 754"/>
                              <a:gd name="T128" fmla="+- 0 9619 3479"/>
                              <a:gd name="T129" fmla="*/ T128 w 6150"/>
                              <a:gd name="T130" fmla="+- 0 2749 2073"/>
                              <a:gd name="T131" fmla="*/ 2749 h 754"/>
                              <a:gd name="T132" fmla="+- 0 9629 3479"/>
                              <a:gd name="T133" fmla="*/ T132 w 6150"/>
                              <a:gd name="T134" fmla="+- 0 2701 2073"/>
                              <a:gd name="T135" fmla="*/ 2701 h 754"/>
                              <a:gd name="T136" fmla="+- 0 9629 3479"/>
                              <a:gd name="T137" fmla="*/ T136 w 6150"/>
                              <a:gd name="T138" fmla="+- 0 2198 2073"/>
                              <a:gd name="T139" fmla="*/ 2198 h 754"/>
                              <a:gd name="T140" fmla="+- 0 9619 3479"/>
                              <a:gd name="T141" fmla="*/ T140 w 6150"/>
                              <a:gd name="T142" fmla="+- 0 2149 2073"/>
                              <a:gd name="T143" fmla="*/ 2149 h 754"/>
                              <a:gd name="T144" fmla="+- 0 9592 3479"/>
                              <a:gd name="T145" fmla="*/ T144 w 6150"/>
                              <a:gd name="T146" fmla="+- 0 2109 2073"/>
                              <a:gd name="T147" fmla="*/ 2109 h 754"/>
                              <a:gd name="T148" fmla="+- 0 9568 3479"/>
                              <a:gd name="T149" fmla="*/ T148 w 6150"/>
                              <a:gd name="T150" fmla="+- 0 2093 2073"/>
                              <a:gd name="T151" fmla="*/ 209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754">
                                <a:moveTo>
                                  <a:pt x="6025" y="0"/>
                                </a:moveTo>
                                <a:lnTo>
                                  <a:pt x="0" y="0"/>
                                </a:lnTo>
                                <a:lnTo>
                                  <a:pt x="0" y="753"/>
                                </a:lnTo>
                                <a:lnTo>
                                  <a:pt x="6025" y="753"/>
                                </a:lnTo>
                                <a:lnTo>
                                  <a:pt x="6074" y="743"/>
                                </a:lnTo>
                                <a:lnTo>
                                  <a:pt x="6088" y="733"/>
                                </a:lnTo>
                                <a:lnTo>
                                  <a:pt x="20" y="733"/>
                                </a:lnTo>
                                <a:lnTo>
                                  <a:pt x="20" y="20"/>
                                </a:lnTo>
                                <a:lnTo>
                                  <a:pt x="6089" y="20"/>
                                </a:lnTo>
                                <a:lnTo>
                                  <a:pt x="6074" y="9"/>
                                </a:lnTo>
                                <a:lnTo>
                                  <a:pt x="6025" y="0"/>
                                </a:lnTo>
                                <a:close/>
                                <a:moveTo>
                                  <a:pt x="6089" y="20"/>
                                </a:moveTo>
                                <a:lnTo>
                                  <a:pt x="6025" y="20"/>
                                </a:lnTo>
                                <a:lnTo>
                                  <a:pt x="6046" y="22"/>
                                </a:lnTo>
                                <a:lnTo>
                                  <a:pt x="6066" y="28"/>
                                </a:lnTo>
                                <a:lnTo>
                                  <a:pt x="6084" y="38"/>
                                </a:lnTo>
                                <a:lnTo>
                                  <a:pt x="6099" y="50"/>
                                </a:lnTo>
                                <a:lnTo>
                                  <a:pt x="6112" y="66"/>
                                </a:lnTo>
                                <a:lnTo>
                                  <a:pt x="6122" y="84"/>
                                </a:lnTo>
                                <a:lnTo>
                                  <a:pt x="6128" y="104"/>
                                </a:lnTo>
                                <a:lnTo>
                                  <a:pt x="6130" y="125"/>
                                </a:lnTo>
                                <a:lnTo>
                                  <a:pt x="6130" y="628"/>
                                </a:lnTo>
                                <a:lnTo>
                                  <a:pt x="6128" y="649"/>
                                </a:lnTo>
                                <a:lnTo>
                                  <a:pt x="6122" y="669"/>
                                </a:lnTo>
                                <a:lnTo>
                                  <a:pt x="6112" y="687"/>
                                </a:lnTo>
                                <a:lnTo>
                                  <a:pt x="6099" y="702"/>
                                </a:lnTo>
                                <a:lnTo>
                                  <a:pt x="6084" y="715"/>
                                </a:lnTo>
                                <a:lnTo>
                                  <a:pt x="6066" y="725"/>
                                </a:lnTo>
                                <a:lnTo>
                                  <a:pt x="6046" y="731"/>
                                </a:lnTo>
                                <a:lnTo>
                                  <a:pt x="6025" y="733"/>
                                </a:lnTo>
                                <a:lnTo>
                                  <a:pt x="6088" y="733"/>
                                </a:lnTo>
                                <a:lnTo>
                                  <a:pt x="6113" y="716"/>
                                </a:lnTo>
                                <a:lnTo>
                                  <a:pt x="6140" y="676"/>
                                </a:lnTo>
                                <a:lnTo>
                                  <a:pt x="6150" y="628"/>
                                </a:lnTo>
                                <a:lnTo>
                                  <a:pt x="6150" y="125"/>
                                </a:lnTo>
                                <a:lnTo>
                                  <a:pt x="6140" y="76"/>
                                </a:lnTo>
                                <a:lnTo>
                                  <a:pt x="6113" y="36"/>
                                </a:lnTo>
                                <a:lnTo>
                                  <a:pt x="6089"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2"/>
                        <wps:cNvSpPr>
                          <a:spLocks/>
                        </wps:cNvSpPr>
                        <wps:spPr bwMode="auto">
                          <a:xfrm>
                            <a:off x="19" y="1978"/>
                            <a:ext cx="3460" cy="943"/>
                          </a:xfrm>
                          <a:custGeom>
                            <a:avLst/>
                            <a:gdLst>
                              <a:gd name="T0" fmla="+- 0 3322 20"/>
                              <a:gd name="T1" fmla="*/ T0 w 3460"/>
                              <a:gd name="T2" fmla="+- 0 1978 1978"/>
                              <a:gd name="T3" fmla="*/ 1978 h 943"/>
                              <a:gd name="T4" fmla="+- 0 177 20"/>
                              <a:gd name="T5" fmla="*/ T4 w 3460"/>
                              <a:gd name="T6" fmla="+- 0 1978 1978"/>
                              <a:gd name="T7" fmla="*/ 1978 h 943"/>
                              <a:gd name="T8" fmla="+- 0 116 20"/>
                              <a:gd name="T9" fmla="*/ T8 w 3460"/>
                              <a:gd name="T10" fmla="+- 0 1991 1978"/>
                              <a:gd name="T11" fmla="*/ 1991 h 943"/>
                              <a:gd name="T12" fmla="+- 0 66 20"/>
                              <a:gd name="T13" fmla="*/ T12 w 3460"/>
                              <a:gd name="T14" fmla="+- 0 2024 1978"/>
                              <a:gd name="T15" fmla="*/ 2024 h 943"/>
                              <a:gd name="T16" fmla="+- 0 32 20"/>
                              <a:gd name="T17" fmla="*/ T16 w 3460"/>
                              <a:gd name="T18" fmla="+- 0 2074 1978"/>
                              <a:gd name="T19" fmla="*/ 2074 h 943"/>
                              <a:gd name="T20" fmla="+- 0 20 20"/>
                              <a:gd name="T21" fmla="*/ T20 w 3460"/>
                              <a:gd name="T22" fmla="+- 0 2135 1978"/>
                              <a:gd name="T23" fmla="*/ 2135 h 943"/>
                              <a:gd name="T24" fmla="+- 0 20 20"/>
                              <a:gd name="T25" fmla="*/ T24 w 3460"/>
                              <a:gd name="T26" fmla="+- 0 2763 1978"/>
                              <a:gd name="T27" fmla="*/ 2763 h 943"/>
                              <a:gd name="T28" fmla="+- 0 32 20"/>
                              <a:gd name="T29" fmla="*/ T28 w 3460"/>
                              <a:gd name="T30" fmla="+- 0 2824 1978"/>
                              <a:gd name="T31" fmla="*/ 2824 h 943"/>
                              <a:gd name="T32" fmla="+- 0 66 20"/>
                              <a:gd name="T33" fmla="*/ T32 w 3460"/>
                              <a:gd name="T34" fmla="+- 0 2874 1978"/>
                              <a:gd name="T35" fmla="*/ 2874 h 943"/>
                              <a:gd name="T36" fmla="+- 0 116 20"/>
                              <a:gd name="T37" fmla="*/ T36 w 3460"/>
                              <a:gd name="T38" fmla="+- 0 2908 1978"/>
                              <a:gd name="T39" fmla="*/ 2908 h 943"/>
                              <a:gd name="T40" fmla="+- 0 177 20"/>
                              <a:gd name="T41" fmla="*/ T40 w 3460"/>
                              <a:gd name="T42" fmla="+- 0 2920 1978"/>
                              <a:gd name="T43" fmla="*/ 2920 h 943"/>
                              <a:gd name="T44" fmla="+- 0 3322 20"/>
                              <a:gd name="T45" fmla="*/ T44 w 3460"/>
                              <a:gd name="T46" fmla="+- 0 2920 1978"/>
                              <a:gd name="T47" fmla="*/ 2920 h 943"/>
                              <a:gd name="T48" fmla="+- 0 3383 20"/>
                              <a:gd name="T49" fmla="*/ T48 w 3460"/>
                              <a:gd name="T50" fmla="+- 0 2908 1978"/>
                              <a:gd name="T51" fmla="*/ 2908 h 943"/>
                              <a:gd name="T52" fmla="+- 0 3433 20"/>
                              <a:gd name="T53" fmla="*/ T52 w 3460"/>
                              <a:gd name="T54" fmla="+- 0 2874 1978"/>
                              <a:gd name="T55" fmla="*/ 2874 h 943"/>
                              <a:gd name="T56" fmla="+- 0 3467 20"/>
                              <a:gd name="T57" fmla="*/ T56 w 3460"/>
                              <a:gd name="T58" fmla="+- 0 2824 1978"/>
                              <a:gd name="T59" fmla="*/ 2824 h 943"/>
                              <a:gd name="T60" fmla="+- 0 3479 20"/>
                              <a:gd name="T61" fmla="*/ T60 w 3460"/>
                              <a:gd name="T62" fmla="+- 0 2763 1978"/>
                              <a:gd name="T63" fmla="*/ 2763 h 943"/>
                              <a:gd name="T64" fmla="+- 0 3479 20"/>
                              <a:gd name="T65" fmla="*/ T64 w 3460"/>
                              <a:gd name="T66" fmla="+- 0 2135 1978"/>
                              <a:gd name="T67" fmla="*/ 2135 h 943"/>
                              <a:gd name="T68" fmla="+- 0 3467 20"/>
                              <a:gd name="T69" fmla="*/ T68 w 3460"/>
                              <a:gd name="T70" fmla="+- 0 2074 1978"/>
                              <a:gd name="T71" fmla="*/ 2074 h 943"/>
                              <a:gd name="T72" fmla="+- 0 3433 20"/>
                              <a:gd name="T73" fmla="*/ T72 w 3460"/>
                              <a:gd name="T74" fmla="+- 0 2024 1978"/>
                              <a:gd name="T75" fmla="*/ 2024 h 943"/>
                              <a:gd name="T76" fmla="+- 0 3383 20"/>
                              <a:gd name="T77" fmla="*/ T76 w 3460"/>
                              <a:gd name="T78" fmla="+- 0 1991 1978"/>
                              <a:gd name="T79" fmla="*/ 1991 h 943"/>
                              <a:gd name="T80" fmla="+- 0 3322 20"/>
                              <a:gd name="T81" fmla="*/ T80 w 3460"/>
                              <a:gd name="T82" fmla="+- 0 1978 1978"/>
                              <a:gd name="T83" fmla="*/ 1978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1"/>
                        <wps:cNvSpPr>
                          <a:spLocks/>
                        </wps:cNvSpPr>
                        <wps:spPr bwMode="auto">
                          <a:xfrm>
                            <a:off x="19" y="1978"/>
                            <a:ext cx="3460" cy="943"/>
                          </a:xfrm>
                          <a:custGeom>
                            <a:avLst/>
                            <a:gdLst>
                              <a:gd name="T0" fmla="+- 0 20 20"/>
                              <a:gd name="T1" fmla="*/ T0 w 3460"/>
                              <a:gd name="T2" fmla="+- 0 2135 1978"/>
                              <a:gd name="T3" fmla="*/ 2135 h 943"/>
                              <a:gd name="T4" fmla="+- 0 32 20"/>
                              <a:gd name="T5" fmla="*/ T4 w 3460"/>
                              <a:gd name="T6" fmla="+- 0 2074 1978"/>
                              <a:gd name="T7" fmla="*/ 2074 h 943"/>
                              <a:gd name="T8" fmla="+- 0 66 20"/>
                              <a:gd name="T9" fmla="*/ T8 w 3460"/>
                              <a:gd name="T10" fmla="+- 0 2024 1978"/>
                              <a:gd name="T11" fmla="*/ 2024 h 943"/>
                              <a:gd name="T12" fmla="+- 0 116 20"/>
                              <a:gd name="T13" fmla="*/ T12 w 3460"/>
                              <a:gd name="T14" fmla="+- 0 1991 1978"/>
                              <a:gd name="T15" fmla="*/ 1991 h 943"/>
                              <a:gd name="T16" fmla="+- 0 177 20"/>
                              <a:gd name="T17" fmla="*/ T16 w 3460"/>
                              <a:gd name="T18" fmla="+- 0 1978 1978"/>
                              <a:gd name="T19" fmla="*/ 1978 h 943"/>
                              <a:gd name="T20" fmla="+- 0 3322 20"/>
                              <a:gd name="T21" fmla="*/ T20 w 3460"/>
                              <a:gd name="T22" fmla="+- 0 1978 1978"/>
                              <a:gd name="T23" fmla="*/ 1978 h 943"/>
                              <a:gd name="T24" fmla="+- 0 3383 20"/>
                              <a:gd name="T25" fmla="*/ T24 w 3460"/>
                              <a:gd name="T26" fmla="+- 0 1991 1978"/>
                              <a:gd name="T27" fmla="*/ 1991 h 943"/>
                              <a:gd name="T28" fmla="+- 0 3433 20"/>
                              <a:gd name="T29" fmla="*/ T28 w 3460"/>
                              <a:gd name="T30" fmla="+- 0 2024 1978"/>
                              <a:gd name="T31" fmla="*/ 2024 h 943"/>
                              <a:gd name="T32" fmla="+- 0 3467 20"/>
                              <a:gd name="T33" fmla="*/ T32 w 3460"/>
                              <a:gd name="T34" fmla="+- 0 2074 1978"/>
                              <a:gd name="T35" fmla="*/ 2074 h 943"/>
                              <a:gd name="T36" fmla="+- 0 3479 20"/>
                              <a:gd name="T37" fmla="*/ T36 w 3460"/>
                              <a:gd name="T38" fmla="+- 0 2135 1978"/>
                              <a:gd name="T39" fmla="*/ 2135 h 943"/>
                              <a:gd name="T40" fmla="+- 0 3479 20"/>
                              <a:gd name="T41" fmla="*/ T40 w 3460"/>
                              <a:gd name="T42" fmla="+- 0 2763 1978"/>
                              <a:gd name="T43" fmla="*/ 2763 h 943"/>
                              <a:gd name="T44" fmla="+- 0 3467 20"/>
                              <a:gd name="T45" fmla="*/ T44 w 3460"/>
                              <a:gd name="T46" fmla="+- 0 2824 1978"/>
                              <a:gd name="T47" fmla="*/ 2824 h 943"/>
                              <a:gd name="T48" fmla="+- 0 3433 20"/>
                              <a:gd name="T49" fmla="*/ T48 w 3460"/>
                              <a:gd name="T50" fmla="+- 0 2874 1978"/>
                              <a:gd name="T51" fmla="*/ 2874 h 943"/>
                              <a:gd name="T52" fmla="+- 0 3383 20"/>
                              <a:gd name="T53" fmla="*/ T52 w 3460"/>
                              <a:gd name="T54" fmla="+- 0 2908 1978"/>
                              <a:gd name="T55" fmla="*/ 2908 h 943"/>
                              <a:gd name="T56" fmla="+- 0 3322 20"/>
                              <a:gd name="T57" fmla="*/ T56 w 3460"/>
                              <a:gd name="T58" fmla="+- 0 2920 1978"/>
                              <a:gd name="T59" fmla="*/ 2920 h 943"/>
                              <a:gd name="T60" fmla="+- 0 177 20"/>
                              <a:gd name="T61" fmla="*/ T60 w 3460"/>
                              <a:gd name="T62" fmla="+- 0 2920 1978"/>
                              <a:gd name="T63" fmla="*/ 2920 h 943"/>
                              <a:gd name="T64" fmla="+- 0 116 20"/>
                              <a:gd name="T65" fmla="*/ T64 w 3460"/>
                              <a:gd name="T66" fmla="+- 0 2908 1978"/>
                              <a:gd name="T67" fmla="*/ 2908 h 943"/>
                              <a:gd name="T68" fmla="+- 0 66 20"/>
                              <a:gd name="T69" fmla="*/ T68 w 3460"/>
                              <a:gd name="T70" fmla="+- 0 2874 1978"/>
                              <a:gd name="T71" fmla="*/ 2874 h 943"/>
                              <a:gd name="T72" fmla="+- 0 32 20"/>
                              <a:gd name="T73" fmla="*/ T72 w 3460"/>
                              <a:gd name="T74" fmla="+- 0 2824 1978"/>
                              <a:gd name="T75" fmla="*/ 2824 h 943"/>
                              <a:gd name="T76" fmla="+- 0 20 20"/>
                              <a:gd name="T77" fmla="*/ T76 w 3460"/>
                              <a:gd name="T78" fmla="+- 0 2763 1978"/>
                              <a:gd name="T79" fmla="*/ 2763 h 943"/>
                              <a:gd name="T80" fmla="+- 0 20 20"/>
                              <a:gd name="T81" fmla="*/ T80 w 3460"/>
                              <a:gd name="T82" fmla="+- 0 2135 1978"/>
                              <a:gd name="T83" fmla="*/ 2135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30"/>
                        <wps:cNvSpPr txBox="1">
                          <a:spLocks noChangeArrowheads="1"/>
                        </wps:cNvSpPr>
                        <wps:spPr bwMode="auto">
                          <a:xfrm>
                            <a:off x="1754" y="339"/>
                            <a:ext cx="61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FE607D">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wps:txbx>
                        <wps:bodyPr rot="0" vert="horz" wrap="square" lIns="0" tIns="0" rIns="0" bIns="0" anchor="t" anchorCtr="0" upright="1">
                          <a:noAutofit/>
                        </wps:bodyPr>
                      </wps:wsp>
                      <wps:wsp>
                        <wps:cNvPr id="167" name="Text Box 129"/>
                        <wps:cNvSpPr txBox="1">
                          <a:spLocks noChangeArrowheads="1"/>
                        </wps:cNvSpPr>
                        <wps:spPr bwMode="auto">
                          <a:xfrm>
                            <a:off x="1302" y="1271"/>
                            <a:ext cx="91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FE607D">
                              <w:pPr>
                                <w:spacing w:line="401" w:lineRule="exact"/>
                                <w:rPr>
                                  <w:sz w:val="40"/>
                                </w:rPr>
                              </w:pPr>
                              <w:r>
                                <w:rPr>
                                  <w:color w:val="FFFFFF"/>
                                  <w:sz w:val="40"/>
                                </w:rPr>
                                <w:t>Pi 8.3</w:t>
                              </w:r>
                            </w:p>
                          </w:txbxContent>
                        </wps:txbx>
                        <wps:bodyPr rot="0" vert="horz" wrap="square" lIns="0" tIns="0" rIns="0" bIns="0" anchor="t" anchorCtr="0" upright="1">
                          <a:noAutofit/>
                        </wps:bodyPr>
                      </wps:wsp>
                      <wps:wsp>
                        <wps:cNvPr id="168" name="Text Box 128"/>
                        <wps:cNvSpPr txBox="1">
                          <a:spLocks noChangeArrowheads="1"/>
                        </wps:cNvSpPr>
                        <wps:spPr bwMode="auto">
                          <a:xfrm>
                            <a:off x="3869" y="1260"/>
                            <a:ext cx="531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Pr="00544B63" w:rsidRDefault="00CA303F" w:rsidP="00FE607D">
                              <w:pPr>
                                <w:numPr>
                                  <w:ilvl w:val="0"/>
                                  <w:numId w:val="27"/>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wps:txbx>
                        <wps:bodyPr rot="0" vert="horz" wrap="square" lIns="0" tIns="0" rIns="0" bIns="0" anchor="t" anchorCtr="0" upright="1">
                          <a:noAutofit/>
                        </wps:bodyPr>
                      </wps:wsp>
                      <wps:wsp>
                        <wps:cNvPr id="169" name="Text Box 127"/>
                        <wps:cNvSpPr txBox="1">
                          <a:spLocks noChangeArrowheads="1"/>
                        </wps:cNvSpPr>
                        <wps:spPr bwMode="auto">
                          <a:xfrm>
                            <a:off x="1378" y="2260"/>
                            <a:ext cx="76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Default="00CA303F" w:rsidP="00FE607D">
                              <w:pPr>
                                <w:spacing w:line="401" w:lineRule="exact"/>
                                <w:rPr>
                                  <w:sz w:val="40"/>
                                </w:rPr>
                              </w:pPr>
                              <w:r>
                                <w:rPr>
                                  <w:color w:val="FFFFFF"/>
                                  <w:sz w:val="40"/>
                                </w:rPr>
                                <w:t>OS 2</w:t>
                              </w:r>
                            </w:p>
                          </w:txbxContent>
                        </wps:txbx>
                        <wps:bodyPr rot="0" vert="horz" wrap="square" lIns="0" tIns="0" rIns="0" bIns="0" anchor="t" anchorCtr="0" upright="1">
                          <a:noAutofit/>
                        </wps:bodyPr>
                      </wps:wsp>
                      <wps:wsp>
                        <wps:cNvPr id="170" name="Text Box 126"/>
                        <wps:cNvSpPr txBox="1">
                          <a:spLocks noChangeArrowheads="1"/>
                        </wps:cNvSpPr>
                        <wps:spPr bwMode="auto">
                          <a:xfrm>
                            <a:off x="3869" y="2249"/>
                            <a:ext cx="500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303F" w:rsidRPr="00544B63" w:rsidRDefault="00CA303F" w:rsidP="00FE607D">
                              <w:pPr>
                                <w:numPr>
                                  <w:ilvl w:val="0"/>
                                  <w:numId w:val="26"/>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Renforcer et mutualiser les pratiques d'accompagnement</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des créateurs et des repreneurs pour en améliorer la</w:t>
                              </w:r>
                              <w:r w:rsidRPr="00544B63">
                                <w:rPr>
                                  <w:rFonts w:asciiTheme="minorHAnsi" w:hAnsiTheme="minorHAnsi" w:cstheme="minorHAnsi"/>
                                  <w:color w:val="231F20"/>
                                  <w:spacing w:val="-24"/>
                                  <w:sz w:val="18"/>
                                </w:rPr>
                                <w:t xml:space="preserve"> </w:t>
                              </w:r>
                              <w:r w:rsidRPr="00544B63">
                                <w:rPr>
                                  <w:rFonts w:asciiTheme="minorHAnsi" w:hAnsiTheme="minorHAnsi" w:cstheme="minorHAnsi"/>
                                  <w:color w:val="231F20"/>
                                  <w:sz w:val="18"/>
                                </w:rPr>
                                <w:t>qualité</w:t>
                              </w:r>
                            </w:p>
                          </w:txbxContent>
                        </wps:txbx>
                        <wps:bodyPr rot="0" vert="horz" wrap="square" lIns="0" tIns="0" rIns="0" bIns="0" anchor="t" anchorCtr="0" upright="1">
                          <a:noAutofit/>
                        </wps:bodyPr>
                      </wps:wsp>
                    </wpg:wgp>
                  </a:graphicData>
                </a:graphic>
              </wp:inline>
            </w:drawing>
          </mc:Choice>
          <mc:Fallback>
            <w:pict>
              <v:group id="Group 125" o:spid="_x0000_s1043" style="width:482.5pt;height:147.05pt;mso-position-horizontal-relative:char;mso-position-vertical-relative:line" coordsize="9650,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">
                <v:shape id="Freeform 141" o:spid="_x0000_s1044" style="position:absolute;left:19;width:9600;height:943;visibility:visible;mso-wrap-style:square;v-text-anchor:top" coordsize="960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0FsMA&#10;AADcAAAADwAAAGRycy9kb3ducmV2LnhtbERP32vCMBB+H/g/hBP2NlMFt1GNMkRhCMrs1OejuTW1&#10;zaVrMtv992Yw8O0+vp83X/a2FldqfelYwXiUgCDOnS65UHD83Dy9gvABWWPtmBT8koflYvAwx1S7&#10;jg90zUIhYgj7FBWYEJpUSp8bsuhHriGO3JdrLYYI20LqFrsYbms5SZJnabHk2GCwoZWhvMp+rIJq&#10;83HefnfytF5ddmac7UP1ctFKPQ77txmIQH24i//d7zrOn07h75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0FsMAAADcAAAADwAAAAAAAAAAAAAAAACYAgAAZHJzL2Rv&#10;d25yZXYueG1sUEsFBgAAAAAEAAQA9QAAAIgDAAAAAA==&#10;" path="m9443,l157,,96,12,46,46,12,96,,157,,785r12,61l46,896r50,34l157,942r9286,l9504,930r50,-34l9587,846r13,-61l9600,157,9587,96,9554,46,9504,12,9443,xe" fillcolor="#4f81bd" stroked="f">
                  <v:path arrowok="t" o:connecttype="custom" o:connectlocs="9443,0;157,0;96,12;46,46;12,96;0,157;0,785;12,846;46,896;96,930;157,942;9443,942;9504,930;9554,896;9587,846;9600,785;9600,157;9587,96;9554,46;9504,12;9443,0" o:connectangles="0,0,0,0,0,0,0,0,0,0,0,0,0,0,0,0,0,0,0,0,0"/>
                </v:shape>
                <v:shape id="Freeform 140" o:spid="_x0000_s1045" style="position:absolute;left:3499;top:1037;width:6110;height:847;visibility:visible;mso-wrap-style:square;v-text-anchor:top" coordsize="611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W0sMA&#10;AADcAAAADwAAAGRycy9kb3ducmV2LnhtbERPS2vCQBC+F/wPyxR6qxsVTYmuIhGh0Et9QK9DdkxS&#10;d2dDdjWxv74rCN7m43vOYtVbI67U+tqxgtEwAUFcOF1zqeB42L5/gPABWaNxTApu5GG1HLwsMNOu&#10;4x1d96EUMYR9hgqqEJpMSl9UZNEPXUMcuZNrLYYI21LqFrsYbo0cJ8lMWqw5NlTYUF5Rcd5frILJ&#10;z+/0/G1MuHzl6V+djm7dZpcr9fbar+cgAvXhKX64P3WcP53B/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MW0sMAAADcAAAADwAAAAAAAAAAAAAAAACYAgAAZHJzL2Rv&#10;d25yZXYueG1sUEsFBgAAAAAEAAQA9QAAAIgDAAAAAA==&#10;" path="m5982,l,,,846r5982,l6008,844r65,-35l6108,744r2,-25l6110,128,6088,56,6032,10,5982,xe" fillcolor="#d5dce9" stroked="f">
                  <v:path arrowok="t" o:connecttype="custom" o:connectlocs="5982,1037;0,1037;0,1883;5982,1883;6008,1881;6073,1846;6108,1781;6110,1756;6110,1165;6088,1093;6032,1047;5982,1037" o:connectangles="0,0,0,0,0,0,0,0,0,0,0,0"/>
                </v:shape>
                <v:shape id="AutoShape 139" o:spid="_x0000_s1046" style="position:absolute;left:3459;top:997;width:6190;height:927;visibility:visible;mso-wrap-style:square;v-text-anchor:top" coordsize="619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7NsUA&#10;AADcAAAADwAAAGRycy9kb3ducmV2LnhtbERPS2vCQBC+F/wPyxS8FN1U6oOYjbQFi7SH4gPR25id&#10;JsHsbMiuJv57t1DobT6+5ySLzlTiSo0rLSt4HkYgiDOrS84V7LbLwQyE88gaK8uk4EYOFmnvIcFY&#10;25bXdN34XIQQdjEqKLyvYyldVpBBN7Q1ceB+bGPQB9jkUjfYhnBTyVEUTaTBkkNDgTW9F5SdNxej&#10;4NO7j+/V08theeOv8f5U58furVWq/9i9zkF46vy/+M+90mH+eAq/z4QL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Ts2xQAAANwAAAAPAAAAAAAAAAAAAAAAAJgCAABkcnMv&#10;ZG93bnJldi54bWxQSwUGAAAAAAQABAD1AAAAigMAAAAA&#10;" path="m6022,l15,,10,2,2,10,,15,,912r2,5l10,924r5,2l6022,926r34,-3l6088,913r12,-7l20,906,20,20r6080,l6088,13,6056,4,6022,xm6100,20r-78,l6080,32r47,31l6159,110r11,58l6170,759r-11,57l6127,863r-47,32l6022,906r78,l6116,898r25,-21l6161,852r16,-28l6187,792r3,-33l6190,168r-3,-34l6177,103,6161,74,6141,49,6116,29r-16,-9xe" fillcolor="#d5dce9" stroked="f">
                  <v:path arrowok="t" o:connecttype="custom" o:connectlocs="6022,997;15,997;10,999;2,1007;0,1012;0,1909;2,1914;10,1921;15,1923;6022,1923;6056,1920;6088,1910;6100,1903;20,1903;20,1017;6100,1017;6088,1010;6056,1001;6022,997;6100,1017;6022,1017;6080,1029;6127,1060;6159,1107;6170,1165;6170,1756;6159,1813;6127,1860;6080,1892;6022,1903;6100,1903;6116,1895;6141,1874;6161,1849;6177,1821;6187,1789;6190,1756;6190,1165;6187,1131;6177,1100;6161,1071;6141,1046;6116,1026;6100,1017" o:connectangles="0,0,0,0,0,0,0,0,0,0,0,0,0,0,0,0,0,0,0,0,0,0,0,0,0,0,0,0,0,0,0,0,0,0,0,0,0,0,0,0,0,0,0,0"/>
                </v:shape>
                <v:shape id="AutoShape 138" o:spid="_x0000_s1047" style="position:absolute;left:3479;top:1017;width:6150;height:887;visibility:visible;mso-wrap-style:square;v-text-anchor:top" coordsize="615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ZqsQA&#10;AADcAAAADwAAAGRycy9kb3ducmV2LnhtbESPQUvDQBCF74L/YRmhFzG7FasSuy1SELxJWg8eh+yY&#10;BLOzYXebpvn1zqHQ2xvmzTfvrbeT79VIMXWBLSwLA4q4Dq7jxsL34ePhFVTKyA77wGThTAm2m9ub&#10;NZYunLiicZ8bJRBOJVpocx5KrVPdksdUhIFYdr8heswyxka7iCeB+14/GvOsPXYsH1ocaNdS/bc/&#10;eqG8rMxYjfxkfr6ouj/2cz3H2drF3fT+BirTlK/my/Wnk/grSStlRI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2arEAAAA3AAAAA8AAAAAAAAAAAAAAAAAmAIAAGRycy9k&#10;b3ducmV2LnhtbFBLBQYAAAAABAAEAPUAAACJAwAAAAA=&#10;" path="m6002,l,,,886r6002,l6060,875r12,-9l20,866,20,20r6052,l6060,12,6002,xm6072,20r-70,l6028,23r24,7l6074,42r19,16l6108,76r12,22l6128,122r2,26l6130,739r-2,25l6120,788r-12,22l6093,829r-19,15l6052,856r-24,8l6002,866r70,l6107,843r32,-47l6150,739r,-591l6139,90,6107,43,6072,20xe" fillcolor="#d0d8e7" stroked="f">
                  <v:path arrowok="t" o:connecttype="custom" o:connectlocs="6002,1017;0,1017;0,1903;6002,1903;6060,1892;6072,1883;20,1883;20,1037;6072,1037;6060,1029;6002,1017;6072,1037;6002,1037;6028,1040;6052,1047;6074,1059;6093,1075;6108,1093;6120,1115;6128,1139;6130,1165;6130,1756;6128,1781;6120,1805;6108,1827;6093,1846;6074,1861;6052,1873;6028,1881;6002,1883;6072,1883;6107,1860;6139,1813;6150,1756;6150,1165;6139,1107;6107,1060;6072,1037" o:connectangles="0,0,0,0,0,0,0,0,0,0,0,0,0,0,0,0,0,0,0,0,0,0,0,0,0,0,0,0,0,0,0,0,0,0,0,0,0,0"/>
                </v:shape>
                <v:shape id="Freeform 137" o:spid="_x0000_s1048"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3VMMA&#10;AADcAAAADwAAAGRycy9kb3ducmV2LnhtbERPTWvCQBC9F/wPywheSrOp0GBjVhEhYC5CVaS9Ddkx&#10;CcnOxuxW47/vFgq9zeN9TrYeTSduNLjGsoLXKAZBXFrdcKXgdMxfFiCcR9bYWSYFD3KwXk2eMky1&#10;vfMH3Q6+EiGEXYoKau/7VEpX1mTQRbYnDtzFDgZ9gEMl9YD3EG46OY/jRBpsODTU2NO2prI9fBsF&#10;zbVoiy89Nz22n6fz5jl3+yRXajYdN0sQnkb/L/5z73SY//YO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G3VMMAAADcAAAADwAAAAAAAAAAAAAAAACYAgAAZHJzL2Rv&#10;d25yZXYueG1sUEsFBgAAAAAEAAQA9QAAAIgDAAAAAA==&#10;" path="m3302,l157,,96,13,46,46,12,96,,157,,785r12,61l46,896r50,34l157,942r3145,l3363,930r50,-34l3447,846r12,-61l3459,157,3447,96,3413,46,3363,13,3302,xe" fillcolor="#4f81bd" stroked="f">
                  <v:path arrowok="t" o:connecttype="custom" o:connectlocs="3302,989;157,989;96,1002;46,1035;12,1085;0,1146;0,1774;12,1835;46,1885;96,1919;157,1931;3302,1931;3363,1919;3413,1885;3447,1835;3459,1774;3459,1146;3447,1085;3413,1035;3363,1002;3302,989" o:connectangles="0,0,0,0,0,0,0,0,0,0,0,0,0,0,0,0,0,0,0,0,0"/>
                </v:shape>
                <v:shape id="Freeform 136" o:spid="_x0000_s1049"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mxsYA&#10;AADcAAAADwAAAGRycy9kb3ducmV2LnhtbESPzW7CQAyE75V4h5WRekGwoQeoUhaEQFV7BRp+blbW&#10;TdJmvVF2G5K3rw+VerM145nPq03vatVRGyrPBuazBBRx7m3FhYGP0+v0GVSIyBZrz2RgoACb9ehh&#10;han1dz5Qd4yFkhAOKRooY2xSrUNeksMw8w2xaJ++dRhlbQttW7xLuKv1U5IstMOKpaHEhnYl5d/H&#10;H2cgO13qL30+33Q3yfYHnw9v1+VgzOO4376AitTHf/Pf9bs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mxsYAAADcAAAADwAAAAAAAAAAAAAAAACYAgAAZHJz&#10;L2Rvd25yZXYueG1sUEsFBgAAAAAEAAQA9QAAAIsDAAAAAA==&#10;" path="m,157l12,96,46,46,96,13,157,,3302,r61,13l3413,46r34,50l3459,157r,628l3447,846r-34,50l3363,930r-61,12l157,942,96,930,46,896,12,846,,785,,157xe" filled="f" strokecolor="white" strokeweight=".70514mm">
                  <v:path arrowok="t" o:connecttype="custom" o:connectlocs="0,1146;12,1085;46,1035;96,1002;157,989;3302,989;3363,1002;3413,1035;3447,1085;3459,1146;3459,1774;3447,1835;3413,1885;3363,1919;3302,1931;157,1931;96,1919;46,1885;12,1835;0,1774;0,1146" o:connectangles="0,0,0,0,0,0,0,0,0,0,0,0,0,0,0,0,0,0,0,0,0"/>
                </v:shape>
                <v:shape id="Freeform 135" o:spid="_x0000_s1050" style="position:absolute;left:3499;top:2092;width:6110;height:714;visibility:visible;mso-wrap-style:square;v-text-anchor:top" coordsize="611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tsMA&#10;AADcAAAADwAAAGRycy9kb3ducmV2LnhtbESPQYvCMBCF7wv+hzCCtzVVQaQapSqCCAqri+ehGdti&#10;M6lNrNVfb4SFvX3DvHnvzWzRmlI0VLvCsoJBPwJBnFpdcKbg97T5noBwHlljaZkUPMnBYt75mmGs&#10;7YN/qDn6TAQTdjEqyL2vYildmpNB17cVcdhdbG3Qh7HOpK7xEcxNKYdRNJYGCw4JOVa0yim9Hu9G&#10;weh22q2i1+SwX9/OSdIsA9i7Ur1um0xBeGr9v/jveqtD/fEAPs8E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tsMAAADcAAAADwAAAAAAAAAAAAAAAACYAgAAZHJzL2Rv&#10;d25yZXYueG1sUEsFBgAAAAAEAAQA9QAAAIgDAAAAAA==&#10;" path="m6005,l,,,713r6005,l6026,711r53,-29l6108,629r2,-21l6110,105,6092,46,6046,8,6005,xe" fillcolor="#d5dce9" stroked="f">
                  <v:path arrowok="t" o:connecttype="custom" o:connectlocs="6005,2093;0,2093;0,2806;6005,2806;6026,2804;6079,2775;6108,2722;6110,2701;6110,2198;6092,2139;6046,2101;6005,2093" o:connectangles="0,0,0,0,0,0,0,0,0,0,0,0"/>
                </v:shape>
                <v:shape id="AutoShape 134" o:spid="_x0000_s1051" style="position:absolute;left:3459;top:2052;width:6190;height:794;visibility:visible;mso-wrap-style:square;v-text-anchor:top" coordsize="619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qUsMA&#10;AADcAAAADwAAAGRycy9kb3ducmV2LnhtbERPTWsCMRC9F/wPYQQvpWa7B7Vbo4gg2EtB24O9DZtx&#10;N+5msiTpuv33jSB4m8f7nOV6sK3oyQfjWMHrNANBXDptuFLw/bV7WYAIEVlj65gU/FGA9Wr0tMRC&#10;uysfqD/GSqQQDgUqqGPsCilDWZPFMHUdceLOzluMCfpKao/XFG5bmWfZTFo0nBpq7GhbU9kcf62C&#10;YHbnfn7IzWnz1l988/PchI9PpSbjYfMOItIQH+K7e6/T/FkOt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VqUsMAAADcAAAADwAAAAAAAAAAAAAAAACYAgAAZHJzL2Rv&#10;d25yZXYueG1sUEsFBgAAAAAEAAQA9QAAAIgDAAAAAA==&#10;" path="m6045,l15,,10,2,2,9,,14,,779r2,5l10,791r5,2l6045,793r56,-11l6114,773,20,773,20,20r6094,l6101,11,6045,xm6114,20r-69,l6094,29r39,27l6160,96r10,49l6170,648r-10,48l6133,736r-39,27l6045,773r69,l6148,751r31,-47l6190,648r,-503l6179,88,6148,42,6114,20xe" fillcolor="#d5dce9" stroked="f">
                  <v:path arrowok="t" o:connecttype="custom" o:connectlocs="6045,2053;15,2053;10,2055;2,2062;0,2067;0,2832;2,2837;10,2844;15,2846;6045,2846;6101,2835;6114,2826;20,2826;20,2073;6114,2073;6101,2064;6045,2053;6114,2073;6045,2073;6094,2082;6133,2109;6160,2149;6170,2198;6170,2701;6160,2749;6133,2789;6094,2816;6045,2826;6114,2826;6148,2804;6179,2757;6190,2701;6190,2198;6179,2141;6148,2095;6114,2073" o:connectangles="0,0,0,0,0,0,0,0,0,0,0,0,0,0,0,0,0,0,0,0,0,0,0,0,0,0,0,0,0,0,0,0,0,0,0,0"/>
                </v:shape>
                <v:shape id="AutoShape 133" o:spid="_x0000_s1052" style="position:absolute;left:3479;top:2072;width:6150;height:754;visibility:visible;mso-wrap-style:square;v-text-anchor:top" coordsize="615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r8A&#10;AADcAAAADwAAAGRycy9kb3ducmV2LnhtbERPS4vCMBC+C/6HMAveNFFBtNtUFmFFvPm6D83Ydm0m&#10;tclq/fdGELzNx/ecdNnZWtyo9ZVjDeORAkGcO1NxoeF4+B3OQfiAbLB2TBoe5GGZ9XspJsbdeUe3&#10;fShEDGGfoIYyhCaR0uclWfQj1xBH7uxaiyHCtpCmxXsMt7WcKDWTFiuODSU2tCopv+z/rYbF9no4&#10;qUsRrouJOvPGrP/GtNZ68NX9fIMI1IWP+O3emDh/NoXXM/EC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38CvwAAANwAAAAPAAAAAAAAAAAAAAAAAJgCAABkcnMvZG93bnJl&#10;di54bWxQSwUGAAAAAAQABAD1AAAAhAMAAAAA&#10;" path="m6025,l,,,753r6025,l6074,743r14,-10l20,733,20,20r6069,l6074,9,6025,xm6089,20r-64,l6046,22r20,6l6084,38r15,12l6112,66r10,18l6128,104r2,21l6130,628r-2,21l6122,669r-10,18l6099,702r-15,13l6066,725r-20,6l6025,733r63,l6113,716r27,-40l6150,628r,-503l6140,76,6113,36,6089,20xe" fillcolor="#d0d8e7" stroked="f">
                  <v:path arrowok="t" o:connecttype="custom" o:connectlocs="6025,2073;0,2073;0,2826;6025,2826;6074,2816;6088,2806;20,2806;20,2093;6089,2093;6074,2082;6025,2073;6089,2093;6025,2093;6046,2095;6066,2101;6084,2111;6099,2123;6112,2139;6122,2157;6128,2177;6130,2198;6130,2701;6128,2722;6122,2742;6112,2760;6099,2775;6084,2788;6066,2798;6046,2804;6025,2806;6088,2806;6113,2789;6140,2749;6150,2701;6150,2198;6140,2149;6113,2109;6089,2093" o:connectangles="0,0,0,0,0,0,0,0,0,0,0,0,0,0,0,0,0,0,0,0,0,0,0,0,0,0,0,0,0,0,0,0,0,0,0,0,0,0"/>
                </v:shape>
                <v:shape id="Freeform 132" o:spid="_x0000_s1053"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Sd8IA&#10;AADcAAAADwAAAGRycy9kb3ducmV2LnhtbERPTYvCMBC9C/6HMIIX0XRlKVKNIkJBL8JqEb0NzdiW&#10;NpNuE7X77zcLC97m8T5ntelNI57Uucqygo9ZBII4t7riQkF2TqcLEM4ja2wsk4IfcrBZDwcrTLR9&#10;8Rc9T74QIYRdggpK79tESpeXZNDNbEscuLvtDPoAu0LqDl8h3DRyHkWxNFhxaCixpV1JeX16GAXV&#10;96E+3PTctFhfs8t2krpjnCo1HvXbJQhPvX+L/917HebHn/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NJ3wgAAANwAAAAPAAAAAAAAAAAAAAAAAJgCAABkcnMvZG93&#10;bnJldi54bWxQSwUGAAAAAAQABAD1AAAAhwMAAAAA&#10;" path="m3302,l157,,96,13,46,46,12,96,,157,,785r12,61l46,896r50,34l157,942r3145,l3363,930r50,-34l3447,846r12,-61l3459,157,3447,96,3413,46,3363,13,3302,xe" fillcolor="#4f81bd" stroked="f">
                  <v:path arrowok="t" o:connecttype="custom" o:connectlocs="3302,1978;157,1978;96,1991;46,2024;12,2074;0,2135;0,2763;12,2824;46,2874;96,2908;157,2920;3302,2920;3363,2908;3413,2874;3447,2824;3459,2763;3459,2135;3447,2074;3413,2024;3363,1991;3302,1978" o:connectangles="0,0,0,0,0,0,0,0,0,0,0,0,0,0,0,0,0,0,0,0,0"/>
                </v:shape>
                <v:shape id="Freeform 131" o:spid="_x0000_s1054"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FXsMA&#10;AADcAAAADwAAAGRycy9kb3ducmV2LnhtbERPTWvCQBC9F/wPywi9SN0oVCVmI6UielWrbW9Ddkyi&#10;2dmQ3cbk37uFQm/zeJ+TrDpTiZYaV1pWMBlHIIgzq0vOFXwcNy8LEM4ja6wsk4KeHKzSwVOCsbZ3&#10;3lN78LkIIexiVFB4X8dSuqwgg25sa+LAXWxj0AfY5FI3eA/hppLTKJpJgyWHhgJrei8oux1+jILT&#10;8bO6yvP5W7aj03pvs377Ne+Veh52b0sQnjr/L/5z73SYP3uF3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FXsMAAADcAAAADwAAAAAAAAAAAAAAAACYAgAAZHJzL2Rv&#10;d25yZXYueG1sUEsFBgAAAAAEAAQA9QAAAIgDAAAAAA==&#10;" path="m,157l12,96,46,46,96,13,157,,3302,r61,13l3413,46r34,50l3459,157r,628l3447,846r-34,50l3363,930r-61,12l157,942,96,930,46,896,12,846,,785,,157xe" filled="f" strokecolor="white" strokeweight=".70514mm">
                  <v:path arrowok="t" o:connecttype="custom" o:connectlocs="0,2135;12,2074;46,2024;96,1991;157,1978;3302,1978;3363,1991;3413,2024;3447,2074;3459,2135;3459,2763;3447,2824;3413,2874;3363,2908;3302,2920;157,2920;96,2908;46,2874;12,2824;0,2763;0,2135" o:connectangles="0,0,0,0,0,0,0,0,0,0,0,0,0,0,0,0,0,0,0,0,0"/>
                </v:shape>
                <v:shape id="Text Box 130" o:spid="_x0000_s1055" type="#_x0000_t202" style="position:absolute;left:1754;top:339;width:615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CA303F" w:rsidRDefault="00CA303F" w:rsidP="00FE607D">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v:textbox>
                </v:shape>
                <v:shape id="Text Box 129" o:spid="_x0000_s1056" type="#_x0000_t202" style="position:absolute;left:1302;top:1271;width:91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CA303F" w:rsidRDefault="00CA303F" w:rsidP="00FE607D">
                        <w:pPr>
                          <w:spacing w:line="401" w:lineRule="exact"/>
                          <w:rPr>
                            <w:sz w:val="40"/>
                          </w:rPr>
                        </w:pPr>
                        <w:r>
                          <w:rPr>
                            <w:color w:val="FFFFFF"/>
                            <w:sz w:val="40"/>
                          </w:rPr>
                          <w:t>Pi 8.3</w:t>
                        </w:r>
                      </w:p>
                    </w:txbxContent>
                  </v:textbox>
                </v:shape>
                <v:shape id="Text Box 128" o:spid="_x0000_s1057" type="#_x0000_t202" style="position:absolute;left:3869;top:1260;width:5313;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CA303F" w:rsidRPr="00544B63" w:rsidRDefault="00CA303F" w:rsidP="00FE607D">
                        <w:pPr>
                          <w:numPr>
                            <w:ilvl w:val="0"/>
                            <w:numId w:val="27"/>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v:textbox>
                </v:shape>
                <v:shape id="Text Box 127" o:spid="_x0000_s1058" type="#_x0000_t202" style="position:absolute;left:1378;top:2260;width:763;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CA303F" w:rsidRDefault="00CA303F" w:rsidP="00FE607D">
                        <w:pPr>
                          <w:spacing w:line="401" w:lineRule="exact"/>
                          <w:rPr>
                            <w:sz w:val="40"/>
                          </w:rPr>
                        </w:pPr>
                        <w:r>
                          <w:rPr>
                            <w:color w:val="FFFFFF"/>
                            <w:sz w:val="40"/>
                          </w:rPr>
                          <w:t>OS 2</w:t>
                        </w:r>
                      </w:p>
                    </w:txbxContent>
                  </v:textbox>
                </v:shape>
                <v:shape id="Text Box 126" o:spid="_x0000_s1059" type="#_x0000_t202" style="position:absolute;left:3869;top:2249;width:500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CA303F" w:rsidRPr="00544B63" w:rsidRDefault="00CA303F" w:rsidP="00FE607D">
                        <w:pPr>
                          <w:numPr>
                            <w:ilvl w:val="0"/>
                            <w:numId w:val="26"/>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Renforcer et mutualiser les pratiques d'accompagnement</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des créateurs et des repreneurs pour en améliorer la</w:t>
                        </w:r>
                        <w:r w:rsidRPr="00544B63">
                          <w:rPr>
                            <w:rFonts w:asciiTheme="minorHAnsi" w:hAnsiTheme="minorHAnsi" w:cstheme="minorHAnsi"/>
                            <w:color w:val="231F20"/>
                            <w:spacing w:val="-24"/>
                            <w:sz w:val="18"/>
                          </w:rPr>
                          <w:t xml:space="preserve"> </w:t>
                        </w:r>
                        <w:r w:rsidRPr="00544B63">
                          <w:rPr>
                            <w:rFonts w:asciiTheme="minorHAnsi" w:hAnsiTheme="minorHAnsi" w:cstheme="minorHAnsi"/>
                            <w:color w:val="231F20"/>
                            <w:sz w:val="18"/>
                          </w:rPr>
                          <w:t>qualité</w:t>
                        </w:r>
                      </w:p>
                    </w:txbxContent>
                  </v:textbox>
                </v:shape>
                <w10:anchorlock/>
              </v:group>
            </w:pict>
          </mc:Fallback>
        </mc:AlternateContent>
      </w:r>
    </w:p>
    <w:p w:rsidR="00C75F92" w:rsidRDefault="00C75F92" w:rsidP="00C75F92">
      <w:pPr>
        <w:pStyle w:val="Paragraphedeliste"/>
        <w:tabs>
          <w:tab w:val="left" w:pos="1137"/>
        </w:tabs>
        <w:spacing w:before="1"/>
        <w:ind w:left="1136" w:firstLine="0"/>
        <w:rPr>
          <w:sz w:val="20"/>
        </w:rPr>
      </w:pPr>
    </w:p>
    <w:p w:rsidR="00EB0054" w:rsidRDefault="00EB0054" w:rsidP="00EB0054">
      <w:pPr>
        <w:spacing w:before="1"/>
        <w:ind w:firstLine="592"/>
        <w:outlineLvl w:val="1"/>
        <w:rPr>
          <w:rFonts w:asciiTheme="minorHAnsi" w:hAnsiTheme="minorHAnsi" w:cstheme="minorHAnsi"/>
          <w:bCs/>
          <w:sz w:val="20"/>
          <w:szCs w:val="20"/>
        </w:rPr>
      </w:pPr>
      <w:r w:rsidRPr="00ED40A5">
        <w:rPr>
          <w:rFonts w:asciiTheme="minorHAnsi" w:eastAsia="Arial" w:hAnsiTheme="minorHAnsi" w:cstheme="minorHAnsi"/>
          <w:b/>
          <w:color w:val="231F20"/>
          <w:sz w:val="20"/>
          <w:szCs w:val="20"/>
        </w:rPr>
        <w:t xml:space="preserve">Au titre de l’objectif spécifique 2, </w:t>
      </w:r>
      <w:r>
        <w:rPr>
          <w:rFonts w:asciiTheme="minorHAnsi" w:eastAsia="Arial" w:hAnsiTheme="minorHAnsi" w:cstheme="minorHAnsi"/>
          <w:sz w:val="20"/>
          <w:szCs w:val="20"/>
        </w:rPr>
        <w:t xml:space="preserve">sont soutenues </w:t>
      </w:r>
      <w:r w:rsidRPr="00ED40A5">
        <w:rPr>
          <w:rFonts w:asciiTheme="minorHAnsi" w:hAnsiTheme="minorHAnsi" w:cstheme="minorHAnsi"/>
          <w:bCs/>
          <w:sz w:val="20"/>
          <w:szCs w:val="20"/>
        </w:rPr>
        <w:t>les actions suivantes :</w:t>
      </w:r>
    </w:p>
    <w:p w:rsidR="00EB0054" w:rsidRDefault="00EB0054" w:rsidP="00EB0054">
      <w:pPr>
        <w:spacing w:before="1"/>
        <w:ind w:firstLine="592"/>
        <w:outlineLvl w:val="1"/>
        <w:rPr>
          <w:rFonts w:asciiTheme="minorHAnsi" w:hAnsiTheme="minorHAnsi" w:cstheme="minorHAnsi"/>
          <w:bCs/>
          <w:sz w:val="20"/>
          <w:szCs w:val="20"/>
        </w:rPr>
      </w:pPr>
    </w:p>
    <w:p w:rsidR="00EB0054" w:rsidRPr="00ED40A5" w:rsidRDefault="00EB0054" w:rsidP="00EB0054">
      <w:pPr>
        <w:pStyle w:val="Paragraphedeliste"/>
        <w:numPr>
          <w:ilvl w:val="0"/>
          <w:numId w:val="32"/>
        </w:numPr>
        <w:spacing w:before="1"/>
        <w:ind w:left="851" w:firstLine="0"/>
        <w:outlineLvl w:val="1"/>
        <w:rPr>
          <w:rFonts w:asciiTheme="minorHAnsi" w:hAnsiTheme="minorHAnsi" w:cstheme="minorHAnsi"/>
          <w:b/>
          <w:bCs/>
          <w:sz w:val="20"/>
          <w:szCs w:val="20"/>
        </w:rPr>
      </w:pPr>
      <w:r w:rsidRPr="00ED40A5">
        <w:rPr>
          <w:rFonts w:asciiTheme="minorHAnsi" w:hAnsiTheme="minorHAnsi" w:cstheme="minorHAnsi"/>
          <w:b/>
          <w:bCs/>
          <w:sz w:val="20"/>
          <w:szCs w:val="20"/>
        </w:rPr>
        <w:t>Le renforcement et la mutualisation de l’offre de services au sein des réseaux et/ou entre les différents acteurs qui soutiennent la création et la reprise d’activités et la consolidation des activités :</w:t>
      </w:r>
    </w:p>
    <w:p w:rsidR="00EB0054" w:rsidRPr="00155B57" w:rsidRDefault="00EB0054" w:rsidP="00EB0054">
      <w:pPr>
        <w:spacing w:before="1"/>
        <w:ind w:firstLine="592"/>
        <w:outlineLvl w:val="1"/>
        <w:rPr>
          <w:rFonts w:asciiTheme="minorHAnsi" w:hAnsiTheme="minorHAnsi" w:cstheme="minorHAnsi"/>
          <w:b/>
          <w:bCs/>
          <w:sz w:val="20"/>
          <w:szCs w:val="20"/>
        </w:rPr>
      </w:pPr>
    </w:p>
    <w:p w:rsidR="00EB0054" w:rsidRDefault="00EB0054" w:rsidP="00EB0054">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Renforcement et développement de l’ingénierie de l’accompagnement des créateurs et des repreneurs : outils fondés sur l’utilisation des nouvelles technologies, nouvelles méthodologies et techniques d’accompagnement notamment au titre de la phase post création/reprise, échange de pratiques… ;</w:t>
      </w:r>
      <w:r>
        <w:rPr>
          <w:rFonts w:asciiTheme="minorHAnsi" w:eastAsia="Arial" w:hAnsiTheme="minorHAnsi" w:cstheme="minorHAnsi"/>
          <w:color w:val="231F20"/>
          <w:sz w:val="20"/>
          <w:szCs w:val="20"/>
        </w:rPr>
        <w:t xml:space="preserve"> </w:t>
      </w:r>
    </w:p>
    <w:p w:rsidR="00EB0054" w:rsidRDefault="00EB0054" w:rsidP="00EB0054">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Développer la mutualisation inter réseaux pour une meilleure répartition de l’accompagnement des créateurs et repreneurs</w:t>
      </w:r>
    </w:p>
    <w:p w:rsidR="00EB0054" w:rsidRDefault="00EB0054" w:rsidP="00EB0054">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 xml:space="preserve"> L’amélioration de l’offre, l’appui technique et l’échange de savoir-faire quant à l’accompagnement de certains publics notamment les femmes et les personnes issues des quartiers prioritaires de la politique de la ville ou sur des segments d’activité (par exemple, accès au crédit bancaire) ;</w:t>
      </w:r>
    </w:p>
    <w:p w:rsidR="00EB0054" w:rsidRDefault="00EB0054" w:rsidP="00EB0054">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Construire des démarches conjointes entre les différents acteurs sur des thématiques spécifiques et/ou des sujets communs à l’ensemble des projets (services à la personne)</w:t>
      </w:r>
    </w:p>
    <w:p w:rsidR="00EB0054" w:rsidRPr="00ED40A5" w:rsidRDefault="00EB0054" w:rsidP="00EB0054">
      <w:pPr>
        <w:pStyle w:val="Paragraphedeliste"/>
        <w:numPr>
          <w:ilvl w:val="0"/>
          <w:numId w:val="30"/>
        </w:numPr>
        <w:spacing w:before="6"/>
        <w:ind w:left="1276" w:right="255" w:firstLine="0"/>
        <w:jc w:val="both"/>
        <w:rPr>
          <w:rFonts w:asciiTheme="minorHAnsi" w:eastAsia="Arial" w:hAnsiTheme="minorHAnsi" w:cstheme="minorHAnsi"/>
          <w:sz w:val="20"/>
          <w:szCs w:val="20"/>
        </w:rPr>
      </w:pPr>
      <w:r w:rsidRPr="00ED40A5">
        <w:rPr>
          <w:rFonts w:asciiTheme="minorHAnsi" w:eastAsia="Arial" w:hAnsiTheme="minorHAnsi" w:cstheme="minorHAnsi"/>
          <w:color w:val="231F20"/>
          <w:sz w:val="20"/>
          <w:szCs w:val="20"/>
        </w:rPr>
        <w:t>Valorisation et diffusion des bonnes pratiques notamment en matière d’accompagnement post création, et de transmission et reprise d’activités, modélisation des expériences.</w:t>
      </w:r>
    </w:p>
    <w:p w:rsidR="00EB0054" w:rsidRDefault="00EB0054" w:rsidP="00EB0054">
      <w:pPr>
        <w:spacing w:before="6"/>
        <w:ind w:right="255"/>
        <w:jc w:val="both"/>
        <w:rPr>
          <w:rFonts w:asciiTheme="minorHAnsi" w:eastAsia="Arial" w:hAnsiTheme="minorHAnsi" w:cstheme="minorHAnsi"/>
          <w:sz w:val="20"/>
          <w:szCs w:val="20"/>
        </w:rPr>
      </w:pPr>
    </w:p>
    <w:p w:rsidR="00EB0054" w:rsidRPr="00ED40A5" w:rsidRDefault="00EB0054" w:rsidP="00EB0054">
      <w:pPr>
        <w:pStyle w:val="Paragraphedeliste"/>
        <w:numPr>
          <w:ilvl w:val="0"/>
          <w:numId w:val="31"/>
        </w:numPr>
        <w:spacing w:before="6"/>
        <w:ind w:left="1418" w:right="255" w:hanging="567"/>
        <w:jc w:val="both"/>
        <w:rPr>
          <w:rFonts w:asciiTheme="minorHAnsi" w:eastAsia="Arial" w:hAnsiTheme="minorHAnsi" w:cstheme="minorHAnsi"/>
          <w:b/>
          <w:sz w:val="20"/>
          <w:szCs w:val="20"/>
        </w:rPr>
      </w:pPr>
      <w:r w:rsidRPr="00ED40A5">
        <w:rPr>
          <w:rFonts w:asciiTheme="minorHAnsi" w:eastAsia="Arial" w:hAnsiTheme="minorHAnsi" w:cstheme="minorHAnsi"/>
          <w:b/>
          <w:sz w:val="20"/>
          <w:szCs w:val="20"/>
        </w:rPr>
        <w:t>La professionnalisation des collaborateurs salariés et bénévoles des réseaux d’accompagnement à la création d’entreprises et des structures de soutien à la consolidation des activités.</w:t>
      </w:r>
    </w:p>
    <w:p w:rsidR="00EB0054" w:rsidRPr="00ED40A5" w:rsidRDefault="00EB0054" w:rsidP="00EB0054">
      <w:pPr>
        <w:spacing w:before="6"/>
        <w:ind w:right="255"/>
        <w:rPr>
          <w:rFonts w:asciiTheme="minorHAnsi" w:eastAsia="Arial" w:hAnsiTheme="minorHAnsi" w:cstheme="minorHAnsi"/>
          <w:sz w:val="20"/>
          <w:szCs w:val="20"/>
        </w:rPr>
      </w:pPr>
    </w:p>
    <w:p w:rsidR="00EB0054" w:rsidRDefault="00EB0054" w:rsidP="00EB0054">
      <w:pPr>
        <w:tabs>
          <w:tab w:val="left" w:pos="10065"/>
        </w:tabs>
        <w:ind w:left="592" w:right="255"/>
        <w:outlineLvl w:val="1"/>
        <w:rPr>
          <w:rFonts w:asciiTheme="minorHAnsi" w:hAnsiTheme="minorHAnsi" w:cstheme="minorHAnsi"/>
          <w:b/>
          <w:bCs/>
          <w:color w:val="4F81BD"/>
          <w:sz w:val="20"/>
          <w:szCs w:val="20"/>
        </w:rPr>
      </w:pPr>
      <w:r w:rsidRPr="00155B57">
        <w:rPr>
          <w:rFonts w:asciiTheme="minorHAnsi" w:hAnsiTheme="minorHAnsi" w:cstheme="minorHAnsi"/>
          <w:b/>
          <w:bCs/>
          <w:color w:val="4F81BD"/>
          <w:sz w:val="20"/>
          <w:szCs w:val="20"/>
        </w:rPr>
        <w:t>Organismes porteurs de projets cibles :</w:t>
      </w:r>
    </w:p>
    <w:p w:rsidR="00EB0054" w:rsidRPr="00155B57" w:rsidRDefault="00EB0054" w:rsidP="00EB0054">
      <w:pPr>
        <w:tabs>
          <w:tab w:val="left" w:pos="10065"/>
        </w:tabs>
        <w:ind w:left="592" w:right="255"/>
        <w:outlineLvl w:val="1"/>
        <w:rPr>
          <w:rFonts w:asciiTheme="minorHAnsi" w:hAnsiTheme="minorHAnsi" w:cstheme="minorHAnsi"/>
          <w:b/>
          <w:bCs/>
          <w:sz w:val="20"/>
          <w:szCs w:val="20"/>
        </w:rPr>
      </w:pPr>
    </w:p>
    <w:p w:rsidR="00EB0054" w:rsidRDefault="00EB0054" w:rsidP="00EB0054">
      <w:pPr>
        <w:tabs>
          <w:tab w:val="left" w:pos="10065"/>
        </w:tabs>
        <w:ind w:left="592" w:right="255"/>
        <w:outlineLvl w:val="1"/>
        <w:rPr>
          <w:rFonts w:asciiTheme="minorHAnsi" w:eastAsia="Arial" w:hAnsiTheme="minorHAnsi" w:cstheme="minorHAnsi"/>
          <w:color w:val="231F20"/>
          <w:sz w:val="20"/>
          <w:szCs w:val="20"/>
        </w:rPr>
      </w:pPr>
      <w:proofErr w:type="gramStart"/>
      <w:r w:rsidRPr="00ED40A5">
        <w:rPr>
          <w:rFonts w:asciiTheme="minorHAnsi" w:eastAsia="Arial" w:hAnsiTheme="minorHAnsi" w:cstheme="minorHAnsi"/>
          <w:color w:val="231F20"/>
          <w:sz w:val="20"/>
          <w:szCs w:val="20"/>
        </w:rPr>
        <w:t>chambres</w:t>
      </w:r>
      <w:proofErr w:type="gramEnd"/>
      <w:r w:rsidRPr="00ED40A5">
        <w:rPr>
          <w:rFonts w:asciiTheme="minorHAnsi" w:eastAsia="Arial" w:hAnsiTheme="minorHAnsi" w:cstheme="minorHAnsi"/>
          <w:color w:val="231F20"/>
          <w:sz w:val="20"/>
          <w:szCs w:val="20"/>
        </w:rPr>
        <w:t xml:space="preserve"> consulaires, opérateurs spécialisés dans le champ de la création/reprise d’activité, structures</w:t>
      </w:r>
      <w:r>
        <w:rPr>
          <w:rFonts w:asciiTheme="minorHAnsi" w:eastAsia="Arial" w:hAnsiTheme="minorHAnsi" w:cstheme="minorHAnsi"/>
          <w:color w:val="231F20"/>
          <w:sz w:val="20"/>
          <w:szCs w:val="20"/>
        </w:rPr>
        <w:t xml:space="preserve"> </w:t>
      </w:r>
      <w:r w:rsidRPr="00ED40A5">
        <w:rPr>
          <w:rFonts w:asciiTheme="minorHAnsi" w:eastAsia="Arial" w:hAnsiTheme="minorHAnsi" w:cstheme="minorHAnsi"/>
          <w:color w:val="231F20"/>
          <w:sz w:val="20"/>
          <w:szCs w:val="20"/>
        </w:rPr>
        <w:t>d’utilité sociale…</w:t>
      </w:r>
    </w:p>
    <w:p w:rsidR="00EB0054" w:rsidRDefault="00EB0054" w:rsidP="00EB0054">
      <w:pPr>
        <w:tabs>
          <w:tab w:val="left" w:pos="10065"/>
        </w:tabs>
        <w:ind w:left="592" w:right="255"/>
        <w:outlineLvl w:val="1"/>
        <w:rPr>
          <w:rFonts w:asciiTheme="minorHAnsi" w:eastAsia="Arial" w:hAnsiTheme="minorHAnsi" w:cstheme="minorHAnsi"/>
          <w:color w:val="231F20"/>
          <w:sz w:val="20"/>
          <w:szCs w:val="20"/>
        </w:rPr>
      </w:pPr>
    </w:p>
    <w:p w:rsidR="00EB0054" w:rsidRDefault="00EB0054" w:rsidP="00EB0054">
      <w:pPr>
        <w:tabs>
          <w:tab w:val="left" w:pos="10065"/>
        </w:tabs>
        <w:ind w:left="592" w:right="255"/>
        <w:outlineLvl w:val="1"/>
        <w:rPr>
          <w:rFonts w:asciiTheme="minorHAnsi" w:hAnsiTheme="minorHAnsi" w:cstheme="minorHAnsi"/>
          <w:b/>
          <w:bCs/>
          <w:color w:val="4F81BD"/>
          <w:sz w:val="20"/>
          <w:szCs w:val="20"/>
        </w:rPr>
      </w:pPr>
      <w:r w:rsidRPr="00155B57">
        <w:rPr>
          <w:rFonts w:asciiTheme="minorHAnsi" w:hAnsiTheme="minorHAnsi" w:cstheme="minorHAnsi"/>
          <w:b/>
          <w:bCs/>
          <w:color w:val="4F81BD"/>
          <w:sz w:val="20"/>
          <w:szCs w:val="20"/>
        </w:rPr>
        <w:t>Publics cibles :</w:t>
      </w:r>
    </w:p>
    <w:p w:rsidR="00EB0054" w:rsidRPr="00155B57" w:rsidRDefault="00EB0054" w:rsidP="00EB0054">
      <w:pPr>
        <w:tabs>
          <w:tab w:val="left" w:pos="10065"/>
        </w:tabs>
        <w:ind w:left="592" w:right="255"/>
        <w:outlineLvl w:val="1"/>
        <w:rPr>
          <w:rFonts w:asciiTheme="minorHAnsi" w:hAnsiTheme="minorHAnsi" w:cstheme="minorHAnsi"/>
          <w:b/>
          <w:bCs/>
          <w:sz w:val="20"/>
          <w:szCs w:val="20"/>
        </w:rPr>
      </w:pPr>
    </w:p>
    <w:p w:rsidR="00EB0054" w:rsidRPr="003E7646" w:rsidRDefault="00EB0054" w:rsidP="00EB0054">
      <w:pPr>
        <w:ind w:left="592"/>
        <w:rPr>
          <w:sz w:val="20"/>
          <w:szCs w:val="20"/>
        </w:rPr>
      </w:pPr>
      <w:r w:rsidRPr="003E7646">
        <w:rPr>
          <w:rFonts w:asciiTheme="minorHAnsi" w:eastAsia="Arial" w:hAnsiTheme="minorHAnsi" w:cstheme="minorHAnsi"/>
          <w:color w:val="231F20"/>
          <w:sz w:val="20"/>
          <w:szCs w:val="20"/>
        </w:rPr>
        <w:t>Salariés et bénévoles des structures spécialisées dans le champ de la création/reprise d’activité et de la</w:t>
      </w:r>
      <w:r w:rsidRPr="003E7646">
        <w:rPr>
          <w:rFonts w:asciiTheme="minorHAnsi" w:eastAsia="Arial" w:hAnsiTheme="minorHAnsi" w:cstheme="minorHAnsi"/>
          <w:sz w:val="20"/>
          <w:szCs w:val="20"/>
        </w:rPr>
        <w:t xml:space="preserve"> </w:t>
      </w:r>
      <w:r w:rsidRPr="003E7646">
        <w:rPr>
          <w:rFonts w:asciiTheme="minorHAnsi" w:eastAsia="Arial" w:hAnsiTheme="minorHAnsi" w:cstheme="minorHAnsi"/>
          <w:color w:val="231F20"/>
          <w:sz w:val="20"/>
          <w:szCs w:val="20"/>
        </w:rPr>
        <w:t>consolidation des</w:t>
      </w:r>
      <w:r>
        <w:rPr>
          <w:rFonts w:asciiTheme="minorHAnsi" w:eastAsia="Arial" w:hAnsiTheme="minorHAnsi" w:cstheme="minorHAnsi"/>
          <w:color w:val="231F20"/>
          <w:sz w:val="20"/>
          <w:szCs w:val="20"/>
        </w:rPr>
        <w:t xml:space="preserve"> activités.</w:t>
      </w:r>
    </w:p>
    <w:p w:rsidR="00EB0054" w:rsidRDefault="00EB0054" w:rsidP="00EB0054"/>
    <w:p w:rsidR="009E1B50" w:rsidRDefault="009E1B50">
      <w:pPr>
        <w:rPr>
          <w:sz w:val="20"/>
        </w:rPr>
        <w:sectPr w:rsidR="009E1B50">
          <w:footerReference w:type="default" r:id="rId15"/>
          <w:pgSz w:w="11900" w:h="16850"/>
          <w:pgMar w:top="1380" w:right="380" w:bottom="1340" w:left="220" w:header="0" w:footer="1145" w:gutter="0"/>
          <w:cols w:space="720"/>
        </w:sectPr>
      </w:pPr>
    </w:p>
    <w:p w:rsidR="009E1B50" w:rsidRDefault="0024120B">
      <w:pPr>
        <w:pStyle w:val="Titre2"/>
        <w:numPr>
          <w:ilvl w:val="0"/>
          <w:numId w:val="18"/>
        </w:numPr>
        <w:tabs>
          <w:tab w:val="left" w:pos="1154"/>
        </w:tabs>
        <w:spacing w:before="31"/>
        <w:ind w:left="1153" w:hanging="242"/>
        <w:jc w:val="both"/>
        <w:rPr>
          <w:color w:val="355E91"/>
        </w:rPr>
      </w:pPr>
      <w:bookmarkStart w:id="9" w:name="_bookmark12"/>
      <w:bookmarkEnd w:id="9"/>
      <w:r>
        <w:rPr>
          <w:color w:val="355E91"/>
        </w:rPr>
        <w:lastRenderedPageBreak/>
        <w:t>-</w:t>
      </w:r>
      <w:r>
        <w:rPr>
          <w:color w:val="355E91"/>
          <w:spacing w:val="-3"/>
        </w:rPr>
        <w:t xml:space="preserve"> </w:t>
      </w:r>
      <w:r>
        <w:rPr>
          <w:color w:val="355E91"/>
        </w:rPr>
        <w:t>RÈGLES</w:t>
      </w:r>
      <w:r>
        <w:rPr>
          <w:color w:val="355E91"/>
          <w:spacing w:val="-4"/>
        </w:rPr>
        <w:t xml:space="preserve"> </w:t>
      </w:r>
      <w:r>
        <w:rPr>
          <w:color w:val="355E91"/>
        </w:rPr>
        <w:t>SPÉCIFIQUES</w:t>
      </w:r>
      <w:r>
        <w:rPr>
          <w:color w:val="355E91"/>
          <w:spacing w:val="-3"/>
        </w:rPr>
        <w:t xml:space="preserve"> </w:t>
      </w:r>
      <w:r>
        <w:rPr>
          <w:color w:val="355E91"/>
        </w:rPr>
        <w:t>DE</w:t>
      </w:r>
      <w:r>
        <w:rPr>
          <w:color w:val="355E91"/>
          <w:spacing w:val="-2"/>
        </w:rPr>
        <w:t xml:space="preserve"> </w:t>
      </w:r>
      <w:r>
        <w:rPr>
          <w:color w:val="355E91"/>
        </w:rPr>
        <w:t>L’APPEL</w:t>
      </w:r>
      <w:r>
        <w:rPr>
          <w:color w:val="355E91"/>
          <w:spacing w:val="-3"/>
        </w:rPr>
        <w:t xml:space="preserve"> </w:t>
      </w:r>
      <w:r>
        <w:rPr>
          <w:color w:val="355E91"/>
        </w:rPr>
        <w:t>A</w:t>
      </w:r>
      <w:r>
        <w:rPr>
          <w:color w:val="355E91"/>
          <w:spacing w:val="-5"/>
        </w:rPr>
        <w:t xml:space="preserve"> </w:t>
      </w:r>
      <w:r>
        <w:rPr>
          <w:color w:val="355E91"/>
        </w:rPr>
        <w:t>PROJETS</w:t>
      </w:r>
    </w:p>
    <w:p w:rsidR="009E1B50" w:rsidRDefault="009E1B50">
      <w:pPr>
        <w:pStyle w:val="Corpsdetexte"/>
        <w:rPr>
          <w:b/>
          <w:sz w:val="22"/>
        </w:rPr>
      </w:pPr>
    </w:p>
    <w:p w:rsidR="009E1B50" w:rsidRDefault="0024120B">
      <w:pPr>
        <w:pStyle w:val="Titre4"/>
        <w:numPr>
          <w:ilvl w:val="0"/>
          <w:numId w:val="12"/>
        </w:numPr>
        <w:tabs>
          <w:tab w:val="left" w:pos="963"/>
          <w:tab w:val="left" w:pos="964"/>
        </w:tabs>
        <w:spacing w:before="150"/>
        <w:ind w:hanging="361"/>
        <w:rPr>
          <w:sz w:val="22"/>
        </w:rPr>
      </w:pPr>
      <w:bookmarkStart w:id="10" w:name="_bookmark13"/>
      <w:bookmarkEnd w:id="10"/>
      <w:r>
        <w:rPr>
          <w:color w:val="4E81BC"/>
        </w:rPr>
        <w:t>Conditions</w:t>
      </w:r>
      <w:r>
        <w:rPr>
          <w:color w:val="4E81BC"/>
          <w:spacing w:val="-5"/>
        </w:rPr>
        <w:t xml:space="preserve"> </w:t>
      </w:r>
      <w:r>
        <w:rPr>
          <w:color w:val="4E81BC"/>
        </w:rPr>
        <w:t>préalables</w:t>
      </w:r>
      <w:r>
        <w:rPr>
          <w:color w:val="4E81BC"/>
          <w:spacing w:val="-4"/>
        </w:rPr>
        <w:t xml:space="preserve"> </w:t>
      </w:r>
      <w:r>
        <w:rPr>
          <w:color w:val="4E81BC"/>
        </w:rPr>
        <w:t>à</w:t>
      </w:r>
      <w:r>
        <w:rPr>
          <w:color w:val="4E81BC"/>
          <w:spacing w:val="-4"/>
        </w:rPr>
        <w:t xml:space="preserve"> </w:t>
      </w:r>
      <w:r>
        <w:rPr>
          <w:color w:val="4E81BC"/>
        </w:rPr>
        <w:t>l’examen</w:t>
      </w:r>
      <w:r>
        <w:rPr>
          <w:color w:val="4E81BC"/>
          <w:spacing w:val="-3"/>
        </w:rPr>
        <w:t xml:space="preserve"> </w:t>
      </w:r>
      <w:r>
        <w:rPr>
          <w:color w:val="4E81BC"/>
        </w:rPr>
        <w:t>du</w:t>
      </w:r>
      <w:r>
        <w:rPr>
          <w:color w:val="4E81BC"/>
          <w:spacing w:val="-1"/>
        </w:rPr>
        <w:t xml:space="preserve"> </w:t>
      </w:r>
      <w:r>
        <w:rPr>
          <w:color w:val="4E81BC"/>
        </w:rPr>
        <w:t>dossier</w:t>
      </w:r>
    </w:p>
    <w:p w:rsidR="009E1B50" w:rsidRDefault="009E1B50">
      <w:pPr>
        <w:pStyle w:val="Corpsdetexte"/>
        <w:rPr>
          <w:b/>
        </w:rPr>
      </w:pPr>
    </w:p>
    <w:p w:rsidR="009E1B50" w:rsidRDefault="0024120B">
      <w:pPr>
        <w:pStyle w:val="Corpsdetexte"/>
        <w:spacing w:line="273" w:lineRule="auto"/>
        <w:ind w:left="912" w:right="752"/>
        <w:jc w:val="both"/>
      </w:pPr>
      <w:r>
        <w:t>Pour pouvoir prétendre à être examiné en comité de sélection, les projets présentés devront respecter les critères</w:t>
      </w:r>
      <w:r>
        <w:rPr>
          <w:spacing w:val="1"/>
        </w:rPr>
        <w:t xml:space="preserve"> </w:t>
      </w:r>
      <w:r>
        <w:t>suivants</w:t>
      </w:r>
      <w:r>
        <w:rPr>
          <w:spacing w:val="-2"/>
        </w:rPr>
        <w:t xml:space="preserve"> </w:t>
      </w:r>
      <w:r>
        <w:t>dans</w:t>
      </w:r>
      <w:r>
        <w:rPr>
          <w:spacing w:val="-2"/>
        </w:rPr>
        <w:t xml:space="preserve"> </w:t>
      </w:r>
      <w:r>
        <w:t>un premier temps</w:t>
      </w:r>
      <w:r>
        <w:rPr>
          <w:spacing w:val="-2"/>
        </w:rPr>
        <w:t xml:space="preserve"> </w:t>
      </w:r>
      <w:r>
        <w:t>:</w:t>
      </w:r>
    </w:p>
    <w:p w:rsidR="009E1B50" w:rsidRDefault="009E1B50">
      <w:pPr>
        <w:pStyle w:val="Corpsdetexte"/>
        <w:spacing w:before="3"/>
        <w:rPr>
          <w:sz w:val="23"/>
        </w:rPr>
      </w:pPr>
    </w:p>
    <w:p w:rsidR="009E1B50" w:rsidRDefault="0024120B">
      <w:pPr>
        <w:pStyle w:val="Paragraphedeliste"/>
        <w:numPr>
          <w:ilvl w:val="1"/>
          <w:numId w:val="12"/>
        </w:numPr>
        <w:tabs>
          <w:tab w:val="left" w:pos="1067"/>
        </w:tabs>
        <w:spacing w:line="271" w:lineRule="auto"/>
        <w:ind w:right="741" w:firstLine="0"/>
        <w:jc w:val="both"/>
        <w:rPr>
          <w:sz w:val="20"/>
        </w:rPr>
      </w:pPr>
      <w:r>
        <w:rPr>
          <w:sz w:val="20"/>
        </w:rPr>
        <w:t>Les projets retenus doivent être menés au bénéfice direct ou</w:t>
      </w:r>
      <w:r>
        <w:rPr>
          <w:spacing w:val="1"/>
          <w:sz w:val="20"/>
        </w:rPr>
        <w:t xml:space="preserve"> </w:t>
      </w:r>
      <w:r>
        <w:rPr>
          <w:sz w:val="20"/>
        </w:rPr>
        <w:t>indirect des publics éligibles visés par le programme opérationnel national Emploi-Inclusion et dans le périmètre</w:t>
      </w:r>
      <w:r>
        <w:rPr>
          <w:spacing w:val="1"/>
          <w:sz w:val="20"/>
        </w:rPr>
        <w:t xml:space="preserve"> </w:t>
      </w:r>
      <w:r>
        <w:rPr>
          <w:sz w:val="20"/>
        </w:rPr>
        <w:t>géographique</w:t>
      </w:r>
      <w:r>
        <w:rPr>
          <w:spacing w:val="-2"/>
          <w:sz w:val="20"/>
        </w:rPr>
        <w:t xml:space="preserve"> </w:t>
      </w:r>
      <w:r>
        <w:rPr>
          <w:sz w:val="20"/>
        </w:rPr>
        <w:t>du</w:t>
      </w:r>
      <w:r>
        <w:rPr>
          <w:spacing w:val="-1"/>
          <w:sz w:val="20"/>
        </w:rPr>
        <w:t xml:space="preserve"> </w:t>
      </w:r>
      <w:r>
        <w:rPr>
          <w:sz w:val="20"/>
        </w:rPr>
        <w:t>versant Sud de</w:t>
      </w:r>
      <w:r>
        <w:rPr>
          <w:spacing w:val="-2"/>
          <w:sz w:val="20"/>
        </w:rPr>
        <w:t xml:space="preserve"> </w:t>
      </w:r>
      <w:r>
        <w:rPr>
          <w:sz w:val="20"/>
        </w:rPr>
        <w:t>la région Hauts-de-France</w:t>
      </w:r>
      <w:r>
        <w:rPr>
          <w:spacing w:val="-2"/>
          <w:sz w:val="20"/>
        </w:rPr>
        <w:t xml:space="preserve"> </w:t>
      </w:r>
      <w:r>
        <w:rPr>
          <w:sz w:val="20"/>
        </w:rPr>
        <w:t>(départements</w:t>
      </w:r>
      <w:r>
        <w:rPr>
          <w:spacing w:val="-3"/>
          <w:sz w:val="20"/>
        </w:rPr>
        <w:t xml:space="preserve"> </w:t>
      </w:r>
      <w:r>
        <w:rPr>
          <w:sz w:val="20"/>
        </w:rPr>
        <w:t>de</w:t>
      </w:r>
      <w:r>
        <w:rPr>
          <w:spacing w:val="-2"/>
          <w:sz w:val="20"/>
        </w:rPr>
        <w:t xml:space="preserve"> </w:t>
      </w:r>
      <w:r>
        <w:rPr>
          <w:sz w:val="20"/>
        </w:rPr>
        <w:t>la</w:t>
      </w:r>
      <w:r>
        <w:rPr>
          <w:spacing w:val="-1"/>
          <w:sz w:val="20"/>
        </w:rPr>
        <w:t xml:space="preserve"> </w:t>
      </w:r>
      <w:r>
        <w:rPr>
          <w:sz w:val="20"/>
        </w:rPr>
        <w:t>Somme,</w:t>
      </w:r>
      <w:r>
        <w:rPr>
          <w:spacing w:val="-1"/>
          <w:sz w:val="20"/>
        </w:rPr>
        <w:t xml:space="preserve"> </w:t>
      </w:r>
      <w:r>
        <w:rPr>
          <w:sz w:val="20"/>
        </w:rPr>
        <w:t>de</w:t>
      </w:r>
      <w:r>
        <w:rPr>
          <w:spacing w:val="-3"/>
          <w:sz w:val="20"/>
        </w:rPr>
        <w:t xml:space="preserve"> </w:t>
      </w:r>
      <w:r>
        <w:rPr>
          <w:sz w:val="20"/>
        </w:rPr>
        <w:t>l’Aisne et</w:t>
      </w:r>
      <w:r>
        <w:rPr>
          <w:spacing w:val="-1"/>
          <w:sz w:val="20"/>
        </w:rPr>
        <w:t xml:space="preserve"> </w:t>
      </w:r>
      <w:r>
        <w:rPr>
          <w:sz w:val="20"/>
        </w:rPr>
        <w:t>de</w:t>
      </w:r>
      <w:r>
        <w:rPr>
          <w:spacing w:val="-2"/>
          <w:sz w:val="20"/>
        </w:rPr>
        <w:t xml:space="preserve"> </w:t>
      </w:r>
      <w:r>
        <w:rPr>
          <w:sz w:val="20"/>
        </w:rPr>
        <w:t>l’Oise)</w:t>
      </w:r>
    </w:p>
    <w:p w:rsidR="009E1B50" w:rsidRDefault="009E1B50">
      <w:pPr>
        <w:pStyle w:val="Corpsdetexte"/>
        <w:spacing w:before="9"/>
      </w:pPr>
    </w:p>
    <w:p w:rsidR="009E1B50" w:rsidRDefault="0024120B">
      <w:pPr>
        <w:pStyle w:val="Paragraphedeliste"/>
        <w:numPr>
          <w:ilvl w:val="1"/>
          <w:numId w:val="12"/>
        </w:numPr>
        <w:tabs>
          <w:tab w:val="left" w:pos="1036"/>
        </w:tabs>
        <w:spacing w:before="1" w:line="264" w:lineRule="auto"/>
        <w:ind w:right="754" w:firstLine="0"/>
        <w:rPr>
          <w:sz w:val="20"/>
        </w:rPr>
      </w:pPr>
      <w:r>
        <w:rPr>
          <w:sz w:val="20"/>
        </w:rPr>
        <w:t>Seuls</w:t>
      </w:r>
      <w:r>
        <w:rPr>
          <w:spacing w:val="4"/>
          <w:sz w:val="20"/>
        </w:rPr>
        <w:t xml:space="preserve"> </w:t>
      </w:r>
      <w:r>
        <w:rPr>
          <w:sz w:val="20"/>
        </w:rPr>
        <w:t>les</w:t>
      </w:r>
      <w:r>
        <w:rPr>
          <w:spacing w:val="1"/>
          <w:sz w:val="20"/>
        </w:rPr>
        <w:t xml:space="preserve"> </w:t>
      </w:r>
      <w:r>
        <w:rPr>
          <w:sz w:val="20"/>
        </w:rPr>
        <w:t>dossiers</w:t>
      </w:r>
      <w:r>
        <w:rPr>
          <w:spacing w:val="1"/>
          <w:sz w:val="20"/>
        </w:rPr>
        <w:t xml:space="preserve"> </w:t>
      </w:r>
      <w:r>
        <w:rPr>
          <w:sz w:val="20"/>
        </w:rPr>
        <w:t>présentant</w:t>
      </w:r>
      <w:r>
        <w:rPr>
          <w:spacing w:val="5"/>
          <w:sz w:val="20"/>
        </w:rPr>
        <w:t xml:space="preserve"> </w:t>
      </w:r>
      <w:r>
        <w:rPr>
          <w:sz w:val="20"/>
        </w:rPr>
        <w:t>une</w:t>
      </w:r>
      <w:r>
        <w:rPr>
          <w:spacing w:val="2"/>
          <w:sz w:val="20"/>
        </w:rPr>
        <w:t xml:space="preserve"> </w:t>
      </w:r>
      <w:r>
        <w:rPr>
          <w:sz w:val="20"/>
        </w:rPr>
        <w:t>demande</w:t>
      </w:r>
      <w:r>
        <w:rPr>
          <w:spacing w:val="4"/>
          <w:sz w:val="20"/>
        </w:rPr>
        <w:t xml:space="preserve"> </w:t>
      </w:r>
      <w:r>
        <w:rPr>
          <w:sz w:val="20"/>
        </w:rPr>
        <w:t>supérieure</w:t>
      </w:r>
      <w:r>
        <w:rPr>
          <w:spacing w:val="4"/>
          <w:sz w:val="20"/>
        </w:rPr>
        <w:t xml:space="preserve"> </w:t>
      </w:r>
      <w:r>
        <w:rPr>
          <w:sz w:val="20"/>
        </w:rPr>
        <w:t>ou</w:t>
      </w:r>
      <w:r>
        <w:rPr>
          <w:spacing w:val="6"/>
          <w:sz w:val="20"/>
        </w:rPr>
        <w:t xml:space="preserve"> </w:t>
      </w:r>
      <w:r>
        <w:rPr>
          <w:sz w:val="20"/>
        </w:rPr>
        <w:t>égale</w:t>
      </w:r>
      <w:r>
        <w:rPr>
          <w:spacing w:val="4"/>
          <w:sz w:val="20"/>
        </w:rPr>
        <w:t xml:space="preserve"> </w:t>
      </w:r>
      <w:r w:rsidRPr="00825411">
        <w:rPr>
          <w:sz w:val="20"/>
        </w:rPr>
        <w:t>à</w:t>
      </w:r>
      <w:r w:rsidRPr="00825411">
        <w:rPr>
          <w:spacing w:val="3"/>
          <w:sz w:val="20"/>
        </w:rPr>
        <w:t xml:space="preserve"> </w:t>
      </w:r>
      <w:r w:rsidRPr="00825411">
        <w:rPr>
          <w:b/>
          <w:sz w:val="20"/>
        </w:rPr>
        <w:t>50</w:t>
      </w:r>
      <w:r w:rsidRPr="00825411">
        <w:rPr>
          <w:b/>
          <w:spacing w:val="2"/>
          <w:sz w:val="20"/>
        </w:rPr>
        <w:t xml:space="preserve"> </w:t>
      </w:r>
      <w:r w:rsidRPr="00825411">
        <w:rPr>
          <w:b/>
          <w:sz w:val="20"/>
        </w:rPr>
        <w:t>000</w:t>
      </w:r>
      <w:r w:rsidRPr="00825411">
        <w:rPr>
          <w:b/>
          <w:spacing w:val="3"/>
          <w:sz w:val="20"/>
        </w:rPr>
        <w:t xml:space="preserve"> </w:t>
      </w:r>
      <w:r w:rsidRPr="00825411">
        <w:rPr>
          <w:b/>
          <w:sz w:val="20"/>
        </w:rPr>
        <w:t>€</w:t>
      </w:r>
      <w:r w:rsidRPr="00825411">
        <w:rPr>
          <w:spacing w:val="5"/>
          <w:sz w:val="20"/>
        </w:rPr>
        <w:t xml:space="preserve"> </w:t>
      </w:r>
      <w:r>
        <w:rPr>
          <w:sz w:val="20"/>
        </w:rPr>
        <w:t>de</w:t>
      </w:r>
      <w:r>
        <w:rPr>
          <w:spacing w:val="4"/>
          <w:sz w:val="20"/>
        </w:rPr>
        <w:t xml:space="preserve"> </w:t>
      </w:r>
      <w:r>
        <w:rPr>
          <w:sz w:val="20"/>
        </w:rPr>
        <w:t>crédits</w:t>
      </w:r>
      <w:r>
        <w:rPr>
          <w:spacing w:val="4"/>
          <w:sz w:val="20"/>
        </w:rPr>
        <w:t xml:space="preserve"> </w:t>
      </w:r>
      <w:r>
        <w:rPr>
          <w:sz w:val="20"/>
        </w:rPr>
        <w:t>FSE</w:t>
      </w:r>
      <w:r>
        <w:rPr>
          <w:spacing w:val="3"/>
          <w:sz w:val="20"/>
        </w:rPr>
        <w:t xml:space="preserve"> </w:t>
      </w:r>
      <w:r>
        <w:rPr>
          <w:sz w:val="20"/>
        </w:rPr>
        <w:t>par</w:t>
      </w:r>
      <w:r>
        <w:rPr>
          <w:spacing w:val="3"/>
          <w:sz w:val="20"/>
        </w:rPr>
        <w:t xml:space="preserve"> </w:t>
      </w:r>
      <w:r>
        <w:rPr>
          <w:sz w:val="20"/>
        </w:rPr>
        <w:t>année</w:t>
      </w:r>
      <w:r>
        <w:rPr>
          <w:spacing w:val="4"/>
          <w:sz w:val="20"/>
        </w:rPr>
        <w:t xml:space="preserve"> </w:t>
      </w:r>
      <w:r>
        <w:rPr>
          <w:sz w:val="20"/>
        </w:rPr>
        <w:t>sont</w:t>
      </w:r>
      <w:r>
        <w:rPr>
          <w:spacing w:val="3"/>
          <w:sz w:val="20"/>
        </w:rPr>
        <w:t xml:space="preserve"> </w:t>
      </w:r>
      <w:r>
        <w:rPr>
          <w:sz w:val="20"/>
        </w:rPr>
        <w:t>considérés</w:t>
      </w:r>
      <w:r>
        <w:rPr>
          <w:spacing w:val="1"/>
          <w:sz w:val="20"/>
        </w:rPr>
        <w:t xml:space="preserve"> </w:t>
      </w:r>
      <w:r>
        <w:rPr>
          <w:sz w:val="20"/>
        </w:rPr>
        <w:t>comme</w:t>
      </w:r>
      <w:r>
        <w:rPr>
          <w:spacing w:val="-2"/>
          <w:sz w:val="20"/>
        </w:rPr>
        <w:t xml:space="preserve"> </w:t>
      </w:r>
      <w:r>
        <w:rPr>
          <w:sz w:val="20"/>
        </w:rPr>
        <w:t>recevables.</w:t>
      </w:r>
    </w:p>
    <w:p w:rsidR="009E1B50" w:rsidRDefault="009E1B50">
      <w:pPr>
        <w:pStyle w:val="Corpsdetexte"/>
        <w:spacing w:before="1"/>
        <w:rPr>
          <w:sz w:val="21"/>
        </w:rPr>
      </w:pPr>
    </w:p>
    <w:p w:rsidR="009E1B50" w:rsidRDefault="0024120B">
      <w:pPr>
        <w:pStyle w:val="Paragraphedeliste"/>
        <w:numPr>
          <w:ilvl w:val="1"/>
          <w:numId w:val="12"/>
        </w:numPr>
        <w:tabs>
          <w:tab w:val="left" w:pos="1048"/>
        </w:tabs>
        <w:spacing w:line="271" w:lineRule="auto"/>
        <w:ind w:right="743" w:firstLine="0"/>
        <w:jc w:val="both"/>
        <w:rPr>
          <w:sz w:val="20"/>
        </w:rPr>
      </w:pPr>
      <w:r>
        <w:rPr>
          <w:sz w:val="20"/>
        </w:rPr>
        <w:t xml:space="preserve">Le taux d’intervention FSE maximal est fixé </w:t>
      </w:r>
      <w:r w:rsidRPr="00825411">
        <w:rPr>
          <w:sz w:val="20"/>
        </w:rPr>
        <w:t xml:space="preserve">à </w:t>
      </w:r>
      <w:r w:rsidRPr="00825411">
        <w:rPr>
          <w:b/>
          <w:sz w:val="20"/>
        </w:rPr>
        <w:t>60%</w:t>
      </w:r>
      <w:r w:rsidRPr="00825411">
        <w:rPr>
          <w:sz w:val="20"/>
        </w:rPr>
        <w:t xml:space="preserve"> </w:t>
      </w:r>
      <w:r>
        <w:rPr>
          <w:sz w:val="20"/>
        </w:rPr>
        <w:t>du coût total éligible du projet sous réserve des régimes d’aide</w:t>
      </w:r>
      <w:r>
        <w:rPr>
          <w:spacing w:val="1"/>
          <w:sz w:val="20"/>
        </w:rPr>
        <w:t xml:space="preserve"> </w:t>
      </w:r>
      <w:r>
        <w:rPr>
          <w:sz w:val="20"/>
        </w:rPr>
        <w:t xml:space="preserve">publique. </w:t>
      </w:r>
      <w:r>
        <w:rPr>
          <w:sz w:val="20"/>
          <w:u w:val="single"/>
        </w:rPr>
        <w:t xml:space="preserve">Un projet présentant une demande de subvention avec un taux de cofinancement FSE supérieur à </w:t>
      </w:r>
      <w:r w:rsidRPr="00825411">
        <w:rPr>
          <w:b/>
          <w:sz w:val="20"/>
          <w:u w:val="single"/>
        </w:rPr>
        <w:t>60,00</w:t>
      </w:r>
      <w:r w:rsidRPr="00825411">
        <w:rPr>
          <w:sz w:val="20"/>
          <w:u w:val="single"/>
        </w:rPr>
        <w:t xml:space="preserve"> </w:t>
      </w:r>
      <w:r>
        <w:rPr>
          <w:sz w:val="20"/>
          <w:u w:val="single"/>
        </w:rPr>
        <w:t>%</w:t>
      </w:r>
      <w:r>
        <w:rPr>
          <w:spacing w:val="1"/>
          <w:sz w:val="20"/>
        </w:rPr>
        <w:t xml:space="preserve"> </w:t>
      </w:r>
      <w:r>
        <w:rPr>
          <w:sz w:val="20"/>
          <w:u w:val="single"/>
        </w:rPr>
        <w:t>sera</w:t>
      </w:r>
      <w:r>
        <w:rPr>
          <w:spacing w:val="-1"/>
          <w:sz w:val="20"/>
          <w:u w:val="single"/>
        </w:rPr>
        <w:t xml:space="preserve"> </w:t>
      </w:r>
      <w:r>
        <w:rPr>
          <w:sz w:val="20"/>
          <w:u w:val="single"/>
        </w:rPr>
        <w:t>automatiquement refusé</w:t>
      </w:r>
      <w:r>
        <w:rPr>
          <w:spacing w:val="-7"/>
          <w:sz w:val="20"/>
          <w:u w:val="single"/>
        </w:rPr>
        <w:t xml:space="preserve"> </w:t>
      </w:r>
      <w:r>
        <w:rPr>
          <w:sz w:val="20"/>
          <w:u w:val="single"/>
        </w:rPr>
        <w:t>;</w:t>
      </w:r>
    </w:p>
    <w:p w:rsidR="009E1B50" w:rsidRDefault="009E1B50">
      <w:pPr>
        <w:pStyle w:val="Corpsdetexte"/>
        <w:spacing w:before="9"/>
        <w:rPr>
          <w:sz w:val="16"/>
        </w:rPr>
      </w:pPr>
    </w:p>
    <w:p w:rsidR="009E1B50" w:rsidRDefault="0024120B">
      <w:pPr>
        <w:pStyle w:val="Paragraphedeliste"/>
        <w:numPr>
          <w:ilvl w:val="1"/>
          <w:numId w:val="12"/>
        </w:numPr>
        <w:tabs>
          <w:tab w:val="left" w:pos="1039"/>
        </w:tabs>
        <w:spacing w:before="56" w:line="266" w:lineRule="auto"/>
        <w:ind w:right="743" w:firstLine="0"/>
        <w:jc w:val="both"/>
        <w:rPr>
          <w:sz w:val="20"/>
        </w:rPr>
      </w:pPr>
      <w:r>
        <w:rPr>
          <w:sz w:val="20"/>
        </w:rPr>
        <w:t>La période de réalisation du projet devra impérativement débute</w:t>
      </w:r>
      <w:r w:rsidR="00460222">
        <w:rPr>
          <w:sz w:val="20"/>
        </w:rPr>
        <w:t xml:space="preserve">r après </w:t>
      </w:r>
      <w:r w:rsidR="00460222" w:rsidRPr="00825411">
        <w:rPr>
          <w:sz w:val="20"/>
        </w:rPr>
        <w:t xml:space="preserve">le </w:t>
      </w:r>
      <w:r w:rsidR="00EB0054" w:rsidRPr="00825411">
        <w:rPr>
          <w:b/>
          <w:sz w:val="20"/>
        </w:rPr>
        <w:t>1er janvier 2021</w:t>
      </w:r>
      <w:r>
        <w:rPr>
          <w:sz w:val="20"/>
        </w:rPr>
        <w:t>. La demande initiale ne</w:t>
      </w:r>
      <w:r>
        <w:rPr>
          <w:spacing w:val="1"/>
          <w:sz w:val="20"/>
        </w:rPr>
        <w:t xml:space="preserve"> </w:t>
      </w:r>
      <w:r>
        <w:rPr>
          <w:sz w:val="20"/>
        </w:rPr>
        <w:t>pourra</w:t>
      </w:r>
      <w:r>
        <w:rPr>
          <w:spacing w:val="1"/>
          <w:sz w:val="20"/>
        </w:rPr>
        <w:t xml:space="preserve"> </w:t>
      </w:r>
      <w:r>
        <w:rPr>
          <w:sz w:val="20"/>
        </w:rPr>
        <w:t>être</w:t>
      </w:r>
      <w:r>
        <w:rPr>
          <w:spacing w:val="-1"/>
          <w:sz w:val="20"/>
        </w:rPr>
        <w:t xml:space="preserve"> </w:t>
      </w:r>
      <w:r>
        <w:rPr>
          <w:sz w:val="20"/>
        </w:rPr>
        <w:t>programmée</w:t>
      </w:r>
      <w:r>
        <w:rPr>
          <w:spacing w:val="-1"/>
          <w:sz w:val="20"/>
        </w:rPr>
        <w:t xml:space="preserve"> </w:t>
      </w:r>
      <w:r>
        <w:rPr>
          <w:sz w:val="20"/>
        </w:rPr>
        <w:t>au-delà du</w:t>
      </w:r>
      <w:r>
        <w:rPr>
          <w:spacing w:val="2"/>
          <w:sz w:val="20"/>
        </w:rPr>
        <w:t xml:space="preserve"> </w:t>
      </w:r>
      <w:r w:rsidRPr="00825411">
        <w:rPr>
          <w:b/>
          <w:sz w:val="20"/>
        </w:rPr>
        <w:t>31</w:t>
      </w:r>
      <w:r w:rsidRPr="00825411">
        <w:rPr>
          <w:b/>
          <w:spacing w:val="-1"/>
          <w:sz w:val="20"/>
        </w:rPr>
        <w:t xml:space="preserve"> </w:t>
      </w:r>
      <w:r w:rsidR="00C75F92" w:rsidRPr="00825411">
        <w:rPr>
          <w:b/>
          <w:spacing w:val="-1"/>
          <w:sz w:val="20"/>
        </w:rPr>
        <w:t>décembre</w:t>
      </w:r>
      <w:r w:rsidRPr="00825411">
        <w:rPr>
          <w:b/>
          <w:spacing w:val="1"/>
          <w:sz w:val="20"/>
        </w:rPr>
        <w:t xml:space="preserve"> </w:t>
      </w:r>
      <w:r w:rsidRPr="00825411">
        <w:rPr>
          <w:b/>
          <w:sz w:val="20"/>
        </w:rPr>
        <w:t>2022</w:t>
      </w:r>
      <w:r>
        <w:rPr>
          <w:sz w:val="20"/>
        </w:rPr>
        <w:t>.</w:t>
      </w:r>
    </w:p>
    <w:p w:rsidR="009E1B50" w:rsidRDefault="009E1B50">
      <w:pPr>
        <w:pStyle w:val="Corpsdetexte"/>
        <w:spacing w:before="6"/>
        <w:rPr>
          <w:sz w:val="27"/>
        </w:rPr>
      </w:pPr>
    </w:p>
    <w:p w:rsidR="009E1B50" w:rsidRDefault="0024120B">
      <w:pPr>
        <w:pStyle w:val="Titre4"/>
        <w:numPr>
          <w:ilvl w:val="0"/>
          <w:numId w:val="12"/>
        </w:numPr>
        <w:tabs>
          <w:tab w:val="left" w:pos="963"/>
          <w:tab w:val="left" w:pos="964"/>
        </w:tabs>
        <w:ind w:hanging="361"/>
        <w:rPr>
          <w:color w:val="4E81BC"/>
        </w:rPr>
      </w:pPr>
      <w:bookmarkStart w:id="11" w:name="_bookmark14"/>
      <w:bookmarkEnd w:id="11"/>
      <w:r>
        <w:rPr>
          <w:color w:val="4E81BC"/>
        </w:rPr>
        <w:t>Comité</w:t>
      </w:r>
      <w:r>
        <w:rPr>
          <w:color w:val="4E81BC"/>
          <w:spacing w:val="-5"/>
        </w:rPr>
        <w:t xml:space="preserve"> </w:t>
      </w:r>
      <w:r>
        <w:rPr>
          <w:color w:val="4E81BC"/>
        </w:rPr>
        <w:t>de</w:t>
      </w:r>
      <w:r>
        <w:rPr>
          <w:color w:val="4E81BC"/>
          <w:spacing w:val="-4"/>
        </w:rPr>
        <w:t xml:space="preserve"> </w:t>
      </w:r>
      <w:r>
        <w:rPr>
          <w:color w:val="4E81BC"/>
        </w:rPr>
        <w:t>sélection</w:t>
      </w:r>
    </w:p>
    <w:p w:rsidR="009E1B50" w:rsidRDefault="009E1B50">
      <w:pPr>
        <w:pStyle w:val="Corpsdetexte"/>
        <w:spacing w:before="6"/>
        <w:rPr>
          <w:b/>
        </w:rPr>
      </w:pPr>
    </w:p>
    <w:p w:rsidR="009E1B50" w:rsidRDefault="0024120B">
      <w:pPr>
        <w:pStyle w:val="Corpsdetexte"/>
        <w:spacing w:line="276" w:lineRule="auto"/>
        <w:ind w:left="912" w:right="739"/>
        <w:jc w:val="both"/>
      </w:pPr>
      <w:r>
        <w:t>Si nécessaire, un comité de sélection pourra être réuni afin d’examiner les demandes déposées dans le cadre de cet</w:t>
      </w:r>
      <w:r>
        <w:rPr>
          <w:spacing w:val="1"/>
        </w:rPr>
        <w:t xml:space="preserve"> </w:t>
      </w:r>
      <w:r>
        <w:t>appel à projets. Tout projet respectant les conditions préalables à l’examen du dossier (énoncés ci-dessus) sera étudié</w:t>
      </w:r>
      <w:r>
        <w:rPr>
          <w:spacing w:val="1"/>
        </w:rPr>
        <w:t xml:space="preserve"> </w:t>
      </w:r>
      <w:r>
        <w:t>au sein de ce comité réunissant le service FSE, les services métiers de</w:t>
      </w:r>
      <w:r>
        <w:rPr>
          <w:spacing w:val="1"/>
        </w:rPr>
        <w:t xml:space="preserve"> </w:t>
      </w:r>
      <w:r>
        <w:t>la DREETS intervenant sur le champ des</w:t>
      </w:r>
      <w:r>
        <w:rPr>
          <w:spacing w:val="1"/>
        </w:rPr>
        <w:t xml:space="preserve"> </w:t>
      </w:r>
      <w:r>
        <w:t>politiques de l’emploi (Direction régionale et Unités départementales), voir d’autres partenaires susceptibles de nous</w:t>
      </w:r>
      <w:r>
        <w:rPr>
          <w:spacing w:val="1"/>
        </w:rPr>
        <w:t xml:space="preserve"> </w:t>
      </w:r>
      <w:r>
        <w:t>apporter un avis objectif (Conseil Régional, Conseils départementaux etc.), au regard des critères de sélection retenus</w:t>
      </w:r>
      <w:r>
        <w:rPr>
          <w:spacing w:val="1"/>
        </w:rPr>
        <w:t xml:space="preserve"> </w:t>
      </w:r>
      <w:r>
        <w:t>ci-dessous.</w:t>
      </w:r>
    </w:p>
    <w:p w:rsidR="009E1B50" w:rsidRDefault="009E1B50">
      <w:pPr>
        <w:pStyle w:val="Corpsdetexte"/>
        <w:spacing w:before="6"/>
      </w:pPr>
    </w:p>
    <w:p w:rsidR="009E1B50" w:rsidRDefault="0024120B">
      <w:pPr>
        <w:pStyle w:val="Corpsdetexte"/>
        <w:ind w:left="680"/>
      </w:pPr>
      <w:r>
        <w:rPr>
          <w:u w:val="single"/>
        </w:rPr>
        <w:t>Critères</w:t>
      </w:r>
      <w:r>
        <w:rPr>
          <w:spacing w:val="-4"/>
          <w:u w:val="single"/>
        </w:rPr>
        <w:t xml:space="preserve"> </w:t>
      </w:r>
      <w:r>
        <w:rPr>
          <w:u w:val="single"/>
        </w:rPr>
        <w:t>de sélection</w:t>
      </w:r>
      <w:r>
        <w:rPr>
          <w:spacing w:val="-2"/>
          <w:u w:val="single"/>
        </w:rPr>
        <w:t xml:space="preserve"> </w:t>
      </w:r>
      <w:r>
        <w:rPr>
          <w:u w:val="single"/>
        </w:rPr>
        <w:t>retenus</w:t>
      </w:r>
      <w:r>
        <w:rPr>
          <w:spacing w:val="-6"/>
        </w:rPr>
        <w:t xml:space="preserve"> </w:t>
      </w:r>
      <w:r>
        <w:t>:</w:t>
      </w:r>
    </w:p>
    <w:p w:rsidR="009E1B50" w:rsidRDefault="009E1B50">
      <w:pPr>
        <w:pStyle w:val="Corpsdetexte"/>
        <w:spacing w:before="10"/>
      </w:pPr>
    </w:p>
    <w:p w:rsidR="009E1B50" w:rsidRDefault="0024120B">
      <w:pPr>
        <w:pStyle w:val="Corpsdetexte"/>
        <w:spacing w:before="59" w:line="273" w:lineRule="auto"/>
        <w:ind w:left="680"/>
      </w:pPr>
      <w:r>
        <w:t>Sont</w:t>
      </w:r>
      <w:r>
        <w:rPr>
          <w:spacing w:val="5"/>
        </w:rPr>
        <w:t xml:space="preserve"> </w:t>
      </w:r>
      <w:r>
        <w:t>privilégiées</w:t>
      </w:r>
      <w:r>
        <w:rPr>
          <w:spacing w:val="6"/>
        </w:rPr>
        <w:t xml:space="preserve"> </w:t>
      </w:r>
      <w:r>
        <w:t>les</w:t>
      </w:r>
      <w:r>
        <w:rPr>
          <w:spacing w:val="5"/>
        </w:rPr>
        <w:t xml:space="preserve"> </w:t>
      </w:r>
      <w:r>
        <w:t>opérations</w:t>
      </w:r>
      <w:r>
        <w:rPr>
          <w:spacing w:val="4"/>
        </w:rPr>
        <w:t xml:space="preserve"> </w:t>
      </w:r>
      <w:r>
        <w:t>présentant</w:t>
      </w:r>
      <w:r>
        <w:rPr>
          <w:spacing w:val="6"/>
        </w:rPr>
        <w:t xml:space="preserve"> </w:t>
      </w:r>
      <w:r>
        <w:t>une</w:t>
      </w:r>
      <w:r>
        <w:rPr>
          <w:spacing w:val="4"/>
        </w:rPr>
        <w:t xml:space="preserve"> </w:t>
      </w:r>
      <w:r>
        <w:t>«</w:t>
      </w:r>
      <w:r>
        <w:rPr>
          <w:spacing w:val="8"/>
        </w:rPr>
        <w:t xml:space="preserve"> </w:t>
      </w:r>
      <w:r>
        <w:t>valeur</w:t>
      </w:r>
      <w:r>
        <w:rPr>
          <w:spacing w:val="6"/>
        </w:rPr>
        <w:t xml:space="preserve"> </w:t>
      </w:r>
      <w:r>
        <w:t>ajoutée</w:t>
      </w:r>
      <w:r>
        <w:rPr>
          <w:spacing w:val="4"/>
        </w:rPr>
        <w:t xml:space="preserve"> </w:t>
      </w:r>
      <w:r>
        <w:t>»</w:t>
      </w:r>
      <w:r>
        <w:rPr>
          <w:spacing w:val="7"/>
        </w:rPr>
        <w:t xml:space="preserve"> </w:t>
      </w:r>
      <w:r>
        <w:t>au</w:t>
      </w:r>
      <w:r>
        <w:rPr>
          <w:spacing w:val="6"/>
        </w:rPr>
        <w:t xml:space="preserve"> </w:t>
      </w:r>
      <w:r>
        <w:t>regard</w:t>
      </w:r>
      <w:r>
        <w:rPr>
          <w:spacing w:val="7"/>
        </w:rPr>
        <w:t xml:space="preserve"> </w:t>
      </w:r>
      <w:r>
        <w:t>des</w:t>
      </w:r>
      <w:r>
        <w:rPr>
          <w:spacing w:val="4"/>
        </w:rPr>
        <w:t xml:space="preserve"> </w:t>
      </w:r>
      <w:r>
        <w:t>dispositifs</w:t>
      </w:r>
      <w:r>
        <w:rPr>
          <w:spacing w:val="3"/>
        </w:rPr>
        <w:t xml:space="preserve"> </w:t>
      </w:r>
      <w:r>
        <w:t>relevant</w:t>
      </w:r>
      <w:r>
        <w:rPr>
          <w:spacing w:val="6"/>
        </w:rPr>
        <w:t xml:space="preserve"> </w:t>
      </w:r>
      <w:r>
        <w:t>du</w:t>
      </w:r>
      <w:r>
        <w:rPr>
          <w:spacing w:val="6"/>
        </w:rPr>
        <w:t xml:space="preserve"> </w:t>
      </w:r>
      <w:r>
        <w:t>droit</w:t>
      </w:r>
      <w:r>
        <w:rPr>
          <w:spacing w:val="6"/>
        </w:rPr>
        <w:t xml:space="preserve"> </w:t>
      </w:r>
      <w:r>
        <w:t>commun</w:t>
      </w:r>
      <w:r>
        <w:rPr>
          <w:spacing w:val="6"/>
        </w:rPr>
        <w:t xml:space="preserve"> </w:t>
      </w:r>
      <w:r>
        <w:t>et</w:t>
      </w:r>
      <w:r>
        <w:rPr>
          <w:spacing w:val="-42"/>
        </w:rPr>
        <w:t xml:space="preserve"> </w:t>
      </w:r>
      <w:r>
        <w:t>répondant</w:t>
      </w:r>
      <w:r>
        <w:rPr>
          <w:spacing w:val="-1"/>
        </w:rPr>
        <w:t xml:space="preserve"> </w:t>
      </w:r>
      <w:r>
        <w:t>aux critères</w:t>
      </w:r>
      <w:r>
        <w:rPr>
          <w:spacing w:val="-2"/>
        </w:rPr>
        <w:t xml:space="preserve"> </w:t>
      </w:r>
      <w:r>
        <w:t>suivants</w:t>
      </w:r>
      <w:r>
        <w:rPr>
          <w:spacing w:val="-1"/>
        </w:rPr>
        <w:t xml:space="preserve"> </w:t>
      </w:r>
      <w:r>
        <w:t>:</w:t>
      </w:r>
    </w:p>
    <w:p w:rsidR="009E1B50" w:rsidRDefault="0024120B">
      <w:pPr>
        <w:pStyle w:val="Paragraphedeliste"/>
        <w:numPr>
          <w:ilvl w:val="0"/>
          <w:numId w:val="11"/>
        </w:numPr>
        <w:tabs>
          <w:tab w:val="left" w:pos="1400"/>
          <w:tab w:val="left" w:pos="1401"/>
        </w:tabs>
        <w:spacing w:before="59" w:line="273" w:lineRule="auto"/>
        <w:ind w:right="733"/>
        <w:rPr>
          <w:sz w:val="20"/>
        </w:rPr>
      </w:pPr>
      <w:r>
        <w:rPr>
          <w:sz w:val="20"/>
        </w:rPr>
        <w:t>La</w:t>
      </w:r>
      <w:r>
        <w:rPr>
          <w:spacing w:val="33"/>
          <w:sz w:val="20"/>
        </w:rPr>
        <w:t xml:space="preserve"> </w:t>
      </w:r>
      <w:r>
        <w:rPr>
          <w:sz w:val="20"/>
        </w:rPr>
        <w:t>logique</w:t>
      </w:r>
      <w:r>
        <w:rPr>
          <w:spacing w:val="33"/>
          <w:sz w:val="20"/>
        </w:rPr>
        <w:t xml:space="preserve"> </w:t>
      </w:r>
      <w:r>
        <w:rPr>
          <w:sz w:val="20"/>
        </w:rPr>
        <w:t>de</w:t>
      </w:r>
      <w:r>
        <w:rPr>
          <w:spacing w:val="33"/>
          <w:sz w:val="20"/>
        </w:rPr>
        <w:t xml:space="preserve"> </w:t>
      </w:r>
      <w:r>
        <w:rPr>
          <w:sz w:val="20"/>
        </w:rPr>
        <w:t>projet</w:t>
      </w:r>
      <w:r>
        <w:rPr>
          <w:spacing w:val="35"/>
          <w:sz w:val="20"/>
        </w:rPr>
        <w:t xml:space="preserve"> </w:t>
      </w:r>
      <w:r>
        <w:rPr>
          <w:sz w:val="20"/>
        </w:rPr>
        <w:t>(stratégie,</w:t>
      </w:r>
      <w:r>
        <w:rPr>
          <w:spacing w:val="34"/>
          <w:sz w:val="20"/>
        </w:rPr>
        <w:t xml:space="preserve"> </w:t>
      </w:r>
      <w:r>
        <w:rPr>
          <w:sz w:val="20"/>
        </w:rPr>
        <w:t>objectifs,</w:t>
      </w:r>
      <w:r>
        <w:rPr>
          <w:spacing w:val="36"/>
          <w:sz w:val="20"/>
        </w:rPr>
        <w:t xml:space="preserve"> </w:t>
      </w:r>
      <w:r>
        <w:rPr>
          <w:sz w:val="20"/>
        </w:rPr>
        <w:t>moyens,</w:t>
      </w:r>
      <w:r>
        <w:rPr>
          <w:spacing w:val="33"/>
          <w:sz w:val="20"/>
        </w:rPr>
        <w:t xml:space="preserve"> </w:t>
      </w:r>
      <w:r>
        <w:rPr>
          <w:sz w:val="20"/>
        </w:rPr>
        <w:t>résultats),</w:t>
      </w:r>
      <w:r>
        <w:rPr>
          <w:spacing w:val="34"/>
          <w:sz w:val="20"/>
        </w:rPr>
        <w:t xml:space="preserve"> </w:t>
      </w:r>
      <w:r>
        <w:rPr>
          <w:sz w:val="20"/>
        </w:rPr>
        <w:t>la</w:t>
      </w:r>
      <w:r>
        <w:rPr>
          <w:spacing w:val="36"/>
          <w:sz w:val="20"/>
        </w:rPr>
        <w:t xml:space="preserve"> </w:t>
      </w:r>
      <w:r>
        <w:rPr>
          <w:sz w:val="20"/>
        </w:rPr>
        <w:t>capacité</w:t>
      </w:r>
      <w:r>
        <w:rPr>
          <w:spacing w:val="35"/>
          <w:sz w:val="20"/>
        </w:rPr>
        <w:t xml:space="preserve"> </w:t>
      </w:r>
      <w:r>
        <w:rPr>
          <w:sz w:val="20"/>
        </w:rPr>
        <w:t>d'animation</w:t>
      </w:r>
      <w:r>
        <w:rPr>
          <w:spacing w:val="37"/>
          <w:sz w:val="20"/>
        </w:rPr>
        <w:t xml:space="preserve"> </w:t>
      </w:r>
      <w:r>
        <w:rPr>
          <w:sz w:val="20"/>
        </w:rPr>
        <w:t>et</w:t>
      </w:r>
      <w:r>
        <w:rPr>
          <w:spacing w:val="34"/>
          <w:sz w:val="20"/>
        </w:rPr>
        <w:t xml:space="preserve"> </w:t>
      </w:r>
      <w:r>
        <w:rPr>
          <w:sz w:val="20"/>
        </w:rPr>
        <w:t>le</w:t>
      </w:r>
      <w:r>
        <w:rPr>
          <w:spacing w:val="43"/>
          <w:sz w:val="20"/>
        </w:rPr>
        <w:t xml:space="preserve"> </w:t>
      </w:r>
      <w:r>
        <w:rPr>
          <w:sz w:val="20"/>
        </w:rPr>
        <w:t>partenariat</w:t>
      </w:r>
      <w:r>
        <w:rPr>
          <w:spacing w:val="34"/>
          <w:sz w:val="20"/>
        </w:rPr>
        <w:t xml:space="preserve"> </w:t>
      </w:r>
      <w:r>
        <w:rPr>
          <w:sz w:val="20"/>
        </w:rPr>
        <w:t>réuni</w:t>
      </w:r>
      <w:r>
        <w:rPr>
          <w:spacing w:val="-43"/>
          <w:sz w:val="20"/>
        </w:rPr>
        <w:t xml:space="preserve"> </w:t>
      </w:r>
      <w:r>
        <w:rPr>
          <w:sz w:val="20"/>
        </w:rPr>
        <w:t>autour</w:t>
      </w:r>
      <w:r>
        <w:rPr>
          <w:spacing w:val="-1"/>
          <w:sz w:val="20"/>
        </w:rPr>
        <w:t xml:space="preserve"> </w:t>
      </w:r>
      <w:r>
        <w:rPr>
          <w:sz w:val="20"/>
        </w:rPr>
        <w:t>du</w:t>
      </w:r>
      <w:r>
        <w:rPr>
          <w:spacing w:val="-2"/>
          <w:sz w:val="20"/>
        </w:rPr>
        <w:t xml:space="preserve"> </w:t>
      </w:r>
      <w:r>
        <w:rPr>
          <w:sz w:val="20"/>
        </w:rPr>
        <w:t>projet</w:t>
      </w:r>
    </w:p>
    <w:p w:rsidR="009E1B50" w:rsidRDefault="0024120B">
      <w:pPr>
        <w:pStyle w:val="Paragraphedeliste"/>
        <w:numPr>
          <w:ilvl w:val="0"/>
          <w:numId w:val="11"/>
        </w:numPr>
        <w:tabs>
          <w:tab w:val="left" w:pos="1400"/>
          <w:tab w:val="left" w:pos="1401"/>
        </w:tabs>
        <w:spacing w:before="28"/>
        <w:ind w:hanging="361"/>
        <w:rPr>
          <w:sz w:val="20"/>
        </w:rPr>
      </w:pPr>
      <w:r>
        <w:rPr>
          <w:sz w:val="20"/>
        </w:rPr>
        <w:t>La</w:t>
      </w:r>
      <w:r>
        <w:rPr>
          <w:spacing w:val="-2"/>
          <w:sz w:val="20"/>
        </w:rPr>
        <w:t xml:space="preserve"> </w:t>
      </w:r>
      <w:r>
        <w:rPr>
          <w:sz w:val="20"/>
        </w:rPr>
        <w:t>simplicité</w:t>
      </w:r>
      <w:r>
        <w:rPr>
          <w:spacing w:val="-2"/>
          <w:sz w:val="20"/>
        </w:rPr>
        <w:t xml:space="preserve"> </w:t>
      </w:r>
      <w:r>
        <w:rPr>
          <w:sz w:val="20"/>
        </w:rPr>
        <w:t>de</w:t>
      </w:r>
      <w:r>
        <w:rPr>
          <w:spacing w:val="-2"/>
          <w:sz w:val="20"/>
        </w:rPr>
        <w:t xml:space="preserve"> </w:t>
      </w:r>
      <w:r>
        <w:rPr>
          <w:sz w:val="20"/>
        </w:rPr>
        <w:t>mise</w:t>
      </w:r>
      <w:r>
        <w:rPr>
          <w:spacing w:val="-2"/>
          <w:sz w:val="20"/>
        </w:rPr>
        <w:t xml:space="preserve"> </w:t>
      </w:r>
      <w:r>
        <w:rPr>
          <w:sz w:val="20"/>
        </w:rPr>
        <w:t>en</w:t>
      </w:r>
      <w:r>
        <w:rPr>
          <w:spacing w:val="-1"/>
          <w:sz w:val="20"/>
        </w:rPr>
        <w:t xml:space="preserve"> </w:t>
      </w:r>
      <w:r>
        <w:rPr>
          <w:sz w:val="20"/>
        </w:rPr>
        <w:t>œuvre</w:t>
      </w:r>
    </w:p>
    <w:p w:rsidR="009E1B50" w:rsidRDefault="0024120B">
      <w:pPr>
        <w:pStyle w:val="Paragraphedeliste"/>
        <w:numPr>
          <w:ilvl w:val="0"/>
          <w:numId w:val="11"/>
        </w:numPr>
        <w:tabs>
          <w:tab w:val="left" w:pos="1400"/>
          <w:tab w:val="left" w:pos="1401"/>
        </w:tabs>
        <w:spacing w:before="43" w:line="276" w:lineRule="auto"/>
        <w:ind w:right="748"/>
        <w:rPr>
          <w:sz w:val="20"/>
        </w:rPr>
      </w:pPr>
      <w:r>
        <w:rPr>
          <w:sz w:val="20"/>
        </w:rPr>
        <w:t>Les</w:t>
      </w:r>
      <w:r>
        <w:rPr>
          <w:spacing w:val="24"/>
          <w:sz w:val="20"/>
        </w:rPr>
        <w:t xml:space="preserve"> </w:t>
      </w:r>
      <w:r>
        <w:rPr>
          <w:sz w:val="20"/>
        </w:rPr>
        <w:t>opérations</w:t>
      </w:r>
      <w:r>
        <w:rPr>
          <w:spacing w:val="25"/>
          <w:sz w:val="20"/>
        </w:rPr>
        <w:t xml:space="preserve"> </w:t>
      </w:r>
      <w:r>
        <w:rPr>
          <w:sz w:val="20"/>
        </w:rPr>
        <w:t>innovantes</w:t>
      </w:r>
      <w:r>
        <w:rPr>
          <w:spacing w:val="25"/>
          <w:sz w:val="20"/>
        </w:rPr>
        <w:t xml:space="preserve"> </w:t>
      </w:r>
      <w:r>
        <w:rPr>
          <w:sz w:val="20"/>
        </w:rPr>
        <w:t>sont</w:t>
      </w:r>
      <w:r>
        <w:rPr>
          <w:spacing w:val="27"/>
          <w:sz w:val="20"/>
        </w:rPr>
        <w:t xml:space="preserve"> </w:t>
      </w:r>
      <w:r>
        <w:rPr>
          <w:sz w:val="20"/>
        </w:rPr>
        <w:t>privilégiées</w:t>
      </w:r>
      <w:r>
        <w:rPr>
          <w:spacing w:val="25"/>
          <w:sz w:val="20"/>
        </w:rPr>
        <w:t xml:space="preserve"> </w:t>
      </w:r>
      <w:r>
        <w:rPr>
          <w:sz w:val="20"/>
        </w:rPr>
        <w:t>afin</w:t>
      </w:r>
      <w:r>
        <w:rPr>
          <w:spacing w:val="27"/>
          <w:sz w:val="20"/>
        </w:rPr>
        <w:t xml:space="preserve"> </w:t>
      </w:r>
      <w:r>
        <w:rPr>
          <w:sz w:val="20"/>
        </w:rPr>
        <w:t>de</w:t>
      </w:r>
      <w:r>
        <w:rPr>
          <w:spacing w:val="25"/>
          <w:sz w:val="20"/>
        </w:rPr>
        <w:t xml:space="preserve"> </w:t>
      </w:r>
      <w:r>
        <w:rPr>
          <w:sz w:val="20"/>
        </w:rPr>
        <w:t>moderniser</w:t>
      </w:r>
      <w:r>
        <w:rPr>
          <w:spacing w:val="26"/>
          <w:sz w:val="20"/>
        </w:rPr>
        <w:t xml:space="preserve"> </w:t>
      </w:r>
      <w:r>
        <w:rPr>
          <w:sz w:val="20"/>
        </w:rPr>
        <w:t>et</w:t>
      </w:r>
      <w:r>
        <w:rPr>
          <w:spacing w:val="27"/>
          <w:sz w:val="20"/>
        </w:rPr>
        <w:t xml:space="preserve"> </w:t>
      </w:r>
      <w:r>
        <w:rPr>
          <w:sz w:val="20"/>
        </w:rPr>
        <w:t>adapter</w:t>
      </w:r>
      <w:r>
        <w:rPr>
          <w:spacing w:val="26"/>
          <w:sz w:val="20"/>
        </w:rPr>
        <w:t xml:space="preserve"> </w:t>
      </w:r>
      <w:r>
        <w:rPr>
          <w:sz w:val="20"/>
        </w:rPr>
        <w:t>les</w:t>
      </w:r>
      <w:r>
        <w:rPr>
          <w:spacing w:val="25"/>
          <w:sz w:val="20"/>
        </w:rPr>
        <w:t xml:space="preserve"> </w:t>
      </w:r>
      <w:r>
        <w:rPr>
          <w:sz w:val="20"/>
        </w:rPr>
        <w:t>prestations</w:t>
      </w:r>
      <w:r>
        <w:rPr>
          <w:spacing w:val="25"/>
          <w:sz w:val="20"/>
        </w:rPr>
        <w:t xml:space="preserve"> </w:t>
      </w:r>
      <w:r>
        <w:rPr>
          <w:sz w:val="20"/>
        </w:rPr>
        <w:t>et</w:t>
      </w:r>
      <w:r>
        <w:rPr>
          <w:spacing w:val="27"/>
          <w:sz w:val="20"/>
        </w:rPr>
        <w:t xml:space="preserve"> </w:t>
      </w:r>
      <w:r>
        <w:rPr>
          <w:sz w:val="20"/>
        </w:rPr>
        <w:t>les</w:t>
      </w:r>
      <w:r>
        <w:rPr>
          <w:spacing w:val="25"/>
          <w:sz w:val="20"/>
        </w:rPr>
        <w:t xml:space="preserve"> </w:t>
      </w:r>
      <w:r>
        <w:rPr>
          <w:sz w:val="20"/>
        </w:rPr>
        <w:t>services</w:t>
      </w:r>
      <w:r>
        <w:rPr>
          <w:spacing w:val="24"/>
          <w:sz w:val="20"/>
        </w:rPr>
        <w:t xml:space="preserve"> </w:t>
      </w:r>
      <w:r>
        <w:rPr>
          <w:sz w:val="20"/>
        </w:rPr>
        <w:t>à</w:t>
      </w:r>
      <w:r>
        <w:rPr>
          <w:spacing w:val="27"/>
          <w:sz w:val="20"/>
        </w:rPr>
        <w:t xml:space="preserve"> </w:t>
      </w:r>
      <w:r>
        <w:rPr>
          <w:sz w:val="20"/>
        </w:rPr>
        <w:t>la</w:t>
      </w:r>
      <w:r>
        <w:rPr>
          <w:spacing w:val="-42"/>
          <w:sz w:val="20"/>
        </w:rPr>
        <w:t xml:space="preserve"> </w:t>
      </w:r>
      <w:r>
        <w:rPr>
          <w:sz w:val="20"/>
        </w:rPr>
        <w:t>diversité</w:t>
      </w:r>
      <w:r>
        <w:rPr>
          <w:spacing w:val="-1"/>
          <w:sz w:val="20"/>
        </w:rPr>
        <w:t xml:space="preserve"> </w:t>
      </w:r>
      <w:r>
        <w:rPr>
          <w:sz w:val="20"/>
        </w:rPr>
        <w:t>des</w:t>
      </w:r>
      <w:r>
        <w:rPr>
          <w:spacing w:val="-2"/>
          <w:sz w:val="20"/>
        </w:rPr>
        <w:t xml:space="preserve"> </w:t>
      </w:r>
      <w:r>
        <w:rPr>
          <w:sz w:val="20"/>
        </w:rPr>
        <w:t>attentes</w:t>
      </w:r>
      <w:r>
        <w:rPr>
          <w:spacing w:val="-2"/>
          <w:sz w:val="20"/>
        </w:rPr>
        <w:t xml:space="preserve"> </w:t>
      </w:r>
      <w:r>
        <w:rPr>
          <w:sz w:val="20"/>
        </w:rPr>
        <w:t>et des</w:t>
      </w:r>
      <w:r>
        <w:rPr>
          <w:spacing w:val="-2"/>
          <w:sz w:val="20"/>
        </w:rPr>
        <w:t xml:space="preserve"> </w:t>
      </w:r>
      <w:r>
        <w:rPr>
          <w:sz w:val="20"/>
        </w:rPr>
        <w:t>besoins</w:t>
      </w:r>
      <w:r>
        <w:rPr>
          <w:spacing w:val="-2"/>
          <w:sz w:val="20"/>
        </w:rPr>
        <w:t xml:space="preserve"> </w:t>
      </w:r>
      <w:r>
        <w:rPr>
          <w:sz w:val="20"/>
        </w:rPr>
        <w:t>des</w:t>
      </w:r>
      <w:r>
        <w:rPr>
          <w:spacing w:val="-2"/>
          <w:sz w:val="20"/>
        </w:rPr>
        <w:t xml:space="preserve"> </w:t>
      </w:r>
      <w:r>
        <w:rPr>
          <w:sz w:val="20"/>
        </w:rPr>
        <w:t>publics concernés</w:t>
      </w:r>
    </w:p>
    <w:p w:rsidR="009E1B50" w:rsidRPr="00CA303F" w:rsidRDefault="0024120B">
      <w:pPr>
        <w:pStyle w:val="Paragraphedeliste"/>
        <w:numPr>
          <w:ilvl w:val="0"/>
          <w:numId w:val="11"/>
        </w:numPr>
        <w:tabs>
          <w:tab w:val="left" w:pos="1400"/>
          <w:tab w:val="left" w:pos="1401"/>
        </w:tabs>
        <w:spacing w:before="2" w:line="273" w:lineRule="auto"/>
        <w:ind w:right="754"/>
        <w:rPr>
          <w:b/>
          <w:sz w:val="20"/>
        </w:rPr>
      </w:pPr>
      <w:r w:rsidRPr="00CA303F">
        <w:rPr>
          <w:b/>
          <w:sz w:val="20"/>
        </w:rPr>
        <w:t>Capacité</w:t>
      </w:r>
      <w:r w:rsidRPr="00CA303F">
        <w:rPr>
          <w:b/>
          <w:spacing w:val="5"/>
          <w:sz w:val="20"/>
        </w:rPr>
        <w:t xml:space="preserve"> </w:t>
      </w:r>
      <w:r w:rsidRPr="00CA303F">
        <w:rPr>
          <w:b/>
          <w:sz w:val="20"/>
        </w:rPr>
        <w:t>à</w:t>
      </w:r>
      <w:r w:rsidRPr="00CA303F">
        <w:rPr>
          <w:b/>
          <w:spacing w:val="9"/>
          <w:sz w:val="20"/>
        </w:rPr>
        <w:t xml:space="preserve"> </w:t>
      </w:r>
      <w:r w:rsidRPr="00CA303F">
        <w:rPr>
          <w:b/>
          <w:sz w:val="20"/>
        </w:rPr>
        <w:t>mener</w:t>
      </w:r>
      <w:r w:rsidRPr="00CA303F">
        <w:rPr>
          <w:b/>
          <w:spacing w:val="8"/>
          <w:sz w:val="20"/>
        </w:rPr>
        <w:t xml:space="preserve"> </w:t>
      </w:r>
      <w:r w:rsidRPr="00CA303F">
        <w:rPr>
          <w:b/>
          <w:sz w:val="20"/>
        </w:rPr>
        <w:t>le</w:t>
      </w:r>
      <w:r w:rsidRPr="00CA303F">
        <w:rPr>
          <w:b/>
          <w:spacing w:val="5"/>
          <w:sz w:val="20"/>
        </w:rPr>
        <w:t xml:space="preserve"> </w:t>
      </w:r>
      <w:r w:rsidRPr="00CA303F">
        <w:rPr>
          <w:b/>
          <w:sz w:val="20"/>
        </w:rPr>
        <w:t>projet</w:t>
      </w:r>
      <w:r w:rsidRPr="00CA303F">
        <w:rPr>
          <w:b/>
          <w:spacing w:val="5"/>
          <w:sz w:val="20"/>
        </w:rPr>
        <w:t xml:space="preserve"> </w:t>
      </w:r>
      <w:r w:rsidRPr="00CA303F">
        <w:rPr>
          <w:b/>
          <w:sz w:val="20"/>
        </w:rPr>
        <w:t>et</w:t>
      </w:r>
      <w:r w:rsidRPr="00CA303F">
        <w:rPr>
          <w:b/>
          <w:spacing w:val="8"/>
          <w:sz w:val="20"/>
        </w:rPr>
        <w:t xml:space="preserve"> </w:t>
      </w:r>
      <w:r w:rsidRPr="00CA303F">
        <w:rPr>
          <w:b/>
          <w:sz w:val="20"/>
        </w:rPr>
        <w:t>à</w:t>
      </w:r>
      <w:r w:rsidRPr="00CA303F">
        <w:rPr>
          <w:b/>
          <w:spacing w:val="5"/>
          <w:sz w:val="20"/>
        </w:rPr>
        <w:t xml:space="preserve"> </w:t>
      </w:r>
      <w:r w:rsidRPr="00CA303F">
        <w:rPr>
          <w:b/>
          <w:sz w:val="20"/>
        </w:rPr>
        <w:t>gérer</w:t>
      </w:r>
      <w:r w:rsidRPr="00CA303F">
        <w:rPr>
          <w:b/>
          <w:spacing w:val="8"/>
          <w:sz w:val="20"/>
        </w:rPr>
        <w:t xml:space="preserve"> </w:t>
      </w:r>
      <w:r w:rsidRPr="00CA303F">
        <w:rPr>
          <w:b/>
          <w:sz w:val="20"/>
        </w:rPr>
        <w:t>les</w:t>
      </w:r>
      <w:r w:rsidRPr="00CA303F">
        <w:rPr>
          <w:b/>
          <w:spacing w:val="4"/>
          <w:sz w:val="20"/>
        </w:rPr>
        <w:t xml:space="preserve"> </w:t>
      </w:r>
      <w:r w:rsidRPr="00CA303F">
        <w:rPr>
          <w:b/>
          <w:sz w:val="20"/>
        </w:rPr>
        <w:t>obligations</w:t>
      </w:r>
      <w:r w:rsidRPr="00CA303F">
        <w:rPr>
          <w:b/>
          <w:spacing w:val="5"/>
          <w:sz w:val="20"/>
        </w:rPr>
        <w:t xml:space="preserve"> </w:t>
      </w:r>
      <w:r w:rsidRPr="00CA303F">
        <w:rPr>
          <w:b/>
          <w:sz w:val="20"/>
        </w:rPr>
        <w:t>inhérentes</w:t>
      </w:r>
      <w:r w:rsidRPr="00CA303F">
        <w:rPr>
          <w:b/>
          <w:spacing w:val="4"/>
          <w:sz w:val="20"/>
        </w:rPr>
        <w:t xml:space="preserve"> </w:t>
      </w:r>
      <w:r w:rsidRPr="00CA303F">
        <w:rPr>
          <w:b/>
          <w:sz w:val="20"/>
        </w:rPr>
        <w:t>à</w:t>
      </w:r>
      <w:r w:rsidRPr="00CA303F">
        <w:rPr>
          <w:b/>
          <w:spacing w:val="8"/>
          <w:sz w:val="20"/>
        </w:rPr>
        <w:t xml:space="preserve"> </w:t>
      </w:r>
      <w:r w:rsidRPr="00CA303F">
        <w:rPr>
          <w:b/>
          <w:sz w:val="20"/>
        </w:rPr>
        <w:t>la</w:t>
      </w:r>
      <w:r w:rsidRPr="00CA303F">
        <w:rPr>
          <w:b/>
          <w:spacing w:val="6"/>
          <w:sz w:val="20"/>
        </w:rPr>
        <w:t xml:space="preserve"> </w:t>
      </w:r>
      <w:r w:rsidRPr="00CA303F">
        <w:rPr>
          <w:b/>
          <w:sz w:val="20"/>
        </w:rPr>
        <w:t>gestion</w:t>
      </w:r>
      <w:r w:rsidRPr="00CA303F">
        <w:rPr>
          <w:b/>
          <w:spacing w:val="8"/>
          <w:sz w:val="20"/>
        </w:rPr>
        <w:t xml:space="preserve"> </w:t>
      </w:r>
      <w:r w:rsidRPr="00CA303F">
        <w:rPr>
          <w:b/>
          <w:sz w:val="20"/>
        </w:rPr>
        <w:t>du</w:t>
      </w:r>
      <w:r w:rsidRPr="00CA303F">
        <w:rPr>
          <w:b/>
          <w:spacing w:val="7"/>
          <w:sz w:val="20"/>
        </w:rPr>
        <w:t xml:space="preserve"> </w:t>
      </w:r>
      <w:r w:rsidRPr="00CA303F">
        <w:rPr>
          <w:b/>
          <w:sz w:val="20"/>
        </w:rPr>
        <w:t>FSE,</w:t>
      </w:r>
      <w:r w:rsidRPr="00CA303F">
        <w:rPr>
          <w:b/>
          <w:spacing w:val="5"/>
          <w:sz w:val="20"/>
        </w:rPr>
        <w:t xml:space="preserve"> </w:t>
      </w:r>
      <w:r w:rsidRPr="00CA303F">
        <w:rPr>
          <w:b/>
          <w:sz w:val="20"/>
        </w:rPr>
        <w:t>notamment</w:t>
      </w:r>
      <w:r w:rsidRPr="00CA303F">
        <w:rPr>
          <w:b/>
          <w:spacing w:val="6"/>
          <w:sz w:val="20"/>
        </w:rPr>
        <w:t xml:space="preserve"> </w:t>
      </w:r>
      <w:r w:rsidRPr="00CA303F">
        <w:rPr>
          <w:b/>
          <w:sz w:val="20"/>
        </w:rPr>
        <w:t>au</w:t>
      </w:r>
      <w:r w:rsidRPr="00CA303F">
        <w:rPr>
          <w:b/>
          <w:spacing w:val="6"/>
          <w:sz w:val="20"/>
        </w:rPr>
        <w:t xml:space="preserve"> </w:t>
      </w:r>
      <w:r w:rsidRPr="00CA303F">
        <w:rPr>
          <w:b/>
          <w:sz w:val="20"/>
        </w:rPr>
        <w:t>regard</w:t>
      </w:r>
      <w:r w:rsidRPr="00CA303F">
        <w:rPr>
          <w:b/>
          <w:spacing w:val="7"/>
          <w:sz w:val="20"/>
        </w:rPr>
        <w:t xml:space="preserve"> </w:t>
      </w:r>
      <w:r w:rsidRPr="00CA303F">
        <w:rPr>
          <w:b/>
          <w:sz w:val="20"/>
        </w:rPr>
        <w:t>de</w:t>
      </w:r>
      <w:r w:rsidRPr="00CA303F">
        <w:rPr>
          <w:b/>
          <w:spacing w:val="6"/>
          <w:sz w:val="20"/>
        </w:rPr>
        <w:t xml:space="preserve"> </w:t>
      </w:r>
      <w:r w:rsidRPr="00CA303F">
        <w:rPr>
          <w:b/>
          <w:sz w:val="20"/>
        </w:rPr>
        <w:t>la</w:t>
      </w:r>
      <w:r w:rsidRPr="00CA303F">
        <w:rPr>
          <w:b/>
          <w:spacing w:val="-42"/>
          <w:sz w:val="20"/>
        </w:rPr>
        <w:t xml:space="preserve"> </w:t>
      </w:r>
      <w:r w:rsidRPr="00CA303F">
        <w:rPr>
          <w:b/>
          <w:sz w:val="20"/>
        </w:rPr>
        <w:t>ou</w:t>
      </w:r>
      <w:r w:rsidRPr="00CA303F">
        <w:rPr>
          <w:b/>
          <w:spacing w:val="-1"/>
          <w:sz w:val="20"/>
        </w:rPr>
        <w:t xml:space="preserve"> </w:t>
      </w:r>
      <w:r w:rsidRPr="00CA303F">
        <w:rPr>
          <w:b/>
          <w:sz w:val="20"/>
        </w:rPr>
        <w:t>des</w:t>
      </w:r>
      <w:r w:rsidRPr="00CA303F">
        <w:rPr>
          <w:b/>
          <w:spacing w:val="-3"/>
          <w:sz w:val="20"/>
        </w:rPr>
        <w:t xml:space="preserve"> </w:t>
      </w:r>
      <w:r w:rsidRPr="00CA303F">
        <w:rPr>
          <w:b/>
          <w:sz w:val="20"/>
        </w:rPr>
        <w:t>opérations</w:t>
      </w:r>
      <w:r w:rsidRPr="00CA303F">
        <w:rPr>
          <w:b/>
          <w:spacing w:val="-1"/>
          <w:sz w:val="20"/>
        </w:rPr>
        <w:t xml:space="preserve"> </w:t>
      </w:r>
      <w:r w:rsidRPr="00CA303F">
        <w:rPr>
          <w:b/>
          <w:sz w:val="20"/>
        </w:rPr>
        <w:t>identiques</w:t>
      </w:r>
      <w:r w:rsidRPr="00CA303F">
        <w:rPr>
          <w:b/>
          <w:spacing w:val="1"/>
          <w:sz w:val="20"/>
        </w:rPr>
        <w:t xml:space="preserve"> </w:t>
      </w:r>
      <w:r w:rsidRPr="00CA303F">
        <w:rPr>
          <w:b/>
          <w:sz w:val="20"/>
        </w:rPr>
        <w:t>d’ores</w:t>
      </w:r>
      <w:r w:rsidRPr="00CA303F">
        <w:rPr>
          <w:b/>
          <w:spacing w:val="-3"/>
          <w:sz w:val="20"/>
        </w:rPr>
        <w:t xml:space="preserve"> </w:t>
      </w:r>
      <w:r w:rsidRPr="00CA303F">
        <w:rPr>
          <w:b/>
          <w:sz w:val="20"/>
        </w:rPr>
        <w:t>et</w:t>
      </w:r>
      <w:r w:rsidRPr="00CA303F">
        <w:rPr>
          <w:b/>
          <w:spacing w:val="-1"/>
          <w:sz w:val="20"/>
        </w:rPr>
        <w:t xml:space="preserve"> </w:t>
      </w:r>
      <w:r w:rsidRPr="00CA303F">
        <w:rPr>
          <w:b/>
          <w:sz w:val="20"/>
        </w:rPr>
        <w:t>déjà</w:t>
      </w:r>
      <w:r w:rsidRPr="00CA303F">
        <w:rPr>
          <w:b/>
          <w:spacing w:val="-1"/>
          <w:sz w:val="20"/>
        </w:rPr>
        <w:t xml:space="preserve"> </w:t>
      </w:r>
      <w:r w:rsidRPr="00CA303F">
        <w:rPr>
          <w:b/>
          <w:sz w:val="20"/>
        </w:rPr>
        <w:t>menée(s)</w:t>
      </w:r>
      <w:r w:rsidRPr="00CA303F">
        <w:rPr>
          <w:b/>
          <w:spacing w:val="3"/>
          <w:sz w:val="20"/>
        </w:rPr>
        <w:t xml:space="preserve"> </w:t>
      </w:r>
      <w:r w:rsidRPr="00CA303F">
        <w:rPr>
          <w:b/>
          <w:sz w:val="20"/>
        </w:rPr>
        <w:t>(bilan</w:t>
      </w:r>
      <w:r w:rsidRPr="00CA303F">
        <w:rPr>
          <w:b/>
          <w:spacing w:val="-1"/>
          <w:sz w:val="20"/>
        </w:rPr>
        <w:t xml:space="preserve"> </w:t>
      </w:r>
      <w:r w:rsidRPr="00CA303F">
        <w:rPr>
          <w:b/>
          <w:sz w:val="20"/>
        </w:rPr>
        <w:t>quantitatif</w:t>
      </w:r>
      <w:r w:rsidRPr="00CA303F">
        <w:rPr>
          <w:b/>
          <w:spacing w:val="-3"/>
          <w:sz w:val="20"/>
        </w:rPr>
        <w:t xml:space="preserve"> </w:t>
      </w:r>
      <w:r w:rsidRPr="00CA303F">
        <w:rPr>
          <w:b/>
          <w:sz w:val="20"/>
        </w:rPr>
        <w:t>et qualitatif</w:t>
      </w:r>
      <w:r w:rsidRPr="00CA303F">
        <w:rPr>
          <w:b/>
          <w:spacing w:val="-3"/>
          <w:sz w:val="20"/>
        </w:rPr>
        <w:t xml:space="preserve"> </w:t>
      </w:r>
      <w:r w:rsidRPr="00CA303F">
        <w:rPr>
          <w:b/>
          <w:sz w:val="20"/>
        </w:rPr>
        <w:t>à</w:t>
      </w:r>
      <w:r w:rsidRPr="00CA303F">
        <w:rPr>
          <w:b/>
          <w:spacing w:val="-1"/>
          <w:sz w:val="20"/>
        </w:rPr>
        <w:t xml:space="preserve"> </w:t>
      </w:r>
      <w:r w:rsidRPr="00CA303F">
        <w:rPr>
          <w:b/>
          <w:sz w:val="20"/>
        </w:rPr>
        <w:t>fournir)</w:t>
      </w:r>
    </w:p>
    <w:p w:rsidR="009E1B50" w:rsidRDefault="0024120B">
      <w:pPr>
        <w:pStyle w:val="Paragraphedeliste"/>
        <w:numPr>
          <w:ilvl w:val="0"/>
          <w:numId w:val="11"/>
        </w:numPr>
        <w:tabs>
          <w:tab w:val="left" w:pos="1400"/>
          <w:tab w:val="left" w:pos="1401"/>
        </w:tabs>
        <w:spacing w:before="6" w:line="271" w:lineRule="auto"/>
        <w:ind w:right="750"/>
        <w:rPr>
          <w:sz w:val="20"/>
        </w:rPr>
      </w:pPr>
      <w:r>
        <w:rPr>
          <w:sz w:val="20"/>
        </w:rPr>
        <w:t>Capacité</w:t>
      </w:r>
      <w:r>
        <w:rPr>
          <w:spacing w:val="14"/>
          <w:sz w:val="20"/>
        </w:rPr>
        <w:t xml:space="preserve"> </w:t>
      </w:r>
      <w:r>
        <w:rPr>
          <w:sz w:val="20"/>
        </w:rPr>
        <w:t>à</w:t>
      </w:r>
      <w:r>
        <w:rPr>
          <w:spacing w:val="18"/>
          <w:sz w:val="20"/>
        </w:rPr>
        <w:t xml:space="preserve"> </w:t>
      </w:r>
      <w:r>
        <w:rPr>
          <w:sz w:val="20"/>
        </w:rPr>
        <w:t>mettre</w:t>
      </w:r>
      <w:r>
        <w:rPr>
          <w:spacing w:val="16"/>
          <w:sz w:val="20"/>
        </w:rPr>
        <w:t xml:space="preserve"> </w:t>
      </w:r>
      <w:r>
        <w:rPr>
          <w:sz w:val="20"/>
        </w:rPr>
        <w:t>en</w:t>
      </w:r>
      <w:r>
        <w:rPr>
          <w:spacing w:val="16"/>
          <w:sz w:val="20"/>
        </w:rPr>
        <w:t xml:space="preserve"> </w:t>
      </w:r>
      <w:r>
        <w:rPr>
          <w:sz w:val="20"/>
        </w:rPr>
        <w:t>place</w:t>
      </w:r>
      <w:r>
        <w:rPr>
          <w:spacing w:val="16"/>
          <w:sz w:val="20"/>
        </w:rPr>
        <w:t xml:space="preserve"> </w:t>
      </w:r>
      <w:r>
        <w:rPr>
          <w:sz w:val="20"/>
        </w:rPr>
        <w:t>des</w:t>
      </w:r>
      <w:r>
        <w:rPr>
          <w:spacing w:val="14"/>
          <w:sz w:val="20"/>
        </w:rPr>
        <w:t xml:space="preserve"> </w:t>
      </w:r>
      <w:r>
        <w:rPr>
          <w:sz w:val="20"/>
        </w:rPr>
        <w:t>actions</w:t>
      </w:r>
      <w:r>
        <w:rPr>
          <w:spacing w:val="13"/>
          <w:sz w:val="20"/>
        </w:rPr>
        <w:t xml:space="preserve"> </w:t>
      </w:r>
      <w:r>
        <w:rPr>
          <w:sz w:val="20"/>
        </w:rPr>
        <w:t>de</w:t>
      </w:r>
      <w:r>
        <w:rPr>
          <w:spacing w:val="17"/>
          <w:sz w:val="20"/>
        </w:rPr>
        <w:t xml:space="preserve"> </w:t>
      </w:r>
      <w:r>
        <w:rPr>
          <w:sz w:val="20"/>
        </w:rPr>
        <w:t>repérage</w:t>
      </w:r>
      <w:r>
        <w:rPr>
          <w:spacing w:val="16"/>
          <w:sz w:val="20"/>
        </w:rPr>
        <w:t xml:space="preserve"> </w:t>
      </w:r>
      <w:r>
        <w:rPr>
          <w:sz w:val="20"/>
        </w:rPr>
        <w:t>et</w:t>
      </w:r>
      <w:r>
        <w:rPr>
          <w:spacing w:val="16"/>
          <w:sz w:val="20"/>
        </w:rPr>
        <w:t xml:space="preserve"> </w:t>
      </w:r>
      <w:r>
        <w:rPr>
          <w:sz w:val="20"/>
        </w:rPr>
        <w:t>à</w:t>
      </w:r>
      <w:r>
        <w:rPr>
          <w:spacing w:val="17"/>
          <w:sz w:val="20"/>
        </w:rPr>
        <w:t xml:space="preserve"> </w:t>
      </w:r>
      <w:r>
        <w:rPr>
          <w:sz w:val="20"/>
        </w:rPr>
        <w:t>nouer</w:t>
      </w:r>
      <w:r>
        <w:rPr>
          <w:spacing w:val="16"/>
          <w:sz w:val="20"/>
        </w:rPr>
        <w:t xml:space="preserve"> </w:t>
      </w:r>
      <w:r>
        <w:rPr>
          <w:sz w:val="20"/>
        </w:rPr>
        <w:t>des</w:t>
      </w:r>
      <w:r>
        <w:rPr>
          <w:spacing w:val="17"/>
          <w:sz w:val="20"/>
        </w:rPr>
        <w:t xml:space="preserve"> </w:t>
      </w:r>
      <w:r>
        <w:rPr>
          <w:sz w:val="20"/>
        </w:rPr>
        <w:t>partenariats</w:t>
      </w:r>
      <w:r>
        <w:rPr>
          <w:spacing w:val="16"/>
          <w:sz w:val="20"/>
        </w:rPr>
        <w:t xml:space="preserve"> </w:t>
      </w:r>
      <w:r>
        <w:rPr>
          <w:sz w:val="20"/>
        </w:rPr>
        <w:t>avec</w:t>
      </w:r>
      <w:r>
        <w:rPr>
          <w:spacing w:val="15"/>
          <w:sz w:val="20"/>
        </w:rPr>
        <w:t xml:space="preserve"> </w:t>
      </w:r>
      <w:r>
        <w:rPr>
          <w:sz w:val="20"/>
        </w:rPr>
        <w:t>les</w:t>
      </w:r>
      <w:r>
        <w:rPr>
          <w:spacing w:val="13"/>
          <w:sz w:val="20"/>
        </w:rPr>
        <w:t xml:space="preserve"> </w:t>
      </w:r>
      <w:r>
        <w:rPr>
          <w:sz w:val="20"/>
        </w:rPr>
        <w:t>différents</w:t>
      </w:r>
      <w:r>
        <w:rPr>
          <w:spacing w:val="15"/>
          <w:sz w:val="20"/>
        </w:rPr>
        <w:t xml:space="preserve"> </w:t>
      </w:r>
      <w:r>
        <w:rPr>
          <w:sz w:val="20"/>
        </w:rPr>
        <w:t>acteurs</w:t>
      </w:r>
      <w:r>
        <w:rPr>
          <w:spacing w:val="16"/>
          <w:sz w:val="20"/>
        </w:rPr>
        <w:t xml:space="preserve"> </w:t>
      </w:r>
      <w:r>
        <w:rPr>
          <w:sz w:val="20"/>
        </w:rPr>
        <w:t>du</w:t>
      </w:r>
      <w:r>
        <w:rPr>
          <w:spacing w:val="-42"/>
          <w:sz w:val="20"/>
        </w:rPr>
        <w:t xml:space="preserve"> </w:t>
      </w:r>
      <w:r>
        <w:rPr>
          <w:sz w:val="20"/>
        </w:rPr>
        <w:t>repérage.</w:t>
      </w:r>
      <w:r>
        <w:rPr>
          <w:spacing w:val="-1"/>
          <w:sz w:val="20"/>
        </w:rPr>
        <w:t xml:space="preserve"> </w:t>
      </w:r>
      <w:r>
        <w:rPr>
          <w:sz w:val="20"/>
        </w:rPr>
        <w:t>Les</w:t>
      </w:r>
      <w:r>
        <w:rPr>
          <w:spacing w:val="-2"/>
          <w:sz w:val="20"/>
        </w:rPr>
        <w:t xml:space="preserve"> </w:t>
      </w:r>
      <w:r>
        <w:rPr>
          <w:sz w:val="20"/>
        </w:rPr>
        <w:t>opérateurs</w:t>
      </w:r>
      <w:r>
        <w:rPr>
          <w:spacing w:val="-3"/>
          <w:sz w:val="20"/>
        </w:rPr>
        <w:t xml:space="preserve"> </w:t>
      </w:r>
      <w:r>
        <w:rPr>
          <w:sz w:val="20"/>
        </w:rPr>
        <w:t>dont les</w:t>
      </w:r>
      <w:r>
        <w:rPr>
          <w:spacing w:val="-3"/>
          <w:sz w:val="20"/>
        </w:rPr>
        <w:t xml:space="preserve"> </w:t>
      </w:r>
      <w:r>
        <w:rPr>
          <w:sz w:val="20"/>
        </w:rPr>
        <w:t>partenariats</w:t>
      </w:r>
      <w:r>
        <w:rPr>
          <w:spacing w:val="1"/>
          <w:sz w:val="20"/>
        </w:rPr>
        <w:t xml:space="preserve"> </w:t>
      </w:r>
      <w:r>
        <w:rPr>
          <w:sz w:val="20"/>
        </w:rPr>
        <w:t>sont opérationnels</w:t>
      </w:r>
      <w:r>
        <w:rPr>
          <w:spacing w:val="-3"/>
          <w:sz w:val="20"/>
        </w:rPr>
        <w:t xml:space="preserve"> </w:t>
      </w:r>
      <w:r>
        <w:rPr>
          <w:sz w:val="20"/>
        </w:rPr>
        <w:t>seront</w:t>
      </w:r>
      <w:r>
        <w:rPr>
          <w:spacing w:val="7"/>
          <w:sz w:val="20"/>
        </w:rPr>
        <w:t xml:space="preserve"> </w:t>
      </w:r>
      <w:r>
        <w:rPr>
          <w:sz w:val="20"/>
        </w:rPr>
        <w:t>privilégiés</w:t>
      </w:r>
    </w:p>
    <w:p w:rsidR="009E1B50" w:rsidRDefault="0024120B">
      <w:pPr>
        <w:pStyle w:val="Paragraphedeliste"/>
        <w:numPr>
          <w:ilvl w:val="0"/>
          <w:numId w:val="11"/>
        </w:numPr>
        <w:tabs>
          <w:tab w:val="left" w:pos="1400"/>
          <w:tab w:val="left" w:pos="1401"/>
        </w:tabs>
        <w:spacing w:before="4"/>
        <w:ind w:hanging="361"/>
        <w:rPr>
          <w:sz w:val="20"/>
        </w:rPr>
      </w:pPr>
      <w:r>
        <w:rPr>
          <w:sz w:val="20"/>
        </w:rPr>
        <w:t>Le</w:t>
      </w:r>
      <w:r>
        <w:rPr>
          <w:spacing w:val="-3"/>
          <w:sz w:val="20"/>
        </w:rPr>
        <w:t xml:space="preserve"> </w:t>
      </w:r>
      <w:r>
        <w:rPr>
          <w:sz w:val="20"/>
        </w:rPr>
        <w:t>cas</w:t>
      </w:r>
      <w:r>
        <w:rPr>
          <w:spacing w:val="-3"/>
          <w:sz w:val="20"/>
        </w:rPr>
        <w:t xml:space="preserve"> </w:t>
      </w:r>
      <w:r>
        <w:rPr>
          <w:sz w:val="20"/>
        </w:rPr>
        <w:t>échéant,</w:t>
      </w:r>
      <w:r>
        <w:rPr>
          <w:spacing w:val="-1"/>
          <w:sz w:val="20"/>
        </w:rPr>
        <w:t xml:space="preserve"> </w:t>
      </w:r>
      <w:r>
        <w:rPr>
          <w:sz w:val="20"/>
        </w:rPr>
        <w:t>l’avis</w:t>
      </w:r>
      <w:r>
        <w:rPr>
          <w:spacing w:val="-4"/>
          <w:sz w:val="20"/>
        </w:rPr>
        <w:t xml:space="preserve"> </w:t>
      </w:r>
      <w:r>
        <w:rPr>
          <w:sz w:val="20"/>
        </w:rPr>
        <w:t>de</w:t>
      </w:r>
      <w:r>
        <w:rPr>
          <w:spacing w:val="-3"/>
          <w:sz w:val="20"/>
        </w:rPr>
        <w:t xml:space="preserve"> </w:t>
      </w:r>
      <w:r>
        <w:rPr>
          <w:sz w:val="20"/>
        </w:rPr>
        <w:t>l’unité</w:t>
      </w:r>
      <w:r>
        <w:rPr>
          <w:spacing w:val="-2"/>
          <w:sz w:val="20"/>
        </w:rPr>
        <w:t xml:space="preserve"> </w:t>
      </w:r>
      <w:r>
        <w:rPr>
          <w:sz w:val="20"/>
        </w:rPr>
        <w:t>départementale</w:t>
      </w:r>
      <w:r>
        <w:rPr>
          <w:spacing w:val="-4"/>
          <w:sz w:val="20"/>
        </w:rPr>
        <w:t xml:space="preserve"> </w:t>
      </w:r>
      <w:r>
        <w:rPr>
          <w:sz w:val="20"/>
        </w:rPr>
        <w:t>sur</w:t>
      </w:r>
      <w:r>
        <w:rPr>
          <w:spacing w:val="-2"/>
          <w:sz w:val="20"/>
        </w:rPr>
        <w:t xml:space="preserve"> </w:t>
      </w:r>
      <w:r>
        <w:rPr>
          <w:sz w:val="20"/>
        </w:rPr>
        <w:t>le</w:t>
      </w:r>
      <w:r>
        <w:rPr>
          <w:spacing w:val="2"/>
          <w:sz w:val="20"/>
        </w:rPr>
        <w:t xml:space="preserve"> </w:t>
      </w:r>
      <w:r>
        <w:rPr>
          <w:sz w:val="20"/>
        </w:rPr>
        <w:t>projet</w:t>
      </w:r>
      <w:r>
        <w:rPr>
          <w:spacing w:val="-1"/>
          <w:sz w:val="20"/>
        </w:rPr>
        <w:t xml:space="preserve"> </w:t>
      </w:r>
      <w:r>
        <w:rPr>
          <w:sz w:val="20"/>
        </w:rPr>
        <w:t>peut</w:t>
      </w:r>
      <w:r>
        <w:rPr>
          <w:spacing w:val="-2"/>
          <w:sz w:val="20"/>
        </w:rPr>
        <w:t xml:space="preserve"> </w:t>
      </w:r>
      <w:r>
        <w:rPr>
          <w:sz w:val="20"/>
        </w:rPr>
        <w:t>être</w:t>
      </w:r>
      <w:r>
        <w:rPr>
          <w:spacing w:val="-2"/>
          <w:sz w:val="20"/>
        </w:rPr>
        <w:t xml:space="preserve"> </w:t>
      </w:r>
      <w:r>
        <w:rPr>
          <w:sz w:val="20"/>
        </w:rPr>
        <w:t>sollicité</w:t>
      </w:r>
    </w:p>
    <w:p w:rsidR="009E1B50" w:rsidRDefault="0024120B">
      <w:pPr>
        <w:pStyle w:val="Paragraphedeliste"/>
        <w:numPr>
          <w:ilvl w:val="0"/>
          <w:numId w:val="11"/>
        </w:numPr>
        <w:tabs>
          <w:tab w:val="left" w:pos="1401"/>
        </w:tabs>
        <w:spacing w:before="35" w:line="276" w:lineRule="auto"/>
        <w:ind w:right="747"/>
        <w:jc w:val="both"/>
        <w:rPr>
          <w:sz w:val="20"/>
        </w:rPr>
      </w:pPr>
      <w:r>
        <w:rPr>
          <w:sz w:val="20"/>
        </w:rPr>
        <w:t>Qualité</w:t>
      </w:r>
      <w:r>
        <w:rPr>
          <w:spacing w:val="1"/>
          <w:sz w:val="20"/>
        </w:rPr>
        <w:t xml:space="preserve"> </w:t>
      </w:r>
      <w:r>
        <w:rPr>
          <w:sz w:val="20"/>
        </w:rPr>
        <w:t>du</w:t>
      </w:r>
      <w:r>
        <w:rPr>
          <w:spacing w:val="1"/>
          <w:sz w:val="20"/>
        </w:rPr>
        <w:t xml:space="preserve"> </w:t>
      </w:r>
      <w:r>
        <w:rPr>
          <w:sz w:val="20"/>
        </w:rPr>
        <w:t>projet</w:t>
      </w:r>
      <w:r>
        <w:rPr>
          <w:spacing w:val="1"/>
          <w:sz w:val="20"/>
        </w:rPr>
        <w:t xml:space="preserve"> </w:t>
      </w:r>
      <w:r>
        <w:rPr>
          <w:sz w:val="20"/>
        </w:rPr>
        <w:t>présenté</w:t>
      </w:r>
      <w:r>
        <w:rPr>
          <w:spacing w:val="1"/>
          <w:sz w:val="20"/>
        </w:rPr>
        <w:t xml:space="preserve"> </w:t>
      </w:r>
      <w:r>
        <w:rPr>
          <w:sz w:val="20"/>
        </w:rPr>
        <w:t>avec</w:t>
      </w:r>
      <w:r>
        <w:rPr>
          <w:spacing w:val="1"/>
          <w:sz w:val="20"/>
        </w:rPr>
        <w:t xml:space="preserve"> </w:t>
      </w:r>
      <w:r>
        <w:rPr>
          <w:sz w:val="20"/>
        </w:rPr>
        <w:t>mise</w:t>
      </w:r>
      <w:r>
        <w:rPr>
          <w:spacing w:val="1"/>
          <w:sz w:val="20"/>
        </w:rPr>
        <w:t xml:space="preserve"> </w:t>
      </w:r>
      <w:r>
        <w:rPr>
          <w:sz w:val="20"/>
        </w:rPr>
        <w:t>en</w:t>
      </w:r>
      <w:r>
        <w:rPr>
          <w:spacing w:val="1"/>
          <w:sz w:val="20"/>
        </w:rPr>
        <w:t xml:space="preserve"> </w:t>
      </w:r>
      <w:r>
        <w:rPr>
          <w:sz w:val="20"/>
        </w:rPr>
        <w:t>perspective</w:t>
      </w:r>
      <w:r>
        <w:rPr>
          <w:spacing w:val="1"/>
          <w:sz w:val="20"/>
        </w:rPr>
        <w:t xml:space="preserve"> </w:t>
      </w:r>
      <w:r>
        <w:rPr>
          <w:sz w:val="20"/>
        </w:rPr>
        <w:t>des</w:t>
      </w:r>
      <w:r>
        <w:rPr>
          <w:spacing w:val="1"/>
          <w:sz w:val="20"/>
        </w:rPr>
        <w:t xml:space="preserve"> </w:t>
      </w:r>
      <w:r>
        <w:rPr>
          <w:sz w:val="20"/>
        </w:rPr>
        <w:t>difficultés</w:t>
      </w:r>
      <w:r>
        <w:rPr>
          <w:spacing w:val="1"/>
          <w:sz w:val="20"/>
        </w:rPr>
        <w:t xml:space="preserve"> </w:t>
      </w:r>
      <w:r>
        <w:rPr>
          <w:sz w:val="20"/>
        </w:rPr>
        <w:t>de</w:t>
      </w:r>
      <w:r>
        <w:rPr>
          <w:spacing w:val="1"/>
          <w:sz w:val="20"/>
        </w:rPr>
        <w:t xml:space="preserve"> </w:t>
      </w:r>
      <w:r>
        <w:rPr>
          <w:sz w:val="20"/>
        </w:rPr>
        <w:t>mise</w:t>
      </w:r>
      <w:r>
        <w:rPr>
          <w:spacing w:val="1"/>
          <w:sz w:val="20"/>
        </w:rPr>
        <w:t xml:space="preserve"> </w:t>
      </w:r>
      <w:r>
        <w:rPr>
          <w:sz w:val="20"/>
        </w:rPr>
        <w:t>en</w:t>
      </w:r>
      <w:r>
        <w:rPr>
          <w:spacing w:val="1"/>
          <w:sz w:val="20"/>
        </w:rPr>
        <w:t xml:space="preserve"> </w:t>
      </w:r>
      <w:r>
        <w:rPr>
          <w:sz w:val="20"/>
        </w:rPr>
        <w:t>œuvre</w:t>
      </w:r>
      <w:r>
        <w:rPr>
          <w:spacing w:val="1"/>
          <w:sz w:val="20"/>
        </w:rPr>
        <w:t xml:space="preserve"> </w:t>
      </w:r>
      <w:r>
        <w:rPr>
          <w:sz w:val="20"/>
        </w:rPr>
        <w:t>rencontrées</w:t>
      </w:r>
      <w:r>
        <w:rPr>
          <w:spacing w:val="1"/>
          <w:sz w:val="20"/>
        </w:rPr>
        <w:t xml:space="preserve"> </w:t>
      </w:r>
      <w:r>
        <w:rPr>
          <w:sz w:val="20"/>
        </w:rPr>
        <w:t>précédemment et modifications envisagées pour remédier à ces difficultés. Le diagnostic et le descriptif des</w:t>
      </w:r>
      <w:r>
        <w:rPr>
          <w:spacing w:val="1"/>
          <w:sz w:val="20"/>
        </w:rPr>
        <w:t xml:space="preserve"> </w:t>
      </w:r>
      <w:r>
        <w:rPr>
          <w:sz w:val="20"/>
        </w:rPr>
        <w:t>opérations doivent être précis et détaillés dans la demande d’aide FSE, tant pour les objectifs à atteindre que</w:t>
      </w:r>
      <w:r>
        <w:rPr>
          <w:spacing w:val="1"/>
          <w:sz w:val="20"/>
        </w:rPr>
        <w:t xml:space="preserve"> </w:t>
      </w:r>
      <w:r>
        <w:rPr>
          <w:sz w:val="20"/>
        </w:rPr>
        <w:t>pour</w:t>
      </w:r>
      <w:r>
        <w:rPr>
          <w:spacing w:val="-1"/>
          <w:sz w:val="20"/>
        </w:rPr>
        <w:t xml:space="preserve"> </w:t>
      </w:r>
      <w:r>
        <w:rPr>
          <w:sz w:val="20"/>
        </w:rPr>
        <w:t>les</w:t>
      </w:r>
      <w:r>
        <w:rPr>
          <w:spacing w:val="-2"/>
          <w:sz w:val="20"/>
        </w:rPr>
        <w:t xml:space="preserve"> </w:t>
      </w:r>
      <w:r>
        <w:rPr>
          <w:sz w:val="20"/>
        </w:rPr>
        <w:t>moyens</w:t>
      </w:r>
      <w:r>
        <w:rPr>
          <w:spacing w:val="-2"/>
          <w:sz w:val="20"/>
        </w:rPr>
        <w:t xml:space="preserve"> </w:t>
      </w:r>
      <w:r>
        <w:rPr>
          <w:sz w:val="20"/>
        </w:rPr>
        <w:t>prévisionnels</w:t>
      </w:r>
      <w:r>
        <w:rPr>
          <w:spacing w:val="-3"/>
          <w:sz w:val="20"/>
        </w:rPr>
        <w:t xml:space="preserve"> </w:t>
      </w:r>
      <w:r>
        <w:rPr>
          <w:sz w:val="20"/>
        </w:rPr>
        <w:t>en nature</w:t>
      </w:r>
      <w:r>
        <w:rPr>
          <w:spacing w:val="-1"/>
          <w:sz w:val="20"/>
        </w:rPr>
        <w:t xml:space="preserve"> </w:t>
      </w:r>
      <w:r>
        <w:rPr>
          <w:sz w:val="20"/>
        </w:rPr>
        <w:t>et en</w:t>
      </w:r>
      <w:r>
        <w:rPr>
          <w:spacing w:val="-1"/>
          <w:sz w:val="20"/>
        </w:rPr>
        <w:t xml:space="preserve"> </w:t>
      </w:r>
      <w:r>
        <w:rPr>
          <w:sz w:val="20"/>
        </w:rPr>
        <w:t>montant mobilisés</w:t>
      </w:r>
      <w:r>
        <w:rPr>
          <w:spacing w:val="-2"/>
          <w:sz w:val="20"/>
        </w:rPr>
        <w:t xml:space="preserve"> </w:t>
      </w:r>
      <w:r>
        <w:rPr>
          <w:sz w:val="20"/>
        </w:rPr>
        <w:t>à cette</w:t>
      </w:r>
      <w:r>
        <w:rPr>
          <w:spacing w:val="1"/>
          <w:sz w:val="20"/>
        </w:rPr>
        <w:t xml:space="preserve"> </w:t>
      </w:r>
      <w:r>
        <w:rPr>
          <w:sz w:val="20"/>
        </w:rPr>
        <w:t>fin</w:t>
      </w:r>
    </w:p>
    <w:p w:rsidR="009E1B50" w:rsidRDefault="0024120B">
      <w:pPr>
        <w:pStyle w:val="Paragraphedeliste"/>
        <w:numPr>
          <w:ilvl w:val="0"/>
          <w:numId w:val="11"/>
        </w:numPr>
        <w:tabs>
          <w:tab w:val="left" w:pos="1401"/>
        </w:tabs>
        <w:spacing w:before="4"/>
        <w:ind w:hanging="361"/>
        <w:jc w:val="both"/>
        <w:rPr>
          <w:sz w:val="20"/>
        </w:rPr>
      </w:pPr>
      <w:r>
        <w:rPr>
          <w:sz w:val="20"/>
        </w:rPr>
        <w:t>L'effet</w:t>
      </w:r>
      <w:r>
        <w:rPr>
          <w:spacing w:val="40"/>
          <w:sz w:val="20"/>
        </w:rPr>
        <w:t xml:space="preserve"> </w:t>
      </w:r>
      <w:r>
        <w:rPr>
          <w:sz w:val="20"/>
        </w:rPr>
        <w:t>levier</w:t>
      </w:r>
      <w:r>
        <w:rPr>
          <w:spacing w:val="41"/>
          <w:sz w:val="20"/>
        </w:rPr>
        <w:t xml:space="preserve"> </w:t>
      </w:r>
      <w:r>
        <w:rPr>
          <w:sz w:val="20"/>
        </w:rPr>
        <w:t>du</w:t>
      </w:r>
      <w:r>
        <w:rPr>
          <w:spacing w:val="40"/>
          <w:sz w:val="20"/>
        </w:rPr>
        <w:t xml:space="preserve"> </w:t>
      </w:r>
      <w:r>
        <w:rPr>
          <w:sz w:val="20"/>
        </w:rPr>
        <w:t>projet,</w:t>
      </w:r>
      <w:r>
        <w:rPr>
          <w:spacing w:val="41"/>
          <w:sz w:val="20"/>
        </w:rPr>
        <w:t xml:space="preserve"> </w:t>
      </w:r>
      <w:r>
        <w:rPr>
          <w:sz w:val="20"/>
        </w:rPr>
        <w:t>sa</w:t>
      </w:r>
      <w:r>
        <w:rPr>
          <w:spacing w:val="40"/>
          <w:sz w:val="20"/>
        </w:rPr>
        <w:t xml:space="preserve"> </w:t>
      </w:r>
      <w:r>
        <w:rPr>
          <w:sz w:val="20"/>
        </w:rPr>
        <w:t>capacité</w:t>
      </w:r>
      <w:r>
        <w:rPr>
          <w:spacing w:val="41"/>
          <w:sz w:val="20"/>
        </w:rPr>
        <w:t xml:space="preserve"> </w:t>
      </w:r>
      <w:r>
        <w:rPr>
          <w:sz w:val="20"/>
        </w:rPr>
        <w:t>à</w:t>
      </w:r>
      <w:r>
        <w:rPr>
          <w:spacing w:val="41"/>
          <w:sz w:val="20"/>
        </w:rPr>
        <w:t xml:space="preserve"> </w:t>
      </w:r>
      <w:r>
        <w:rPr>
          <w:sz w:val="20"/>
        </w:rPr>
        <w:t>attirer</w:t>
      </w:r>
      <w:r>
        <w:rPr>
          <w:spacing w:val="39"/>
          <w:sz w:val="20"/>
        </w:rPr>
        <w:t xml:space="preserve"> </w:t>
      </w:r>
      <w:r>
        <w:rPr>
          <w:sz w:val="20"/>
        </w:rPr>
        <w:t>d'autres</w:t>
      </w:r>
      <w:r>
        <w:rPr>
          <w:spacing w:val="39"/>
          <w:sz w:val="20"/>
        </w:rPr>
        <w:t xml:space="preserve"> </w:t>
      </w:r>
      <w:r>
        <w:rPr>
          <w:sz w:val="20"/>
        </w:rPr>
        <w:t>sources</w:t>
      </w:r>
      <w:r>
        <w:rPr>
          <w:spacing w:val="39"/>
          <w:sz w:val="20"/>
        </w:rPr>
        <w:t xml:space="preserve"> </w:t>
      </w:r>
      <w:r>
        <w:rPr>
          <w:sz w:val="20"/>
        </w:rPr>
        <w:t>de</w:t>
      </w:r>
      <w:r>
        <w:rPr>
          <w:spacing w:val="40"/>
          <w:sz w:val="20"/>
        </w:rPr>
        <w:t xml:space="preserve"> </w:t>
      </w:r>
      <w:r>
        <w:rPr>
          <w:sz w:val="20"/>
        </w:rPr>
        <w:t>financement</w:t>
      </w:r>
      <w:r>
        <w:rPr>
          <w:spacing w:val="41"/>
          <w:sz w:val="20"/>
        </w:rPr>
        <w:t xml:space="preserve"> </w:t>
      </w:r>
      <w:r>
        <w:rPr>
          <w:sz w:val="20"/>
        </w:rPr>
        <w:t>;</w:t>
      </w:r>
      <w:r>
        <w:rPr>
          <w:spacing w:val="39"/>
          <w:sz w:val="20"/>
        </w:rPr>
        <w:t xml:space="preserve"> </w:t>
      </w:r>
      <w:r>
        <w:rPr>
          <w:sz w:val="20"/>
        </w:rPr>
        <w:t>sa</w:t>
      </w:r>
      <w:r>
        <w:rPr>
          <w:spacing w:val="41"/>
          <w:sz w:val="20"/>
        </w:rPr>
        <w:t xml:space="preserve"> </w:t>
      </w:r>
      <w:r>
        <w:rPr>
          <w:sz w:val="20"/>
        </w:rPr>
        <w:t>capacité</w:t>
      </w:r>
      <w:r>
        <w:rPr>
          <w:spacing w:val="40"/>
          <w:sz w:val="20"/>
        </w:rPr>
        <w:t xml:space="preserve"> </w:t>
      </w:r>
      <w:r>
        <w:rPr>
          <w:sz w:val="20"/>
        </w:rPr>
        <w:t>à</w:t>
      </w:r>
      <w:r>
        <w:rPr>
          <w:spacing w:val="41"/>
          <w:sz w:val="20"/>
        </w:rPr>
        <w:t xml:space="preserve"> </w:t>
      </w:r>
      <w:r>
        <w:rPr>
          <w:sz w:val="20"/>
        </w:rPr>
        <w:t>soutenir</w:t>
      </w:r>
      <w:r>
        <w:rPr>
          <w:spacing w:val="40"/>
          <w:sz w:val="20"/>
        </w:rPr>
        <w:t xml:space="preserve"> </w:t>
      </w:r>
      <w:r>
        <w:rPr>
          <w:sz w:val="20"/>
        </w:rPr>
        <w:t>des</w:t>
      </w:r>
    </w:p>
    <w:p w:rsidR="009E1B50" w:rsidRDefault="009E1B50">
      <w:pPr>
        <w:jc w:val="both"/>
        <w:rPr>
          <w:sz w:val="20"/>
        </w:rPr>
        <w:sectPr w:rsidR="009E1B50">
          <w:footerReference w:type="default" r:id="rId16"/>
          <w:pgSz w:w="11900" w:h="16850"/>
          <w:pgMar w:top="1460" w:right="380" w:bottom="1340" w:left="220" w:header="0" w:footer="1141" w:gutter="0"/>
          <w:cols w:space="720"/>
        </w:sectPr>
      </w:pPr>
    </w:p>
    <w:p w:rsidR="009E1B50" w:rsidRDefault="0024120B">
      <w:pPr>
        <w:pStyle w:val="Corpsdetexte"/>
        <w:spacing w:before="39" w:line="276" w:lineRule="auto"/>
        <w:ind w:left="1400" w:right="671"/>
      </w:pPr>
      <w:proofErr w:type="gramStart"/>
      <w:r>
        <w:lastRenderedPageBreak/>
        <w:t>partenariats</w:t>
      </w:r>
      <w:proofErr w:type="gramEnd"/>
      <w:r>
        <w:rPr>
          <w:spacing w:val="7"/>
        </w:rPr>
        <w:t xml:space="preserve"> </w:t>
      </w:r>
      <w:r>
        <w:t>intersectoriels</w:t>
      </w:r>
      <w:r>
        <w:rPr>
          <w:spacing w:val="8"/>
        </w:rPr>
        <w:t xml:space="preserve"> </w:t>
      </w:r>
      <w:r>
        <w:t>et</w:t>
      </w:r>
      <w:r>
        <w:rPr>
          <w:spacing w:val="15"/>
        </w:rPr>
        <w:t xml:space="preserve"> </w:t>
      </w:r>
      <w:r>
        <w:t>territoriaux</w:t>
      </w:r>
      <w:r>
        <w:rPr>
          <w:spacing w:val="8"/>
        </w:rPr>
        <w:t xml:space="preserve"> </w:t>
      </w:r>
      <w:r>
        <w:t>pour</w:t>
      </w:r>
      <w:r>
        <w:rPr>
          <w:spacing w:val="9"/>
        </w:rPr>
        <w:t xml:space="preserve"> </w:t>
      </w:r>
      <w:r>
        <w:t>favoriser</w:t>
      </w:r>
      <w:r>
        <w:rPr>
          <w:spacing w:val="9"/>
        </w:rPr>
        <w:t xml:space="preserve"> </w:t>
      </w:r>
      <w:r>
        <w:t>une</w:t>
      </w:r>
      <w:r>
        <w:rPr>
          <w:spacing w:val="8"/>
        </w:rPr>
        <w:t xml:space="preserve"> </w:t>
      </w:r>
      <w:r>
        <w:t>approche</w:t>
      </w:r>
      <w:r>
        <w:rPr>
          <w:spacing w:val="8"/>
        </w:rPr>
        <w:t xml:space="preserve"> </w:t>
      </w:r>
      <w:r>
        <w:t>intégrée</w:t>
      </w:r>
      <w:r>
        <w:rPr>
          <w:spacing w:val="7"/>
        </w:rPr>
        <w:t xml:space="preserve"> </w:t>
      </w:r>
      <w:r>
        <w:t>et</w:t>
      </w:r>
      <w:r>
        <w:rPr>
          <w:spacing w:val="9"/>
        </w:rPr>
        <w:t xml:space="preserve"> </w:t>
      </w:r>
      <w:r>
        <w:t>globale</w:t>
      </w:r>
      <w:r>
        <w:rPr>
          <w:spacing w:val="8"/>
        </w:rPr>
        <w:t xml:space="preserve"> </w:t>
      </w:r>
      <w:r>
        <w:t>en</w:t>
      </w:r>
      <w:r>
        <w:rPr>
          <w:spacing w:val="9"/>
        </w:rPr>
        <w:t xml:space="preserve"> </w:t>
      </w:r>
      <w:r>
        <w:t>matière</w:t>
      </w:r>
      <w:r>
        <w:rPr>
          <w:spacing w:val="8"/>
        </w:rPr>
        <w:t xml:space="preserve"> </w:t>
      </w:r>
      <w:r>
        <w:t>d'emploi</w:t>
      </w:r>
      <w:r>
        <w:rPr>
          <w:spacing w:val="-43"/>
        </w:rPr>
        <w:t xml:space="preserve"> </w:t>
      </w:r>
      <w:r>
        <w:t>et</w:t>
      </w:r>
      <w:r>
        <w:rPr>
          <w:spacing w:val="-1"/>
        </w:rPr>
        <w:t xml:space="preserve"> </w:t>
      </w:r>
      <w:r>
        <w:t>d'inclusion active</w:t>
      </w:r>
    </w:p>
    <w:p w:rsidR="009E1B50" w:rsidRDefault="0024120B">
      <w:pPr>
        <w:pStyle w:val="Paragraphedeliste"/>
        <w:numPr>
          <w:ilvl w:val="0"/>
          <w:numId w:val="11"/>
        </w:numPr>
        <w:tabs>
          <w:tab w:val="left" w:pos="1400"/>
          <w:tab w:val="left" w:pos="1401"/>
        </w:tabs>
        <w:spacing w:before="2" w:line="271" w:lineRule="auto"/>
        <w:ind w:right="753"/>
        <w:rPr>
          <w:sz w:val="20"/>
        </w:rPr>
      </w:pPr>
      <w:r>
        <w:rPr>
          <w:sz w:val="20"/>
        </w:rPr>
        <w:t>Les</w:t>
      </w:r>
      <w:r>
        <w:rPr>
          <w:spacing w:val="28"/>
          <w:sz w:val="20"/>
        </w:rPr>
        <w:t xml:space="preserve"> </w:t>
      </w:r>
      <w:r>
        <w:rPr>
          <w:sz w:val="20"/>
        </w:rPr>
        <w:t>démarches</w:t>
      </w:r>
      <w:r>
        <w:rPr>
          <w:spacing w:val="30"/>
          <w:sz w:val="20"/>
        </w:rPr>
        <w:t xml:space="preserve"> </w:t>
      </w:r>
      <w:r>
        <w:rPr>
          <w:sz w:val="20"/>
        </w:rPr>
        <w:t>de</w:t>
      </w:r>
      <w:r>
        <w:rPr>
          <w:spacing w:val="30"/>
          <w:sz w:val="20"/>
        </w:rPr>
        <w:t xml:space="preserve"> </w:t>
      </w:r>
      <w:r>
        <w:rPr>
          <w:sz w:val="20"/>
        </w:rPr>
        <w:t>structuration</w:t>
      </w:r>
      <w:r>
        <w:rPr>
          <w:spacing w:val="31"/>
          <w:sz w:val="20"/>
        </w:rPr>
        <w:t xml:space="preserve"> </w:t>
      </w:r>
      <w:r>
        <w:rPr>
          <w:sz w:val="20"/>
        </w:rPr>
        <w:t>des</w:t>
      </w:r>
      <w:r>
        <w:rPr>
          <w:spacing w:val="30"/>
          <w:sz w:val="20"/>
        </w:rPr>
        <w:t xml:space="preserve"> </w:t>
      </w:r>
      <w:r>
        <w:rPr>
          <w:sz w:val="20"/>
        </w:rPr>
        <w:t>projets</w:t>
      </w:r>
      <w:r>
        <w:rPr>
          <w:spacing w:val="30"/>
          <w:sz w:val="20"/>
        </w:rPr>
        <w:t xml:space="preserve"> </w:t>
      </w:r>
      <w:r>
        <w:rPr>
          <w:sz w:val="20"/>
        </w:rPr>
        <w:t>et</w:t>
      </w:r>
      <w:r>
        <w:rPr>
          <w:spacing w:val="32"/>
          <w:sz w:val="20"/>
        </w:rPr>
        <w:t xml:space="preserve"> </w:t>
      </w:r>
      <w:r>
        <w:rPr>
          <w:sz w:val="20"/>
        </w:rPr>
        <w:t>des</w:t>
      </w:r>
      <w:r>
        <w:rPr>
          <w:spacing w:val="29"/>
          <w:sz w:val="20"/>
        </w:rPr>
        <w:t xml:space="preserve"> </w:t>
      </w:r>
      <w:r>
        <w:rPr>
          <w:sz w:val="20"/>
        </w:rPr>
        <w:t>réseaux</w:t>
      </w:r>
      <w:r>
        <w:rPr>
          <w:spacing w:val="31"/>
          <w:sz w:val="20"/>
        </w:rPr>
        <w:t xml:space="preserve"> </w:t>
      </w:r>
      <w:r>
        <w:rPr>
          <w:sz w:val="20"/>
        </w:rPr>
        <w:t>à</w:t>
      </w:r>
      <w:r>
        <w:rPr>
          <w:spacing w:val="32"/>
          <w:sz w:val="20"/>
        </w:rPr>
        <w:t xml:space="preserve"> </w:t>
      </w:r>
      <w:r>
        <w:rPr>
          <w:sz w:val="20"/>
        </w:rPr>
        <w:t>l'échelle</w:t>
      </w:r>
      <w:r>
        <w:rPr>
          <w:spacing w:val="29"/>
          <w:sz w:val="20"/>
        </w:rPr>
        <w:t xml:space="preserve"> </w:t>
      </w:r>
      <w:r>
        <w:rPr>
          <w:sz w:val="20"/>
        </w:rPr>
        <w:t>des</w:t>
      </w:r>
      <w:r>
        <w:rPr>
          <w:spacing w:val="30"/>
          <w:sz w:val="20"/>
        </w:rPr>
        <w:t xml:space="preserve"> </w:t>
      </w:r>
      <w:r>
        <w:rPr>
          <w:sz w:val="20"/>
        </w:rPr>
        <w:t>départements</w:t>
      </w:r>
      <w:r>
        <w:rPr>
          <w:spacing w:val="31"/>
          <w:sz w:val="20"/>
        </w:rPr>
        <w:t xml:space="preserve"> </w:t>
      </w:r>
      <w:r>
        <w:rPr>
          <w:sz w:val="20"/>
        </w:rPr>
        <w:t>et/ou</w:t>
      </w:r>
      <w:r>
        <w:rPr>
          <w:spacing w:val="31"/>
          <w:sz w:val="20"/>
        </w:rPr>
        <w:t xml:space="preserve"> </w:t>
      </w:r>
      <w:r>
        <w:rPr>
          <w:sz w:val="20"/>
        </w:rPr>
        <w:t>du</w:t>
      </w:r>
      <w:r>
        <w:rPr>
          <w:spacing w:val="32"/>
          <w:sz w:val="20"/>
        </w:rPr>
        <w:t xml:space="preserve"> </w:t>
      </w:r>
      <w:r>
        <w:rPr>
          <w:sz w:val="20"/>
        </w:rPr>
        <w:t>territoire</w:t>
      </w:r>
      <w:r>
        <w:rPr>
          <w:spacing w:val="-42"/>
          <w:sz w:val="20"/>
        </w:rPr>
        <w:t xml:space="preserve"> </w:t>
      </w:r>
      <w:r>
        <w:rPr>
          <w:sz w:val="20"/>
        </w:rPr>
        <w:t>régional</w:t>
      </w:r>
      <w:r>
        <w:rPr>
          <w:spacing w:val="-1"/>
          <w:sz w:val="20"/>
        </w:rPr>
        <w:t xml:space="preserve"> </w:t>
      </w:r>
      <w:r>
        <w:rPr>
          <w:sz w:val="20"/>
        </w:rPr>
        <w:t>;</w:t>
      </w:r>
      <w:r>
        <w:rPr>
          <w:spacing w:val="-1"/>
          <w:sz w:val="20"/>
        </w:rPr>
        <w:t xml:space="preserve"> </w:t>
      </w:r>
      <w:r>
        <w:rPr>
          <w:sz w:val="20"/>
        </w:rPr>
        <w:t>son caractère</w:t>
      </w:r>
      <w:r>
        <w:rPr>
          <w:spacing w:val="-1"/>
          <w:sz w:val="20"/>
        </w:rPr>
        <w:t xml:space="preserve"> </w:t>
      </w:r>
      <w:r>
        <w:rPr>
          <w:sz w:val="20"/>
        </w:rPr>
        <w:t>innovateur et transférable</w:t>
      </w:r>
    </w:p>
    <w:p w:rsidR="009E1B50" w:rsidRDefault="0024120B">
      <w:pPr>
        <w:pStyle w:val="Paragraphedeliste"/>
        <w:numPr>
          <w:ilvl w:val="0"/>
          <w:numId w:val="11"/>
        </w:numPr>
        <w:tabs>
          <w:tab w:val="left" w:pos="1400"/>
          <w:tab w:val="left" w:pos="1401"/>
        </w:tabs>
        <w:spacing w:before="4"/>
        <w:ind w:hanging="361"/>
        <w:rPr>
          <w:sz w:val="20"/>
        </w:rPr>
      </w:pPr>
      <w:r>
        <w:rPr>
          <w:sz w:val="20"/>
        </w:rPr>
        <w:t>L'articulation</w:t>
      </w:r>
      <w:r>
        <w:rPr>
          <w:spacing w:val="-4"/>
          <w:sz w:val="20"/>
        </w:rPr>
        <w:t xml:space="preserve"> </w:t>
      </w:r>
      <w:r>
        <w:rPr>
          <w:sz w:val="20"/>
        </w:rPr>
        <w:t>des</w:t>
      </w:r>
      <w:r>
        <w:rPr>
          <w:spacing w:val="-5"/>
          <w:sz w:val="20"/>
        </w:rPr>
        <w:t xml:space="preserve"> </w:t>
      </w:r>
      <w:r>
        <w:rPr>
          <w:sz w:val="20"/>
        </w:rPr>
        <w:t>fonds</w:t>
      </w:r>
    </w:p>
    <w:p w:rsidR="009E1B50" w:rsidRDefault="0024120B">
      <w:pPr>
        <w:pStyle w:val="Paragraphedeliste"/>
        <w:numPr>
          <w:ilvl w:val="0"/>
          <w:numId w:val="11"/>
        </w:numPr>
        <w:tabs>
          <w:tab w:val="left" w:pos="1400"/>
          <w:tab w:val="left" w:pos="1401"/>
        </w:tabs>
        <w:spacing w:before="40" w:line="273" w:lineRule="auto"/>
        <w:ind w:right="749"/>
        <w:rPr>
          <w:sz w:val="20"/>
        </w:rPr>
      </w:pPr>
      <w:r>
        <w:rPr>
          <w:sz w:val="20"/>
        </w:rPr>
        <w:t>Les</w:t>
      </w:r>
      <w:r>
        <w:rPr>
          <w:spacing w:val="29"/>
          <w:sz w:val="20"/>
        </w:rPr>
        <w:t xml:space="preserve"> </w:t>
      </w:r>
      <w:r>
        <w:rPr>
          <w:sz w:val="20"/>
        </w:rPr>
        <w:t>expérimentations</w:t>
      </w:r>
      <w:r>
        <w:rPr>
          <w:spacing w:val="28"/>
          <w:sz w:val="20"/>
        </w:rPr>
        <w:t xml:space="preserve"> </w:t>
      </w:r>
      <w:r>
        <w:rPr>
          <w:sz w:val="20"/>
        </w:rPr>
        <w:t>doivent</w:t>
      </w:r>
      <w:r>
        <w:rPr>
          <w:spacing w:val="29"/>
          <w:sz w:val="20"/>
        </w:rPr>
        <w:t xml:space="preserve"> </w:t>
      </w:r>
      <w:r>
        <w:rPr>
          <w:sz w:val="20"/>
        </w:rPr>
        <w:t>être</w:t>
      </w:r>
      <w:r>
        <w:rPr>
          <w:spacing w:val="29"/>
          <w:sz w:val="20"/>
        </w:rPr>
        <w:t xml:space="preserve"> </w:t>
      </w:r>
      <w:r>
        <w:rPr>
          <w:sz w:val="20"/>
        </w:rPr>
        <w:t>conduites</w:t>
      </w:r>
      <w:r>
        <w:rPr>
          <w:spacing w:val="28"/>
          <w:sz w:val="20"/>
        </w:rPr>
        <w:t xml:space="preserve"> </w:t>
      </w:r>
      <w:r>
        <w:rPr>
          <w:sz w:val="20"/>
        </w:rPr>
        <w:t>à</w:t>
      </w:r>
      <w:r>
        <w:rPr>
          <w:spacing w:val="29"/>
          <w:sz w:val="20"/>
        </w:rPr>
        <w:t xml:space="preserve"> </w:t>
      </w:r>
      <w:r>
        <w:rPr>
          <w:sz w:val="20"/>
        </w:rPr>
        <w:t>la</w:t>
      </w:r>
      <w:r>
        <w:rPr>
          <w:spacing w:val="30"/>
          <w:sz w:val="20"/>
        </w:rPr>
        <w:t xml:space="preserve"> </w:t>
      </w:r>
      <w:r>
        <w:rPr>
          <w:sz w:val="20"/>
        </w:rPr>
        <w:t>bonne</w:t>
      </w:r>
      <w:r>
        <w:rPr>
          <w:spacing w:val="30"/>
          <w:sz w:val="20"/>
        </w:rPr>
        <w:t xml:space="preserve"> </w:t>
      </w:r>
      <w:r>
        <w:rPr>
          <w:sz w:val="20"/>
        </w:rPr>
        <w:t>échelle</w:t>
      </w:r>
      <w:r>
        <w:rPr>
          <w:spacing w:val="28"/>
          <w:sz w:val="20"/>
        </w:rPr>
        <w:t xml:space="preserve"> </w:t>
      </w:r>
      <w:r>
        <w:rPr>
          <w:sz w:val="20"/>
        </w:rPr>
        <w:t>et</w:t>
      </w:r>
      <w:r>
        <w:rPr>
          <w:spacing w:val="32"/>
          <w:sz w:val="20"/>
        </w:rPr>
        <w:t xml:space="preserve"> </w:t>
      </w:r>
      <w:r>
        <w:rPr>
          <w:sz w:val="20"/>
        </w:rPr>
        <w:t>mises</w:t>
      </w:r>
      <w:r>
        <w:rPr>
          <w:spacing w:val="29"/>
          <w:sz w:val="20"/>
        </w:rPr>
        <w:t xml:space="preserve"> </w:t>
      </w:r>
      <w:r>
        <w:rPr>
          <w:sz w:val="20"/>
        </w:rPr>
        <w:t>en</w:t>
      </w:r>
      <w:r>
        <w:rPr>
          <w:spacing w:val="29"/>
          <w:sz w:val="20"/>
        </w:rPr>
        <w:t xml:space="preserve"> </w:t>
      </w:r>
      <w:r>
        <w:rPr>
          <w:sz w:val="20"/>
        </w:rPr>
        <w:t>œuvre</w:t>
      </w:r>
      <w:r>
        <w:rPr>
          <w:spacing w:val="28"/>
          <w:sz w:val="20"/>
        </w:rPr>
        <w:t xml:space="preserve"> </w:t>
      </w:r>
      <w:r>
        <w:rPr>
          <w:sz w:val="20"/>
        </w:rPr>
        <w:t>dans</w:t>
      </w:r>
      <w:r>
        <w:rPr>
          <w:spacing w:val="29"/>
          <w:sz w:val="20"/>
        </w:rPr>
        <w:t xml:space="preserve"> </w:t>
      </w:r>
      <w:r>
        <w:rPr>
          <w:sz w:val="20"/>
        </w:rPr>
        <w:t>des</w:t>
      </w:r>
      <w:r>
        <w:rPr>
          <w:spacing w:val="30"/>
          <w:sz w:val="20"/>
        </w:rPr>
        <w:t xml:space="preserve"> </w:t>
      </w:r>
      <w:r>
        <w:rPr>
          <w:sz w:val="20"/>
        </w:rPr>
        <w:t>conditions</w:t>
      </w:r>
      <w:r>
        <w:rPr>
          <w:spacing w:val="28"/>
          <w:sz w:val="20"/>
        </w:rPr>
        <w:t xml:space="preserve"> </w:t>
      </w:r>
      <w:r>
        <w:rPr>
          <w:sz w:val="20"/>
        </w:rPr>
        <w:t>qui</w:t>
      </w:r>
      <w:r>
        <w:rPr>
          <w:spacing w:val="-42"/>
          <w:sz w:val="20"/>
        </w:rPr>
        <w:t xml:space="preserve"> </w:t>
      </w:r>
      <w:r>
        <w:rPr>
          <w:sz w:val="20"/>
        </w:rPr>
        <w:t>permettent</w:t>
      </w:r>
      <w:r>
        <w:rPr>
          <w:spacing w:val="-1"/>
          <w:sz w:val="20"/>
        </w:rPr>
        <w:t xml:space="preserve"> </w:t>
      </w:r>
      <w:r>
        <w:rPr>
          <w:sz w:val="20"/>
        </w:rPr>
        <w:t>d’en évaluer les</w:t>
      </w:r>
      <w:r>
        <w:rPr>
          <w:spacing w:val="1"/>
          <w:sz w:val="20"/>
        </w:rPr>
        <w:t xml:space="preserve"> </w:t>
      </w:r>
      <w:r>
        <w:rPr>
          <w:sz w:val="20"/>
        </w:rPr>
        <w:t>effets</w:t>
      </w:r>
      <w:r>
        <w:rPr>
          <w:spacing w:val="-3"/>
          <w:sz w:val="20"/>
        </w:rPr>
        <w:t xml:space="preserve"> </w:t>
      </w:r>
      <w:r>
        <w:rPr>
          <w:sz w:val="20"/>
        </w:rPr>
        <w:t>dans</w:t>
      </w:r>
      <w:r>
        <w:rPr>
          <w:spacing w:val="-2"/>
          <w:sz w:val="20"/>
        </w:rPr>
        <w:t xml:space="preserve"> </w:t>
      </w:r>
      <w:r>
        <w:rPr>
          <w:sz w:val="20"/>
        </w:rPr>
        <w:t>l’optique</w:t>
      </w:r>
      <w:r>
        <w:rPr>
          <w:spacing w:val="-1"/>
          <w:sz w:val="20"/>
        </w:rPr>
        <w:t xml:space="preserve"> </w:t>
      </w:r>
      <w:r>
        <w:rPr>
          <w:sz w:val="20"/>
        </w:rPr>
        <w:t>d’une</w:t>
      </w:r>
      <w:r>
        <w:rPr>
          <w:spacing w:val="-1"/>
          <w:sz w:val="20"/>
        </w:rPr>
        <w:t xml:space="preserve"> </w:t>
      </w:r>
      <w:r>
        <w:rPr>
          <w:sz w:val="20"/>
        </w:rPr>
        <w:t>généralisation</w:t>
      </w:r>
    </w:p>
    <w:p w:rsidR="009E1B50" w:rsidRDefault="009E1B50">
      <w:pPr>
        <w:pStyle w:val="Corpsdetexte"/>
        <w:spacing w:before="10"/>
        <w:rPr>
          <w:sz w:val="22"/>
        </w:rPr>
      </w:pPr>
    </w:p>
    <w:p w:rsidR="009E1B50" w:rsidRDefault="0024120B">
      <w:pPr>
        <w:pStyle w:val="Titre4"/>
        <w:numPr>
          <w:ilvl w:val="0"/>
          <w:numId w:val="12"/>
        </w:numPr>
        <w:tabs>
          <w:tab w:val="left" w:pos="963"/>
          <w:tab w:val="left" w:pos="964"/>
        </w:tabs>
        <w:ind w:hanging="361"/>
        <w:rPr>
          <w:color w:val="4E81BC"/>
        </w:rPr>
      </w:pPr>
      <w:bookmarkStart w:id="12" w:name="_bookmark15"/>
      <w:bookmarkEnd w:id="12"/>
      <w:r>
        <w:rPr>
          <w:color w:val="4E81BC"/>
        </w:rPr>
        <w:t>Recevabilité</w:t>
      </w:r>
      <w:r>
        <w:rPr>
          <w:color w:val="4E81BC"/>
          <w:spacing w:val="-4"/>
        </w:rPr>
        <w:t xml:space="preserve"> </w:t>
      </w:r>
      <w:r>
        <w:rPr>
          <w:color w:val="4E81BC"/>
        </w:rPr>
        <w:t>de</w:t>
      </w:r>
      <w:r>
        <w:rPr>
          <w:color w:val="4E81BC"/>
          <w:spacing w:val="-3"/>
        </w:rPr>
        <w:t xml:space="preserve"> </w:t>
      </w:r>
      <w:r>
        <w:rPr>
          <w:color w:val="4E81BC"/>
        </w:rPr>
        <w:t>votre</w:t>
      </w:r>
      <w:r>
        <w:rPr>
          <w:color w:val="4E81BC"/>
          <w:spacing w:val="-4"/>
        </w:rPr>
        <w:t xml:space="preserve"> </w:t>
      </w:r>
      <w:r>
        <w:rPr>
          <w:color w:val="4E81BC"/>
        </w:rPr>
        <w:t>demande</w:t>
      </w:r>
      <w:r>
        <w:rPr>
          <w:color w:val="4E81BC"/>
          <w:spacing w:val="-3"/>
        </w:rPr>
        <w:t xml:space="preserve"> </w:t>
      </w:r>
      <w:r>
        <w:rPr>
          <w:color w:val="4E81BC"/>
        </w:rPr>
        <w:t>de</w:t>
      </w:r>
      <w:r>
        <w:rPr>
          <w:color w:val="4E81BC"/>
          <w:spacing w:val="-4"/>
        </w:rPr>
        <w:t xml:space="preserve"> </w:t>
      </w:r>
      <w:r>
        <w:rPr>
          <w:color w:val="4E81BC"/>
        </w:rPr>
        <w:t>subvention</w:t>
      </w:r>
    </w:p>
    <w:p w:rsidR="009E1B50" w:rsidRDefault="009E1B50">
      <w:pPr>
        <w:pStyle w:val="Corpsdetexte"/>
        <w:spacing w:before="10"/>
        <w:rPr>
          <w:b/>
          <w:sz w:val="25"/>
        </w:rPr>
      </w:pPr>
    </w:p>
    <w:p w:rsidR="009E1B50" w:rsidRDefault="0024120B">
      <w:pPr>
        <w:pStyle w:val="Corpsdetexte"/>
        <w:spacing w:line="273" w:lineRule="auto"/>
        <w:ind w:left="680" w:right="671"/>
      </w:pPr>
      <w:r>
        <w:t>Afin</w:t>
      </w:r>
      <w:r>
        <w:rPr>
          <w:spacing w:val="12"/>
        </w:rPr>
        <w:t xml:space="preserve"> </w:t>
      </w:r>
      <w:r>
        <w:t>de</w:t>
      </w:r>
      <w:r>
        <w:rPr>
          <w:spacing w:val="12"/>
        </w:rPr>
        <w:t xml:space="preserve"> </w:t>
      </w:r>
      <w:r>
        <w:t>déclarer</w:t>
      </w:r>
      <w:r>
        <w:rPr>
          <w:spacing w:val="14"/>
        </w:rPr>
        <w:t xml:space="preserve"> </w:t>
      </w:r>
      <w:r>
        <w:t>votre</w:t>
      </w:r>
      <w:r>
        <w:rPr>
          <w:spacing w:val="12"/>
        </w:rPr>
        <w:t xml:space="preserve"> </w:t>
      </w:r>
      <w:r>
        <w:t>demande</w:t>
      </w:r>
      <w:r>
        <w:rPr>
          <w:spacing w:val="12"/>
        </w:rPr>
        <w:t xml:space="preserve"> </w:t>
      </w:r>
      <w:r>
        <w:t>de</w:t>
      </w:r>
      <w:r>
        <w:rPr>
          <w:spacing w:val="13"/>
        </w:rPr>
        <w:t xml:space="preserve"> </w:t>
      </w:r>
      <w:r>
        <w:t>subvention</w:t>
      </w:r>
      <w:r>
        <w:rPr>
          <w:spacing w:val="13"/>
        </w:rPr>
        <w:t xml:space="preserve"> </w:t>
      </w:r>
      <w:r>
        <w:t>recevable,</w:t>
      </w:r>
      <w:r>
        <w:rPr>
          <w:spacing w:val="13"/>
        </w:rPr>
        <w:t xml:space="preserve"> </w:t>
      </w:r>
      <w:r>
        <w:t>le</w:t>
      </w:r>
      <w:r>
        <w:rPr>
          <w:spacing w:val="11"/>
        </w:rPr>
        <w:t xml:space="preserve"> </w:t>
      </w:r>
      <w:r>
        <w:t>service</w:t>
      </w:r>
      <w:r>
        <w:rPr>
          <w:spacing w:val="13"/>
        </w:rPr>
        <w:t xml:space="preserve"> </w:t>
      </w:r>
      <w:r>
        <w:t>FSE</w:t>
      </w:r>
      <w:r>
        <w:rPr>
          <w:spacing w:val="15"/>
        </w:rPr>
        <w:t xml:space="preserve"> </w:t>
      </w:r>
      <w:r>
        <w:t>examine</w:t>
      </w:r>
      <w:r>
        <w:rPr>
          <w:spacing w:val="14"/>
        </w:rPr>
        <w:t xml:space="preserve"> </w:t>
      </w:r>
      <w:r>
        <w:t>si</w:t>
      </w:r>
      <w:r>
        <w:rPr>
          <w:spacing w:val="12"/>
        </w:rPr>
        <w:t xml:space="preserve"> </w:t>
      </w:r>
      <w:r>
        <w:t>l’ensemble</w:t>
      </w:r>
      <w:r>
        <w:rPr>
          <w:spacing w:val="13"/>
        </w:rPr>
        <w:t xml:space="preserve"> </w:t>
      </w:r>
      <w:r>
        <w:t>des</w:t>
      </w:r>
      <w:r>
        <w:rPr>
          <w:spacing w:val="11"/>
        </w:rPr>
        <w:t xml:space="preserve"> </w:t>
      </w:r>
      <w:r>
        <w:t>pièces</w:t>
      </w:r>
      <w:r>
        <w:rPr>
          <w:spacing w:val="11"/>
        </w:rPr>
        <w:t xml:space="preserve"> </w:t>
      </w:r>
      <w:r>
        <w:t>du</w:t>
      </w:r>
      <w:r>
        <w:rPr>
          <w:spacing w:val="13"/>
        </w:rPr>
        <w:t xml:space="preserve"> </w:t>
      </w:r>
      <w:r>
        <w:t>dossier</w:t>
      </w:r>
      <w:r>
        <w:rPr>
          <w:spacing w:val="-42"/>
        </w:rPr>
        <w:t xml:space="preserve"> </w:t>
      </w:r>
      <w:r>
        <w:t>sont</w:t>
      </w:r>
      <w:r>
        <w:rPr>
          <w:spacing w:val="-1"/>
        </w:rPr>
        <w:t xml:space="preserve"> </w:t>
      </w:r>
      <w:r>
        <w:t>présentes</w:t>
      </w:r>
      <w:r>
        <w:rPr>
          <w:spacing w:val="-2"/>
        </w:rPr>
        <w:t xml:space="preserve"> </w:t>
      </w:r>
      <w:r>
        <w:t>au moment du</w:t>
      </w:r>
      <w:r>
        <w:rPr>
          <w:spacing w:val="-1"/>
        </w:rPr>
        <w:t xml:space="preserve"> </w:t>
      </w:r>
      <w:r>
        <w:t>dépôt de</w:t>
      </w:r>
      <w:r>
        <w:rPr>
          <w:spacing w:val="-1"/>
        </w:rPr>
        <w:t xml:space="preserve"> </w:t>
      </w:r>
      <w:r>
        <w:t>la demande</w:t>
      </w:r>
      <w:r>
        <w:rPr>
          <w:spacing w:val="-2"/>
        </w:rPr>
        <w:t xml:space="preserve"> </w:t>
      </w:r>
      <w:r>
        <w:t>de</w:t>
      </w:r>
      <w:r>
        <w:rPr>
          <w:spacing w:val="-5"/>
        </w:rPr>
        <w:t xml:space="preserve"> </w:t>
      </w:r>
      <w:r>
        <w:t>financement.</w:t>
      </w:r>
    </w:p>
    <w:p w:rsidR="009E1B50" w:rsidRDefault="009E1B50">
      <w:pPr>
        <w:pStyle w:val="Corpsdetexte"/>
        <w:spacing w:before="2"/>
        <w:rPr>
          <w:sz w:val="23"/>
        </w:rPr>
      </w:pPr>
    </w:p>
    <w:p w:rsidR="009E1B50" w:rsidRDefault="0024120B">
      <w:pPr>
        <w:pStyle w:val="Corpsdetexte"/>
        <w:spacing w:line="276" w:lineRule="auto"/>
        <w:ind w:left="680" w:right="671"/>
      </w:pPr>
      <w:r>
        <w:t>Le</w:t>
      </w:r>
      <w:r>
        <w:rPr>
          <w:spacing w:val="1"/>
        </w:rPr>
        <w:t xml:space="preserve"> </w:t>
      </w:r>
      <w:r>
        <w:t>gestionnaire</w:t>
      </w:r>
      <w:r>
        <w:rPr>
          <w:spacing w:val="1"/>
        </w:rPr>
        <w:t xml:space="preserve"> </w:t>
      </w:r>
      <w:r>
        <w:t>doit</w:t>
      </w:r>
      <w:r>
        <w:rPr>
          <w:spacing w:val="1"/>
        </w:rPr>
        <w:t xml:space="preserve"> </w:t>
      </w:r>
      <w:r>
        <w:t>ensuite</w:t>
      </w:r>
      <w:r>
        <w:rPr>
          <w:spacing w:val="1"/>
        </w:rPr>
        <w:t xml:space="preserve"> </w:t>
      </w:r>
      <w:r>
        <w:t>vérifier</w:t>
      </w:r>
      <w:r>
        <w:rPr>
          <w:spacing w:val="1"/>
        </w:rPr>
        <w:t xml:space="preserve"> </w:t>
      </w:r>
      <w:r>
        <w:t>la</w:t>
      </w:r>
      <w:r>
        <w:rPr>
          <w:spacing w:val="1"/>
        </w:rPr>
        <w:t xml:space="preserve"> </w:t>
      </w:r>
      <w:r>
        <w:t>recevabilité</w:t>
      </w:r>
      <w:r>
        <w:rPr>
          <w:spacing w:val="1"/>
        </w:rPr>
        <w:t xml:space="preserve"> </w:t>
      </w:r>
      <w:r>
        <w:t>de</w:t>
      </w:r>
      <w:r>
        <w:rPr>
          <w:spacing w:val="1"/>
        </w:rPr>
        <w:t xml:space="preserve"> </w:t>
      </w:r>
      <w:r>
        <w:t>la</w:t>
      </w:r>
      <w:r>
        <w:rPr>
          <w:spacing w:val="1"/>
        </w:rPr>
        <w:t xml:space="preserve"> </w:t>
      </w:r>
      <w:r>
        <w:t>demande,</w:t>
      </w:r>
      <w:r>
        <w:rPr>
          <w:spacing w:val="1"/>
        </w:rPr>
        <w:t xml:space="preserve"> </w:t>
      </w:r>
      <w:r>
        <w:t>c’est-à-dire</w:t>
      </w:r>
      <w:r>
        <w:rPr>
          <w:spacing w:val="1"/>
        </w:rPr>
        <w:t xml:space="preserve"> </w:t>
      </w:r>
      <w:r>
        <w:t>s’assurer</w:t>
      </w:r>
      <w:r>
        <w:rPr>
          <w:spacing w:val="1"/>
        </w:rPr>
        <w:t xml:space="preserve"> </w:t>
      </w:r>
      <w:r>
        <w:t>que</w:t>
      </w:r>
      <w:r>
        <w:rPr>
          <w:spacing w:val="1"/>
        </w:rPr>
        <w:t xml:space="preserve"> </w:t>
      </w:r>
      <w:r>
        <w:t>les</w:t>
      </w:r>
      <w:r>
        <w:rPr>
          <w:spacing w:val="1"/>
        </w:rPr>
        <w:t xml:space="preserve"> </w:t>
      </w:r>
      <w:r>
        <w:t>documents</w:t>
      </w:r>
      <w:r>
        <w:rPr>
          <w:spacing w:val="1"/>
        </w:rPr>
        <w:t xml:space="preserve"> </w:t>
      </w:r>
      <w:r>
        <w:t>joints</w:t>
      </w:r>
      <w:r>
        <w:rPr>
          <w:spacing w:val="-43"/>
        </w:rPr>
        <w:t xml:space="preserve"> </w:t>
      </w:r>
      <w:r>
        <w:t>correspondent</w:t>
      </w:r>
      <w:r>
        <w:rPr>
          <w:spacing w:val="-1"/>
        </w:rPr>
        <w:t xml:space="preserve"> </w:t>
      </w:r>
      <w:r>
        <w:t>à leur définition.</w:t>
      </w:r>
    </w:p>
    <w:p w:rsidR="009E1B50" w:rsidRDefault="009E1B50">
      <w:pPr>
        <w:pStyle w:val="Corpsdetexte"/>
        <w:spacing w:before="1"/>
        <w:rPr>
          <w:sz w:val="23"/>
        </w:rPr>
      </w:pPr>
    </w:p>
    <w:p w:rsidR="009E1B50" w:rsidRDefault="0024120B">
      <w:pPr>
        <w:pStyle w:val="Corpsdetexte"/>
        <w:spacing w:line="273" w:lineRule="auto"/>
        <w:ind w:left="680" w:right="671"/>
      </w:pPr>
      <w:r>
        <w:t>Si</w:t>
      </w:r>
      <w:r>
        <w:rPr>
          <w:spacing w:val="15"/>
        </w:rPr>
        <w:t xml:space="preserve"> </w:t>
      </w:r>
      <w:r>
        <w:t>un</w:t>
      </w:r>
      <w:r>
        <w:rPr>
          <w:spacing w:val="17"/>
        </w:rPr>
        <w:t xml:space="preserve"> </w:t>
      </w:r>
      <w:r>
        <w:t>ou</w:t>
      </w:r>
      <w:r>
        <w:rPr>
          <w:spacing w:val="17"/>
        </w:rPr>
        <w:t xml:space="preserve"> </w:t>
      </w:r>
      <w:r>
        <w:t>plusieurs</w:t>
      </w:r>
      <w:r>
        <w:rPr>
          <w:spacing w:val="15"/>
        </w:rPr>
        <w:t xml:space="preserve"> </w:t>
      </w:r>
      <w:r>
        <w:t>documents</w:t>
      </w:r>
      <w:r>
        <w:rPr>
          <w:spacing w:val="15"/>
        </w:rPr>
        <w:t xml:space="preserve"> </w:t>
      </w:r>
      <w:r>
        <w:t>ne</w:t>
      </w:r>
      <w:r>
        <w:rPr>
          <w:spacing w:val="16"/>
        </w:rPr>
        <w:t xml:space="preserve"> </w:t>
      </w:r>
      <w:r>
        <w:t>sont</w:t>
      </w:r>
      <w:r>
        <w:rPr>
          <w:spacing w:val="16"/>
        </w:rPr>
        <w:t xml:space="preserve"> </w:t>
      </w:r>
      <w:r>
        <w:t>pas</w:t>
      </w:r>
      <w:r>
        <w:rPr>
          <w:spacing w:val="15"/>
        </w:rPr>
        <w:t xml:space="preserve"> </w:t>
      </w:r>
      <w:r>
        <w:t>recevables,</w:t>
      </w:r>
      <w:r>
        <w:rPr>
          <w:spacing w:val="16"/>
        </w:rPr>
        <w:t xml:space="preserve"> </w:t>
      </w:r>
      <w:r>
        <w:t>une</w:t>
      </w:r>
      <w:r>
        <w:rPr>
          <w:spacing w:val="15"/>
        </w:rPr>
        <w:t xml:space="preserve"> </w:t>
      </w:r>
      <w:r>
        <w:t>demande</w:t>
      </w:r>
      <w:r>
        <w:rPr>
          <w:spacing w:val="16"/>
        </w:rPr>
        <w:t xml:space="preserve"> </w:t>
      </w:r>
      <w:r>
        <w:t>de</w:t>
      </w:r>
      <w:r>
        <w:rPr>
          <w:spacing w:val="15"/>
        </w:rPr>
        <w:t xml:space="preserve"> </w:t>
      </w:r>
      <w:r>
        <w:t>complément</w:t>
      </w:r>
      <w:r>
        <w:rPr>
          <w:spacing w:val="16"/>
        </w:rPr>
        <w:t xml:space="preserve"> </w:t>
      </w:r>
      <w:r>
        <w:t>est</w:t>
      </w:r>
      <w:r>
        <w:rPr>
          <w:spacing w:val="16"/>
        </w:rPr>
        <w:t xml:space="preserve"> </w:t>
      </w:r>
      <w:r>
        <w:t>envoyée</w:t>
      </w:r>
      <w:r>
        <w:rPr>
          <w:spacing w:val="15"/>
        </w:rPr>
        <w:t xml:space="preserve"> </w:t>
      </w:r>
      <w:r>
        <w:t>au</w:t>
      </w:r>
      <w:r>
        <w:rPr>
          <w:spacing w:val="17"/>
        </w:rPr>
        <w:t xml:space="preserve"> </w:t>
      </w:r>
      <w:r>
        <w:t>porteur</w:t>
      </w:r>
      <w:r>
        <w:rPr>
          <w:spacing w:val="17"/>
        </w:rPr>
        <w:t xml:space="preserve"> </w:t>
      </w:r>
      <w:r>
        <w:t>de</w:t>
      </w:r>
      <w:r>
        <w:rPr>
          <w:spacing w:val="15"/>
        </w:rPr>
        <w:t xml:space="preserve"> </w:t>
      </w:r>
      <w:r>
        <w:t>projet</w:t>
      </w:r>
      <w:r>
        <w:rPr>
          <w:spacing w:val="1"/>
        </w:rPr>
        <w:t xml:space="preserve"> </w:t>
      </w:r>
      <w:r>
        <w:t>sous</w:t>
      </w:r>
      <w:r>
        <w:rPr>
          <w:spacing w:val="-3"/>
        </w:rPr>
        <w:t xml:space="preserve"> </w:t>
      </w:r>
      <w:r>
        <w:t>la forme</w:t>
      </w:r>
      <w:r>
        <w:rPr>
          <w:spacing w:val="-1"/>
        </w:rPr>
        <w:t xml:space="preserve"> </w:t>
      </w:r>
      <w:r>
        <w:t>d’un courrier</w:t>
      </w:r>
      <w:r>
        <w:rPr>
          <w:spacing w:val="-1"/>
        </w:rPr>
        <w:t xml:space="preserve"> </w:t>
      </w:r>
      <w:r>
        <w:t>électronique</w:t>
      </w:r>
      <w:r>
        <w:rPr>
          <w:spacing w:val="-1"/>
        </w:rPr>
        <w:t xml:space="preserve"> </w:t>
      </w:r>
      <w:r>
        <w:t>via « Ma démarche</w:t>
      </w:r>
      <w:r>
        <w:rPr>
          <w:spacing w:val="-2"/>
        </w:rPr>
        <w:t xml:space="preserve"> </w:t>
      </w:r>
      <w:r>
        <w:t>FSE ».</w:t>
      </w:r>
    </w:p>
    <w:p w:rsidR="009E1B50" w:rsidRDefault="009E1B50">
      <w:pPr>
        <w:pStyle w:val="Corpsdetexte"/>
        <w:spacing w:before="7"/>
        <w:rPr>
          <w:sz w:val="23"/>
        </w:rPr>
      </w:pPr>
    </w:p>
    <w:p w:rsidR="009E1B50" w:rsidRDefault="0024120B">
      <w:pPr>
        <w:pStyle w:val="Corpsdetexte"/>
        <w:ind w:left="680" w:right="671"/>
      </w:pPr>
      <w:r>
        <w:t>Après</w:t>
      </w:r>
      <w:r>
        <w:rPr>
          <w:spacing w:val="1"/>
        </w:rPr>
        <w:t xml:space="preserve"> </w:t>
      </w:r>
      <w:r>
        <w:t>validation</w:t>
      </w:r>
      <w:r>
        <w:rPr>
          <w:spacing w:val="1"/>
        </w:rPr>
        <w:t xml:space="preserve"> </w:t>
      </w:r>
      <w:r>
        <w:t>de ces trois</w:t>
      </w:r>
      <w:r>
        <w:rPr>
          <w:spacing w:val="1"/>
        </w:rPr>
        <w:t xml:space="preserve"> </w:t>
      </w:r>
      <w:r>
        <w:t>étapes,</w:t>
      </w:r>
      <w:r>
        <w:rPr>
          <w:spacing w:val="1"/>
        </w:rPr>
        <w:t xml:space="preserve"> </w:t>
      </w:r>
      <w:r>
        <w:t>l’instruction</w:t>
      </w:r>
      <w:r>
        <w:rPr>
          <w:spacing w:val="1"/>
        </w:rPr>
        <w:t xml:space="preserve"> </w:t>
      </w:r>
      <w:r>
        <w:t>de</w:t>
      </w:r>
      <w:r>
        <w:rPr>
          <w:spacing w:val="1"/>
        </w:rPr>
        <w:t xml:space="preserve"> </w:t>
      </w:r>
      <w:r>
        <w:t>votre projet débutera.</w:t>
      </w:r>
      <w:r>
        <w:rPr>
          <w:spacing w:val="1"/>
        </w:rPr>
        <w:t xml:space="preserve"> </w:t>
      </w:r>
      <w:r>
        <w:t>L’instruction</w:t>
      </w:r>
      <w:r>
        <w:rPr>
          <w:spacing w:val="1"/>
        </w:rPr>
        <w:t xml:space="preserve"> </w:t>
      </w:r>
      <w:r>
        <w:t>des dossiers non</w:t>
      </w:r>
      <w:r>
        <w:rPr>
          <w:spacing w:val="1"/>
        </w:rPr>
        <w:t xml:space="preserve"> </w:t>
      </w:r>
      <w:r>
        <w:t>retenus</w:t>
      </w:r>
      <w:r>
        <w:rPr>
          <w:spacing w:val="1"/>
        </w:rPr>
        <w:t xml:space="preserve"> </w:t>
      </w:r>
      <w:r>
        <w:t>en</w:t>
      </w:r>
      <w:r>
        <w:rPr>
          <w:spacing w:val="-43"/>
        </w:rPr>
        <w:t xml:space="preserve"> </w:t>
      </w:r>
      <w:r>
        <w:t>comité</w:t>
      </w:r>
      <w:r>
        <w:rPr>
          <w:spacing w:val="-2"/>
        </w:rPr>
        <w:t xml:space="preserve"> </w:t>
      </w:r>
      <w:r>
        <w:t>de</w:t>
      </w:r>
      <w:r>
        <w:rPr>
          <w:spacing w:val="2"/>
        </w:rPr>
        <w:t xml:space="preserve"> </w:t>
      </w:r>
      <w:r>
        <w:t>sélection conclura</w:t>
      </w:r>
      <w:r>
        <w:rPr>
          <w:spacing w:val="3"/>
        </w:rPr>
        <w:t xml:space="preserve"> </w:t>
      </w:r>
      <w:r>
        <w:t>à un avis</w:t>
      </w:r>
      <w:r>
        <w:rPr>
          <w:spacing w:val="-2"/>
        </w:rPr>
        <w:t xml:space="preserve"> </w:t>
      </w:r>
      <w:r>
        <w:t>défavorable.</w:t>
      </w:r>
    </w:p>
    <w:p w:rsidR="009E1B50" w:rsidRDefault="009E1B50">
      <w:pPr>
        <w:pStyle w:val="Corpsdetexte"/>
      </w:pPr>
    </w:p>
    <w:p w:rsidR="009E1B50" w:rsidRDefault="00AD7951">
      <w:pPr>
        <w:pStyle w:val="Corpsdetexte"/>
        <w:spacing w:before="11"/>
        <w:rPr>
          <w:sz w:val="13"/>
        </w:rPr>
      </w:pPr>
      <w:r>
        <w:rPr>
          <w:lang w:val="en-US"/>
        </w:rPr>
        <w:pict>
          <v:shape id="docshape32" o:spid="_x0000_s1033" type="#_x0000_t202" style="position:absolute;margin-left:51.65pt;margin-top:9.95pt;width:493.2pt;height:64.2pt;z-index:-15726080;mso-wrap-distance-left:0;mso-wrap-distance-right:0;mso-position-horizontal-relative:page" filled="f" strokeweight=".48pt">
            <v:textbox inset="0,0,0,0">
              <w:txbxContent>
                <w:p w:rsidR="00CA303F" w:rsidRDefault="00CA303F">
                  <w:pPr>
                    <w:spacing w:before="17" w:line="276" w:lineRule="auto"/>
                    <w:ind w:left="213" w:right="208" w:hanging="3"/>
                    <w:jc w:val="both"/>
                    <w:rPr>
                      <w:b/>
                    </w:rPr>
                  </w:pPr>
                  <w:r>
                    <w:rPr>
                      <w:b/>
                    </w:rPr>
                    <w:t>Attention, la recevabilité de la demande est une étape technique purement administrative de Ma</w:t>
                  </w:r>
                  <w:r>
                    <w:rPr>
                      <w:b/>
                      <w:spacing w:val="1"/>
                    </w:rPr>
                    <w:t xml:space="preserve"> </w:t>
                  </w:r>
                  <w:r>
                    <w:rPr>
                      <w:b/>
                    </w:rPr>
                    <w:t>démarche FSE. Celle-ci ne présage en rien de la validation de votre demande de financement par le</w:t>
                  </w:r>
                  <w:r>
                    <w:rPr>
                      <w:b/>
                      <w:spacing w:val="1"/>
                    </w:rPr>
                    <w:t xml:space="preserve"> </w:t>
                  </w:r>
                  <w:r>
                    <w:rPr>
                      <w:b/>
                    </w:rPr>
                    <w:t>service FSE mais est une étape obligatoire pour poursuivre le travail d’instruction, que celui-ci conclut à</w:t>
                  </w:r>
                  <w:r>
                    <w:rPr>
                      <w:b/>
                      <w:spacing w:val="-47"/>
                    </w:rPr>
                    <w:t xml:space="preserve"> </w:t>
                  </w:r>
                  <w:r>
                    <w:rPr>
                      <w:b/>
                    </w:rPr>
                    <w:t>un</w:t>
                  </w:r>
                  <w:r>
                    <w:rPr>
                      <w:b/>
                      <w:spacing w:val="-2"/>
                    </w:rPr>
                    <w:t xml:space="preserve"> </w:t>
                  </w:r>
                  <w:r>
                    <w:rPr>
                      <w:b/>
                    </w:rPr>
                    <w:t>avis favorable</w:t>
                  </w:r>
                  <w:r>
                    <w:rPr>
                      <w:b/>
                      <w:spacing w:val="-1"/>
                    </w:rPr>
                    <w:t xml:space="preserve"> </w:t>
                  </w:r>
                  <w:r>
                    <w:rPr>
                      <w:b/>
                    </w:rPr>
                    <w:t>ou</w:t>
                  </w:r>
                  <w:r>
                    <w:rPr>
                      <w:b/>
                      <w:spacing w:val="-1"/>
                    </w:rPr>
                    <w:t xml:space="preserve"> </w:t>
                  </w:r>
                  <w:r>
                    <w:rPr>
                      <w:b/>
                    </w:rPr>
                    <w:t>défavorable.</w:t>
                  </w:r>
                </w:p>
              </w:txbxContent>
            </v:textbox>
            <w10:wrap type="topAndBottom" anchorx="page"/>
          </v:shape>
        </w:pict>
      </w:r>
    </w:p>
    <w:p w:rsidR="009E1B50" w:rsidRDefault="009E1B50">
      <w:pPr>
        <w:rPr>
          <w:sz w:val="13"/>
        </w:rPr>
        <w:sectPr w:rsidR="009E1B50">
          <w:pgSz w:w="11900" w:h="16850"/>
          <w:pgMar w:top="1380" w:right="380" w:bottom="1340" w:left="220" w:header="0" w:footer="1141" w:gutter="0"/>
          <w:cols w:space="720"/>
        </w:sectPr>
      </w:pPr>
    </w:p>
    <w:p w:rsidR="009E1B50" w:rsidRDefault="0024120B">
      <w:pPr>
        <w:pStyle w:val="Titre2"/>
        <w:numPr>
          <w:ilvl w:val="0"/>
          <w:numId w:val="18"/>
        </w:numPr>
        <w:tabs>
          <w:tab w:val="left" w:pos="860"/>
        </w:tabs>
        <w:spacing w:before="37"/>
        <w:ind w:left="860" w:hanging="180"/>
        <w:jc w:val="left"/>
        <w:rPr>
          <w:color w:val="355E91"/>
        </w:rPr>
      </w:pPr>
      <w:bookmarkStart w:id="13" w:name="_bookmark16"/>
      <w:bookmarkEnd w:id="13"/>
      <w:r>
        <w:rPr>
          <w:color w:val="355E91"/>
        </w:rPr>
        <w:lastRenderedPageBreak/>
        <w:t>-</w:t>
      </w:r>
      <w:r>
        <w:rPr>
          <w:color w:val="355E91"/>
          <w:spacing w:val="-2"/>
        </w:rPr>
        <w:t xml:space="preserve"> </w:t>
      </w:r>
      <w:r>
        <w:rPr>
          <w:color w:val="355E91"/>
        </w:rPr>
        <w:t>REGLES</w:t>
      </w:r>
      <w:r>
        <w:rPr>
          <w:color w:val="355E91"/>
          <w:spacing w:val="-3"/>
        </w:rPr>
        <w:t xml:space="preserve"> </w:t>
      </w:r>
      <w:r>
        <w:rPr>
          <w:color w:val="355E91"/>
        </w:rPr>
        <w:t>ET</w:t>
      </w:r>
      <w:r>
        <w:rPr>
          <w:color w:val="355E91"/>
          <w:spacing w:val="-1"/>
        </w:rPr>
        <w:t xml:space="preserve"> </w:t>
      </w:r>
      <w:r>
        <w:rPr>
          <w:color w:val="355E91"/>
        </w:rPr>
        <w:t>OBLIGATIONS</w:t>
      </w:r>
      <w:r>
        <w:rPr>
          <w:color w:val="355E91"/>
          <w:spacing w:val="-4"/>
        </w:rPr>
        <w:t xml:space="preserve"> </w:t>
      </w:r>
      <w:r>
        <w:rPr>
          <w:color w:val="355E91"/>
        </w:rPr>
        <w:t>LIEES</w:t>
      </w:r>
      <w:r>
        <w:rPr>
          <w:color w:val="355E91"/>
          <w:spacing w:val="-5"/>
        </w:rPr>
        <w:t xml:space="preserve"> </w:t>
      </w:r>
      <w:r>
        <w:rPr>
          <w:color w:val="355E91"/>
        </w:rPr>
        <w:t>A</w:t>
      </w:r>
      <w:r>
        <w:rPr>
          <w:color w:val="355E91"/>
          <w:spacing w:val="-1"/>
        </w:rPr>
        <w:t xml:space="preserve"> </w:t>
      </w:r>
      <w:r>
        <w:rPr>
          <w:color w:val="355E91"/>
        </w:rPr>
        <w:t>UN</w:t>
      </w:r>
      <w:r>
        <w:rPr>
          <w:color w:val="355E91"/>
          <w:spacing w:val="-2"/>
        </w:rPr>
        <w:t xml:space="preserve"> </w:t>
      </w:r>
      <w:r>
        <w:rPr>
          <w:color w:val="355E91"/>
        </w:rPr>
        <w:t>COFINANCEMENT</w:t>
      </w:r>
      <w:r>
        <w:rPr>
          <w:color w:val="355E91"/>
          <w:spacing w:val="-3"/>
        </w:rPr>
        <w:t xml:space="preserve"> </w:t>
      </w:r>
      <w:r>
        <w:rPr>
          <w:color w:val="355E91"/>
        </w:rPr>
        <w:t>DU</w:t>
      </w:r>
      <w:r>
        <w:rPr>
          <w:color w:val="355E91"/>
          <w:spacing w:val="-2"/>
        </w:rPr>
        <w:t xml:space="preserve"> </w:t>
      </w:r>
      <w:r>
        <w:rPr>
          <w:color w:val="355E91"/>
        </w:rPr>
        <w:t>FONDS</w:t>
      </w:r>
      <w:r>
        <w:rPr>
          <w:color w:val="355E91"/>
          <w:spacing w:val="-4"/>
        </w:rPr>
        <w:t xml:space="preserve"> </w:t>
      </w:r>
      <w:r>
        <w:rPr>
          <w:color w:val="355E91"/>
        </w:rPr>
        <w:t>SOCIAL</w:t>
      </w:r>
      <w:r>
        <w:rPr>
          <w:color w:val="355E91"/>
          <w:spacing w:val="-4"/>
        </w:rPr>
        <w:t xml:space="preserve"> </w:t>
      </w:r>
      <w:r>
        <w:rPr>
          <w:color w:val="355E91"/>
        </w:rPr>
        <w:t>EUROPEEN</w:t>
      </w:r>
    </w:p>
    <w:p w:rsidR="009E1B50" w:rsidRDefault="009E1B50">
      <w:pPr>
        <w:pStyle w:val="Corpsdetexte"/>
        <w:rPr>
          <w:b/>
          <w:sz w:val="22"/>
        </w:rPr>
      </w:pPr>
    </w:p>
    <w:p w:rsidR="009E1B50" w:rsidRDefault="0024120B">
      <w:pPr>
        <w:pStyle w:val="Titre4"/>
        <w:numPr>
          <w:ilvl w:val="0"/>
          <w:numId w:val="10"/>
        </w:numPr>
        <w:tabs>
          <w:tab w:val="left" w:pos="964"/>
        </w:tabs>
        <w:spacing w:before="183"/>
      </w:pPr>
      <w:bookmarkStart w:id="14" w:name="_bookmark17"/>
      <w:bookmarkEnd w:id="14"/>
      <w:r>
        <w:rPr>
          <w:color w:val="4E81BC"/>
        </w:rPr>
        <w:t>Textes</w:t>
      </w:r>
      <w:r>
        <w:rPr>
          <w:color w:val="4E81BC"/>
          <w:spacing w:val="-6"/>
        </w:rPr>
        <w:t xml:space="preserve"> </w:t>
      </w:r>
      <w:r>
        <w:rPr>
          <w:color w:val="4E81BC"/>
        </w:rPr>
        <w:t>de</w:t>
      </w:r>
      <w:r>
        <w:rPr>
          <w:color w:val="4E81BC"/>
          <w:spacing w:val="-4"/>
        </w:rPr>
        <w:t xml:space="preserve"> </w:t>
      </w:r>
      <w:r>
        <w:rPr>
          <w:color w:val="4E81BC"/>
        </w:rPr>
        <w:t>référence</w:t>
      </w:r>
    </w:p>
    <w:p w:rsidR="009E1B50" w:rsidRDefault="009E1B50">
      <w:pPr>
        <w:pStyle w:val="Corpsdetexte"/>
        <w:spacing w:before="6"/>
        <w:rPr>
          <w:b/>
          <w:sz w:val="26"/>
        </w:rPr>
      </w:pPr>
    </w:p>
    <w:p w:rsidR="009E1B50" w:rsidRDefault="0024120B">
      <w:pPr>
        <w:pStyle w:val="Paragraphedeliste"/>
        <w:numPr>
          <w:ilvl w:val="1"/>
          <w:numId w:val="10"/>
        </w:numPr>
        <w:tabs>
          <w:tab w:val="left" w:pos="1401"/>
        </w:tabs>
        <w:spacing w:line="273" w:lineRule="auto"/>
        <w:ind w:right="746"/>
        <w:jc w:val="both"/>
        <w:rPr>
          <w:rFonts w:ascii="Symbol" w:hAnsi="Symbol"/>
          <w:sz w:val="20"/>
        </w:rPr>
      </w:pPr>
      <w:r>
        <w:rPr>
          <w:sz w:val="20"/>
        </w:rPr>
        <w:t>Règlement (UE) n° 1303/2013 du Parlement européen et du Conseil du 17 décembre 2013, portant dispositions</w:t>
      </w:r>
      <w:r>
        <w:rPr>
          <w:spacing w:val="1"/>
          <w:sz w:val="20"/>
        </w:rPr>
        <w:t xml:space="preserve"> </w:t>
      </w:r>
      <w:r>
        <w:rPr>
          <w:sz w:val="20"/>
        </w:rPr>
        <w:t>communes relatives au FEDER, au FSE, au Fonds de cohésion, au FEADER et au FEAMP, portant dispositions</w:t>
      </w:r>
      <w:r>
        <w:rPr>
          <w:spacing w:val="1"/>
          <w:sz w:val="20"/>
        </w:rPr>
        <w:t xml:space="preserve"> </w:t>
      </w:r>
      <w:r>
        <w:rPr>
          <w:sz w:val="20"/>
        </w:rPr>
        <w:t>générales applicables au FEDER, au FSE, au Fonds de cohésion et au FEAMP, et abrogeant le règlement (CE) n°</w:t>
      </w:r>
      <w:r>
        <w:rPr>
          <w:spacing w:val="1"/>
          <w:sz w:val="20"/>
        </w:rPr>
        <w:t xml:space="preserve"> </w:t>
      </w:r>
      <w:r>
        <w:rPr>
          <w:sz w:val="20"/>
        </w:rPr>
        <w:t>1083/2006</w:t>
      </w:r>
      <w:r>
        <w:rPr>
          <w:spacing w:val="-2"/>
          <w:sz w:val="20"/>
        </w:rPr>
        <w:t xml:space="preserve"> </w:t>
      </w:r>
      <w:r>
        <w:rPr>
          <w:sz w:val="20"/>
        </w:rPr>
        <w:t>du Conseil, et</w:t>
      </w:r>
      <w:r>
        <w:rPr>
          <w:spacing w:val="-1"/>
          <w:sz w:val="20"/>
        </w:rPr>
        <w:t xml:space="preserve"> </w:t>
      </w:r>
      <w:r>
        <w:rPr>
          <w:sz w:val="20"/>
        </w:rPr>
        <w:t>son</w:t>
      </w:r>
      <w:r>
        <w:rPr>
          <w:spacing w:val="3"/>
          <w:sz w:val="20"/>
        </w:rPr>
        <w:t xml:space="preserve"> </w:t>
      </w:r>
      <w:r>
        <w:rPr>
          <w:sz w:val="20"/>
        </w:rPr>
        <w:t>rectificatif</w:t>
      </w:r>
      <w:r>
        <w:rPr>
          <w:spacing w:val="-2"/>
          <w:sz w:val="20"/>
        </w:rPr>
        <w:t xml:space="preserve"> </w:t>
      </w:r>
      <w:r>
        <w:rPr>
          <w:sz w:val="20"/>
        </w:rPr>
        <w:t>publié</w:t>
      </w:r>
      <w:r>
        <w:rPr>
          <w:spacing w:val="-3"/>
          <w:sz w:val="20"/>
        </w:rPr>
        <w:t xml:space="preserve"> </w:t>
      </w:r>
      <w:r>
        <w:rPr>
          <w:sz w:val="20"/>
        </w:rPr>
        <w:t>au JOUE du</w:t>
      </w:r>
      <w:r>
        <w:rPr>
          <w:spacing w:val="-2"/>
          <w:sz w:val="20"/>
        </w:rPr>
        <w:t xml:space="preserve"> </w:t>
      </w:r>
      <w:r>
        <w:rPr>
          <w:sz w:val="20"/>
        </w:rPr>
        <w:t>26</w:t>
      </w:r>
      <w:r>
        <w:rPr>
          <w:spacing w:val="-2"/>
          <w:sz w:val="20"/>
        </w:rPr>
        <w:t xml:space="preserve"> </w:t>
      </w:r>
      <w:r>
        <w:rPr>
          <w:sz w:val="20"/>
        </w:rPr>
        <w:t>juillet 2016</w:t>
      </w:r>
    </w:p>
    <w:p w:rsidR="009E1B50" w:rsidRDefault="0024120B">
      <w:pPr>
        <w:pStyle w:val="Paragraphedeliste"/>
        <w:numPr>
          <w:ilvl w:val="1"/>
          <w:numId w:val="10"/>
        </w:numPr>
        <w:tabs>
          <w:tab w:val="left" w:pos="1401"/>
        </w:tabs>
        <w:spacing w:before="9" w:line="273" w:lineRule="auto"/>
        <w:ind w:right="752"/>
        <w:jc w:val="both"/>
        <w:rPr>
          <w:rFonts w:ascii="Symbol" w:hAnsi="Symbol"/>
          <w:sz w:val="20"/>
        </w:rPr>
      </w:pPr>
      <w:r>
        <w:rPr>
          <w:sz w:val="20"/>
        </w:rPr>
        <w:t>Règlement(UE) n°1304/2013 du Parlement européen et du Conseil du 17 décembre 2013 relatif au Fonds social</w:t>
      </w:r>
      <w:r>
        <w:rPr>
          <w:spacing w:val="1"/>
          <w:sz w:val="20"/>
        </w:rPr>
        <w:t xml:space="preserve"> </w:t>
      </w:r>
      <w:r>
        <w:rPr>
          <w:sz w:val="20"/>
        </w:rPr>
        <w:t>européen</w:t>
      </w:r>
      <w:r>
        <w:rPr>
          <w:spacing w:val="-1"/>
          <w:sz w:val="20"/>
        </w:rPr>
        <w:t xml:space="preserve"> </w:t>
      </w:r>
      <w:r>
        <w:rPr>
          <w:sz w:val="20"/>
        </w:rPr>
        <w:t>et abrogeant le</w:t>
      </w:r>
      <w:r>
        <w:rPr>
          <w:spacing w:val="-3"/>
          <w:sz w:val="20"/>
        </w:rPr>
        <w:t xml:space="preserve"> </w:t>
      </w:r>
      <w:r>
        <w:rPr>
          <w:sz w:val="20"/>
        </w:rPr>
        <w:t>règlement (CE)</w:t>
      </w:r>
      <w:r>
        <w:rPr>
          <w:spacing w:val="-1"/>
          <w:sz w:val="20"/>
        </w:rPr>
        <w:t xml:space="preserve"> </w:t>
      </w:r>
      <w:r>
        <w:rPr>
          <w:sz w:val="20"/>
        </w:rPr>
        <w:t>n°</w:t>
      </w:r>
      <w:r>
        <w:rPr>
          <w:spacing w:val="-2"/>
          <w:sz w:val="20"/>
        </w:rPr>
        <w:t xml:space="preserve"> </w:t>
      </w:r>
      <w:r>
        <w:rPr>
          <w:sz w:val="20"/>
        </w:rPr>
        <w:t>1081/2006</w:t>
      </w:r>
      <w:r>
        <w:rPr>
          <w:spacing w:val="-1"/>
          <w:sz w:val="20"/>
        </w:rPr>
        <w:t xml:space="preserve"> </w:t>
      </w:r>
      <w:r>
        <w:rPr>
          <w:sz w:val="20"/>
        </w:rPr>
        <w:t>du Conseil</w:t>
      </w:r>
    </w:p>
    <w:p w:rsidR="009E1B50" w:rsidRDefault="0024120B">
      <w:pPr>
        <w:pStyle w:val="Paragraphedeliste"/>
        <w:numPr>
          <w:ilvl w:val="1"/>
          <w:numId w:val="10"/>
        </w:numPr>
        <w:tabs>
          <w:tab w:val="left" w:pos="1401"/>
        </w:tabs>
        <w:spacing w:before="6" w:line="276" w:lineRule="auto"/>
        <w:ind w:right="741"/>
        <w:jc w:val="both"/>
        <w:rPr>
          <w:rFonts w:ascii="Symbol" w:hAnsi="Symbol"/>
          <w:sz w:val="20"/>
        </w:rPr>
      </w:pPr>
      <w:r>
        <w:rPr>
          <w:sz w:val="20"/>
        </w:rPr>
        <w:t>Règlement (UE, Euratom) 2018/1046 du Parlement européen et du Conseil du 18 juillet 2018</w:t>
      </w:r>
      <w:r>
        <w:rPr>
          <w:spacing w:val="1"/>
          <w:sz w:val="20"/>
        </w:rPr>
        <w:t xml:space="preserve"> </w:t>
      </w:r>
      <w:r>
        <w:rPr>
          <w:sz w:val="20"/>
        </w:rPr>
        <w:t>relatif aux règles</w:t>
      </w:r>
      <w:r>
        <w:rPr>
          <w:spacing w:val="1"/>
          <w:sz w:val="20"/>
        </w:rPr>
        <w:t xml:space="preserve"> </w:t>
      </w:r>
      <w:r>
        <w:rPr>
          <w:sz w:val="20"/>
        </w:rPr>
        <w:t>financières applicables au budget général de l’Union, modifiant les règlements (UE)</w:t>
      </w:r>
      <w:r>
        <w:rPr>
          <w:spacing w:val="1"/>
          <w:sz w:val="20"/>
        </w:rPr>
        <w:t xml:space="preserve"> </w:t>
      </w:r>
      <w:r>
        <w:rPr>
          <w:sz w:val="20"/>
        </w:rPr>
        <w:t>n° 1296/2013, (UE) n°</w:t>
      </w:r>
      <w:r>
        <w:rPr>
          <w:spacing w:val="1"/>
          <w:sz w:val="20"/>
        </w:rPr>
        <w:t xml:space="preserve"> </w:t>
      </w:r>
      <w:r>
        <w:rPr>
          <w:sz w:val="20"/>
        </w:rPr>
        <w:t>1301/2013, (UE) n°1303/2013, (UE) n° 1304/2013, (UE) n° 1309/2013, (UE) n° 1316/2013, (UE) n° 223/2014, (UE)</w:t>
      </w:r>
      <w:r>
        <w:rPr>
          <w:spacing w:val="-43"/>
          <w:sz w:val="20"/>
        </w:rPr>
        <w:t xml:space="preserve"> </w:t>
      </w:r>
      <w:r>
        <w:rPr>
          <w:sz w:val="20"/>
        </w:rPr>
        <w:t>n°</w:t>
      </w:r>
      <w:r>
        <w:rPr>
          <w:spacing w:val="-1"/>
          <w:sz w:val="20"/>
        </w:rPr>
        <w:t xml:space="preserve"> </w:t>
      </w:r>
      <w:r>
        <w:rPr>
          <w:sz w:val="20"/>
        </w:rPr>
        <w:t>283/2014</w:t>
      </w:r>
      <w:r>
        <w:rPr>
          <w:spacing w:val="-2"/>
          <w:sz w:val="20"/>
        </w:rPr>
        <w:t xml:space="preserve"> </w:t>
      </w:r>
      <w:r>
        <w:rPr>
          <w:sz w:val="20"/>
        </w:rPr>
        <w:t>et la</w:t>
      </w:r>
      <w:r>
        <w:rPr>
          <w:spacing w:val="-1"/>
          <w:sz w:val="20"/>
        </w:rPr>
        <w:t xml:space="preserve"> </w:t>
      </w:r>
      <w:r>
        <w:rPr>
          <w:sz w:val="20"/>
        </w:rPr>
        <w:t>décision n° 541/2014/UE,</w:t>
      </w:r>
      <w:r>
        <w:rPr>
          <w:spacing w:val="-1"/>
          <w:sz w:val="20"/>
        </w:rPr>
        <w:t xml:space="preserve"> </w:t>
      </w:r>
      <w:r>
        <w:rPr>
          <w:sz w:val="20"/>
        </w:rPr>
        <w:t>et abrogeant</w:t>
      </w:r>
      <w:r>
        <w:rPr>
          <w:spacing w:val="-1"/>
          <w:sz w:val="20"/>
        </w:rPr>
        <w:t xml:space="preserve"> </w:t>
      </w:r>
      <w:r>
        <w:rPr>
          <w:sz w:val="20"/>
        </w:rPr>
        <w:t>le règlement (UE,</w:t>
      </w:r>
      <w:r>
        <w:rPr>
          <w:spacing w:val="-1"/>
          <w:sz w:val="20"/>
        </w:rPr>
        <w:t xml:space="preserve"> </w:t>
      </w:r>
      <w:r>
        <w:rPr>
          <w:sz w:val="20"/>
        </w:rPr>
        <w:t>Euratom)</w:t>
      </w:r>
      <w:r>
        <w:rPr>
          <w:spacing w:val="-1"/>
          <w:sz w:val="20"/>
        </w:rPr>
        <w:t xml:space="preserve"> </w:t>
      </w:r>
      <w:r>
        <w:rPr>
          <w:sz w:val="20"/>
        </w:rPr>
        <w:t>n°</w:t>
      </w:r>
      <w:r>
        <w:rPr>
          <w:spacing w:val="-1"/>
          <w:sz w:val="20"/>
        </w:rPr>
        <w:t xml:space="preserve"> </w:t>
      </w:r>
      <w:r>
        <w:rPr>
          <w:sz w:val="20"/>
        </w:rPr>
        <w:t>966/2012</w:t>
      </w:r>
    </w:p>
    <w:p w:rsidR="009E1B50" w:rsidRDefault="0024120B">
      <w:pPr>
        <w:pStyle w:val="Paragraphedeliste"/>
        <w:numPr>
          <w:ilvl w:val="1"/>
          <w:numId w:val="10"/>
        </w:numPr>
        <w:tabs>
          <w:tab w:val="left" w:pos="1401"/>
        </w:tabs>
        <w:spacing w:line="276" w:lineRule="auto"/>
        <w:ind w:right="744"/>
        <w:jc w:val="both"/>
        <w:rPr>
          <w:rFonts w:ascii="Symbol" w:hAnsi="Symbol"/>
          <w:sz w:val="20"/>
        </w:rPr>
      </w:pPr>
      <w:r>
        <w:rPr>
          <w:sz w:val="20"/>
        </w:rPr>
        <w:t>Règlement (UE) 2016/679 du parlement européen et du conseil du 27 avril 2016 relatif à la protection des</w:t>
      </w:r>
      <w:r>
        <w:rPr>
          <w:spacing w:val="1"/>
          <w:sz w:val="20"/>
        </w:rPr>
        <w:t xml:space="preserve"> </w:t>
      </w:r>
      <w:r>
        <w:rPr>
          <w:sz w:val="20"/>
        </w:rPr>
        <w:t>personnes physiques à l’égard du traitement des données à caractère personnel et à la libre circulation de ces</w:t>
      </w:r>
      <w:r>
        <w:rPr>
          <w:spacing w:val="1"/>
          <w:sz w:val="20"/>
        </w:rPr>
        <w:t xml:space="preserve"> </w:t>
      </w:r>
      <w:r>
        <w:rPr>
          <w:sz w:val="20"/>
        </w:rPr>
        <w:t>données,</w:t>
      </w:r>
      <w:r>
        <w:rPr>
          <w:spacing w:val="-1"/>
          <w:sz w:val="20"/>
        </w:rPr>
        <w:t xml:space="preserve"> </w:t>
      </w:r>
      <w:r>
        <w:rPr>
          <w:sz w:val="20"/>
        </w:rPr>
        <w:t>abrogeant la directive</w:t>
      </w:r>
      <w:r>
        <w:rPr>
          <w:spacing w:val="-1"/>
          <w:sz w:val="20"/>
        </w:rPr>
        <w:t xml:space="preserve"> </w:t>
      </w:r>
      <w:r>
        <w:rPr>
          <w:sz w:val="20"/>
        </w:rPr>
        <w:t>96/46/CE (dit</w:t>
      </w:r>
      <w:r>
        <w:rPr>
          <w:spacing w:val="-1"/>
          <w:sz w:val="20"/>
        </w:rPr>
        <w:t xml:space="preserve"> </w:t>
      </w:r>
      <w:r>
        <w:rPr>
          <w:sz w:val="20"/>
        </w:rPr>
        <w:t>RGPD)</w:t>
      </w:r>
    </w:p>
    <w:p w:rsidR="009E1B50" w:rsidRDefault="0024120B">
      <w:pPr>
        <w:pStyle w:val="Paragraphedeliste"/>
        <w:numPr>
          <w:ilvl w:val="1"/>
          <w:numId w:val="10"/>
        </w:numPr>
        <w:tabs>
          <w:tab w:val="left" w:pos="1401"/>
        </w:tabs>
        <w:spacing w:before="1"/>
        <w:ind w:hanging="361"/>
        <w:jc w:val="both"/>
        <w:rPr>
          <w:rFonts w:ascii="Symbol" w:hAnsi="Symbol"/>
          <w:sz w:val="20"/>
        </w:rPr>
      </w:pPr>
      <w:r>
        <w:rPr>
          <w:sz w:val="20"/>
        </w:rPr>
        <w:t>Programmes</w:t>
      </w:r>
      <w:r>
        <w:rPr>
          <w:spacing w:val="-4"/>
          <w:sz w:val="20"/>
        </w:rPr>
        <w:t xml:space="preserve"> </w:t>
      </w:r>
      <w:r>
        <w:rPr>
          <w:sz w:val="20"/>
        </w:rPr>
        <w:t>Opérationnels</w:t>
      </w:r>
      <w:r>
        <w:rPr>
          <w:spacing w:val="-4"/>
          <w:sz w:val="20"/>
        </w:rPr>
        <w:t xml:space="preserve"> </w:t>
      </w:r>
      <w:r>
        <w:rPr>
          <w:sz w:val="20"/>
        </w:rPr>
        <w:t>Nationaux</w:t>
      </w:r>
    </w:p>
    <w:p w:rsidR="009E1B50" w:rsidRDefault="0024120B">
      <w:pPr>
        <w:pStyle w:val="Paragraphedeliste"/>
        <w:numPr>
          <w:ilvl w:val="1"/>
          <w:numId w:val="10"/>
        </w:numPr>
        <w:tabs>
          <w:tab w:val="left" w:pos="1401"/>
        </w:tabs>
        <w:spacing w:before="35"/>
        <w:ind w:hanging="361"/>
        <w:jc w:val="both"/>
        <w:rPr>
          <w:rFonts w:ascii="Symbol" w:hAnsi="Symbol"/>
          <w:sz w:val="20"/>
        </w:rPr>
      </w:pPr>
      <w:r>
        <w:rPr>
          <w:sz w:val="20"/>
        </w:rPr>
        <w:t>Loi</w:t>
      </w:r>
      <w:r>
        <w:rPr>
          <w:spacing w:val="-2"/>
          <w:sz w:val="20"/>
        </w:rPr>
        <w:t xml:space="preserve"> </w:t>
      </w:r>
      <w:r>
        <w:rPr>
          <w:sz w:val="20"/>
        </w:rPr>
        <w:t>n°2018-493</w:t>
      </w:r>
      <w:r>
        <w:rPr>
          <w:spacing w:val="-2"/>
          <w:sz w:val="20"/>
        </w:rPr>
        <w:t xml:space="preserve"> </w:t>
      </w:r>
      <w:r>
        <w:rPr>
          <w:sz w:val="20"/>
        </w:rPr>
        <w:t>du</w:t>
      </w:r>
      <w:r>
        <w:rPr>
          <w:spacing w:val="-2"/>
          <w:sz w:val="20"/>
        </w:rPr>
        <w:t xml:space="preserve"> </w:t>
      </w:r>
      <w:r>
        <w:rPr>
          <w:sz w:val="20"/>
        </w:rPr>
        <w:t>20</w:t>
      </w:r>
      <w:r>
        <w:rPr>
          <w:spacing w:val="-1"/>
          <w:sz w:val="20"/>
        </w:rPr>
        <w:t xml:space="preserve"> </w:t>
      </w:r>
      <w:r>
        <w:rPr>
          <w:sz w:val="20"/>
        </w:rPr>
        <w:t>juin</w:t>
      </w:r>
      <w:r>
        <w:rPr>
          <w:spacing w:val="-2"/>
          <w:sz w:val="20"/>
        </w:rPr>
        <w:t xml:space="preserve"> </w:t>
      </w:r>
      <w:r>
        <w:rPr>
          <w:sz w:val="20"/>
        </w:rPr>
        <w:t>2018</w:t>
      </w:r>
      <w:r>
        <w:rPr>
          <w:spacing w:val="-2"/>
          <w:sz w:val="20"/>
        </w:rPr>
        <w:t xml:space="preserve"> </w:t>
      </w:r>
      <w:r>
        <w:rPr>
          <w:sz w:val="20"/>
        </w:rPr>
        <w:t>relative</w:t>
      </w:r>
      <w:r>
        <w:rPr>
          <w:spacing w:val="-2"/>
          <w:sz w:val="20"/>
        </w:rPr>
        <w:t xml:space="preserve"> </w:t>
      </w:r>
      <w:r>
        <w:rPr>
          <w:sz w:val="20"/>
        </w:rPr>
        <w:t>à</w:t>
      </w:r>
      <w:r>
        <w:rPr>
          <w:spacing w:val="-2"/>
          <w:sz w:val="20"/>
        </w:rPr>
        <w:t xml:space="preserve"> </w:t>
      </w:r>
      <w:r>
        <w:rPr>
          <w:sz w:val="20"/>
        </w:rPr>
        <w:t>la</w:t>
      </w:r>
      <w:r>
        <w:rPr>
          <w:spacing w:val="-1"/>
          <w:sz w:val="20"/>
        </w:rPr>
        <w:t xml:space="preserve"> </w:t>
      </w:r>
      <w:r>
        <w:rPr>
          <w:sz w:val="20"/>
        </w:rPr>
        <w:t>protection</w:t>
      </w:r>
      <w:r>
        <w:rPr>
          <w:spacing w:val="-1"/>
          <w:sz w:val="20"/>
        </w:rPr>
        <w:t xml:space="preserve"> </w:t>
      </w:r>
      <w:r>
        <w:rPr>
          <w:sz w:val="20"/>
        </w:rPr>
        <w:t>des données</w:t>
      </w:r>
      <w:r>
        <w:rPr>
          <w:spacing w:val="-3"/>
          <w:sz w:val="20"/>
        </w:rPr>
        <w:t xml:space="preserve"> </w:t>
      </w:r>
      <w:r>
        <w:rPr>
          <w:sz w:val="20"/>
        </w:rPr>
        <w:t>personnelles</w:t>
      </w:r>
    </w:p>
    <w:p w:rsidR="009E1B50" w:rsidRDefault="0024120B">
      <w:pPr>
        <w:pStyle w:val="Paragraphedeliste"/>
        <w:numPr>
          <w:ilvl w:val="1"/>
          <w:numId w:val="10"/>
        </w:numPr>
        <w:tabs>
          <w:tab w:val="left" w:pos="1401"/>
        </w:tabs>
        <w:spacing w:before="36" w:line="276" w:lineRule="auto"/>
        <w:ind w:right="744"/>
        <w:jc w:val="both"/>
        <w:rPr>
          <w:rFonts w:ascii="Symbol" w:hAnsi="Symbol"/>
          <w:sz w:val="20"/>
        </w:rPr>
      </w:pPr>
      <w:r>
        <w:rPr>
          <w:sz w:val="20"/>
        </w:rPr>
        <w:t>Décret n° 2019-225 du 22 mars 2019 modifiant le décret n° 2016-279 du 8 mars 2016 fixant les règles nationales</w:t>
      </w:r>
      <w:r>
        <w:rPr>
          <w:spacing w:val="1"/>
          <w:sz w:val="20"/>
        </w:rPr>
        <w:t xml:space="preserve"> </w:t>
      </w:r>
      <w:r>
        <w:rPr>
          <w:sz w:val="20"/>
        </w:rPr>
        <w:t>d’éligibilité des dépenses dans le cadre des programmes soutenus par les fonds structurels et d’investissement</w:t>
      </w:r>
      <w:r>
        <w:rPr>
          <w:spacing w:val="1"/>
          <w:sz w:val="20"/>
        </w:rPr>
        <w:t xml:space="preserve"> </w:t>
      </w:r>
      <w:r>
        <w:rPr>
          <w:sz w:val="20"/>
        </w:rPr>
        <w:t>européens</w:t>
      </w:r>
      <w:r>
        <w:rPr>
          <w:spacing w:val="-3"/>
          <w:sz w:val="20"/>
        </w:rPr>
        <w:t xml:space="preserve"> </w:t>
      </w:r>
      <w:r>
        <w:rPr>
          <w:sz w:val="20"/>
        </w:rPr>
        <w:t>pour la période</w:t>
      </w:r>
      <w:r>
        <w:rPr>
          <w:spacing w:val="-1"/>
          <w:sz w:val="20"/>
        </w:rPr>
        <w:t xml:space="preserve"> </w:t>
      </w:r>
      <w:r>
        <w:rPr>
          <w:sz w:val="20"/>
        </w:rPr>
        <w:t>2014-2020</w:t>
      </w:r>
    </w:p>
    <w:p w:rsidR="009E1B50" w:rsidRDefault="0024120B">
      <w:pPr>
        <w:pStyle w:val="Paragraphedeliste"/>
        <w:numPr>
          <w:ilvl w:val="1"/>
          <w:numId w:val="10"/>
        </w:numPr>
        <w:tabs>
          <w:tab w:val="left" w:pos="1401"/>
        </w:tabs>
        <w:spacing w:before="1" w:line="271" w:lineRule="auto"/>
        <w:ind w:right="750"/>
        <w:jc w:val="both"/>
        <w:rPr>
          <w:rFonts w:ascii="Symbol" w:hAnsi="Symbol"/>
          <w:sz w:val="20"/>
        </w:rPr>
      </w:pPr>
      <w:r>
        <w:rPr>
          <w:sz w:val="20"/>
        </w:rPr>
        <w:t>Décret n°2016-279 du 8 mars 2016 fixant les règles nationales d’éligibilité des dépenses dans le cadre des</w:t>
      </w:r>
      <w:r>
        <w:rPr>
          <w:spacing w:val="1"/>
          <w:sz w:val="20"/>
        </w:rPr>
        <w:t xml:space="preserve"> </w:t>
      </w:r>
      <w:r>
        <w:rPr>
          <w:sz w:val="20"/>
        </w:rPr>
        <w:t>programmes</w:t>
      </w:r>
      <w:r>
        <w:rPr>
          <w:spacing w:val="-1"/>
          <w:sz w:val="20"/>
        </w:rPr>
        <w:t xml:space="preserve"> </w:t>
      </w:r>
      <w:r>
        <w:rPr>
          <w:sz w:val="20"/>
        </w:rPr>
        <w:t>soutenus</w:t>
      </w:r>
      <w:r>
        <w:rPr>
          <w:spacing w:val="-3"/>
          <w:sz w:val="20"/>
        </w:rPr>
        <w:t xml:space="preserve"> </w:t>
      </w:r>
      <w:r>
        <w:rPr>
          <w:sz w:val="20"/>
        </w:rPr>
        <w:t>par</w:t>
      </w:r>
      <w:r>
        <w:rPr>
          <w:spacing w:val="-1"/>
          <w:sz w:val="20"/>
        </w:rPr>
        <w:t xml:space="preserve"> </w:t>
      </w:r>
      <w:r>
        <w:rPr>
          <w:sz w:val="20"/>
        </w:rPr>
        <w:t>les</w:t>
      </w:r>
      <w:r>
        <w:rPr>
          <w:spacing w:val="-3"/>
          <w:sz w:val="20"/>
        </w:rPr>
        <w:t xml:space="preserve"> </w:t>
      </w:r>
      <w:r>
        <w:rPr>
          <w:sz w:val="20"/>
        </w:rPr>
        <w:t>fonds</w:t>
      </w:r>
      <w:r>
        <w:rPr>
          <w:spacing w:val="-3"/>
          <w:sz w:val="20"/>
        </w:rPr>
        <w:t xml:space="preserve"> </w:t>
      </w:r>
      <w:r>
        <w:rPr>
          <w:sz w:val="20"/>
        </w:rPr>
        <w:t>européens</w:t>
      </w:r>
      <w:r>
        <w:rPr>
          <w:spacing w:val="-3"/>
          <w:sz w:val="20"/>
        </w:rPr>
        <w:t xml:space="preserve"> </w:t>
      </w:r>
      <w:r>
        <w:rPr>
          <w:sz w:val="20"/>
        </w:rPr>
        <w:t>structurels</w:t>
      </w:r>
      <w:r>
        <w:rPr>
          <w:spacing w:val="-3"/>
          <w:sz w:val="20"/>
        </w:rPr>
        <w:t xml:space="preserve"> </w:t>
      </w:r>
      <w:r>
        <w:rPr>
          <w:sz w:val="20"/>
        </w:rPr>
        <w:t>et</w:t>
      </w:r>
      <w:r>
        <w:rPr>
          <w:spacing w:val="-1"/>
          <w:sz w:val="20"/>
        </w:rPr>
        <w:t xml:space="preserve"> </w:t>
      </w:r>
      <w:r>
        <w:rPr>
          <w:sz w:val="20"/>
        </w:rPr>
        <w:t>d’investissement</w:t>
      </w:r>
      <w:r>
        <w:rPr>
          <w:spacing w:val="-1"/>
          <w:sz w:val="20"/>
        </w:rPr>
        <w:t xml:space="preserve"> </w:t>
      </w:r>
      <w:r>
        <w:rPr>
          <w:sz w:val="20"/>
        </w:rPr>
        <w:t>pour</w:t>
      </w:r>
      <w:r>
        <w:rPr>
          <w:spacing w:val="-1"/>
          <w:sz w:val="20"/>
        </w:rPr>
        <w:t xml:space="preserve"> </w:t>
      </w:r>
      <w:r>
        <w:rPr>
          <w:sz w:val="20"/>
        </w:rPr>
        <w:t>la</w:t>
      </w:r>
      <w:r>
        <w:rPr>
          <w:spacing w:val="-1"/>
          <w:sz w:val="20"/>
        </w:rPr>
        <w:t xml:space="preserve"> </w:t>
      </w:r>
      <w:r>
        <w:rPr>
          <w:sz w:val="20"/>
        </w:rPr>
        <w:t>période</w:t>
      </w:r>
      <w:r>
        <w:rPr>
          <w:spacing w:val="-2"/>
          <w:sz w:val="20"/>
        </w:rPr>
        <w:t xml:space="preserve"> </w:t>
      </w:r>
      <w:r>
        <w:rPr>
          <w:sz w:val="20"/>
        </w:rPr>
        <w:t>2014-2020</w:t>
      </w:r>
    </w:p>
    <w:p w:rsidR="009E1B50" w:rsidRDefault="0024120B">
      <w:pPr>
        <w:pStyle w:val="Paragraphedeliste"/>
        <w:numPr>
          <w:ilvl w:val="1"/>
          <w:numId w:val="10"/>
        </w:numPr>
        <w:tabs>
          <w:tab w:val="left" w:pos="1401"/>
        </w:tabs>
        <w:spacing w:before="9" w:line="273" w:lineRule="auto"/>
        <w:ind w:right="743"/>
        <w:jc w:val="both"/>
        <w:rPr>
          <w:rFonts w:ascii="Symbol" w:hAnsi="Symbol"/>
          <w:sz w:val="20"/>
        </w:rPr>
      </w:pPr>
      <w:r>
        <w:rPr>
          <w:sz w:val="20"/>
        </w:rPr>
        <w:t>Arrêté du 8 mars 2016 modifié pris en application du décret n°2016-279 fixant les règles nationales d’éligibilité</w:t>
      </w:r>
      <w:r>
        <w:rPr>
          <w:spacing w:val="1"/>
          <w:sz w:val="20"/>
        </w:rPr>
        <w:t xml:space="preserve"> </w:t>
      </w:r>
      <w:r>
        <w:rPr>
          <w:sz w:val="20"/>
        </w:rPr>
        <w:t>des</w:t>
      </w:r>
      <w:r>
        <w:rPr>
          <w:spacing w:val="-3"/>
          <w:sz w:val="20"/>
        </w:rPr>
        <w:t xml:space="preserve"> </w:t>
      </w:r>
      <w:r>
        <w:rPr>
          <w:sz w:val="20"/>
        </w:rPr>
        <w:t>dépenses</w:t>
      </w:r>
      <w:r>
        <w:rPr>
          <w:spacing w:val="-2"/>
          <w:sz w:val="20"/>
        </w:rPr>
        <w:t xml:space="preserve"> </w:t>
      </w:r>
      <w:r>
        <w:rPr>
          <w:sz w:val="20"/>
        </w:rPr>
        <w:t>des</w:t>
      </w:r>
      <w:r>
        <w:rPr>
          <w:spacing w:val="-2"/>
          <w:sz w:val="20"/>
        </w:rPr>
        <w:t xml:space="preserve"> </w:t>
      </w:r>
      <w:r>
        <w:rPr>
          <w:sz w:val="20"/>
        </w:rPr>
        <w:t>programmes</w:t>
      </w:r>
      <w:r>
        <w:rPr>
          <w:spacing w:val="-2"/>
          <w:sz w:val="20"/>
        </w:rPr>
        <w:t xml:space="preserve"> </w:t>
      </w:r>
      <w:r>
        <w:rPr>
          <w:sz w:val="20"/>
        </w:rPr>
        <w:t>européens</w:t>
      </w:r>
      <w:r>
        <w:rPr>
          <w:spacing w:val="-2"/>
          <w:sz w:val="20"/>
        </w:rPr>
        <w:t xml:space="preserve"> </w:t>
      </w:r>
      <w:r>
        <w:rPr>
          <w:sz w:val="20"/>
        </w:rPr>
        <w:t>pour la période</w:t>
      </w:r>
      <w:r>
        <w:rPr>
          <w:spacing w:val="-1"/>
          <w:sz w:val="20"/>
        </w:rPr>
        <w:t xml:space="preserve"> </w:t>
      </w:r>
      <w:r>
        <w:rPr>
          <w:sz w:val="20"/>
        </w:rPr>
        <w:t>2014-2020</w:t>
      </w:r>
    </w:p>
    <w:p w:rsidR="009E1B50" w:rsidRDefault="0024120B">
      <w:pPr>
        <w:pStyle w:val="Paragraphedeliste"/>
        <w:numPr>
          <w:ilvl w:val="1"/>
          <w:numId w:val="10"/>
        </w:numPr>
        <w:tabs>
          <w:tab w:val="left" w:pos="1401"/>
        </w:tabs>
        <w:spacing w:before="7"/>
        <w:ind w:hanging="361"/>
        <w:jc w:val="both"/>
        <w:rPr>
          <w:rFonts w:ascii="Symbol" w:hAnsi="Symbol"/>
          <w:sz w:val="20"/>
        </w:rPr>
      </w:pPr>
      <w:r>
        <w:rPr>
          <w:sz w:val="20"/>
        </w:rPr>
        <w:t>Arrêté</w:t>
      </w:r>
      <w:r>
        <w:rPr>
          <w:spacing w:val="-4"/>
          <w:sz w:val="20"/>
        </w:rPr>
        <w:t xml:space="preserve"> </w:t>
      </w:r>
      <w:r>
        <w:rPr>
          <w:sz w:val="20"/>
        </w:rPr>
        <w:t>du</w:t>
      </w:r>
      <w:r>
        <w:rPr>
          <w:spacing w:val="-2"/>
          <w:sz w:val="20"/>
        </w:rPr>
        <w:t xml:space="preserve"> </w:t>
      </w:r>
      <w:r>
        <w:rPr>
          <w:sz w:val="20"/>
        </w:rPr>
        <w:t>25</w:t>
      </w:r>
      <w:r>
        <w:rPr>
          <w:spacing w:val="-2"/>
          <w:sz w:val="20"/>
        </w:rPr>
        <w:t xml:space="preserve"> </w:t>
      </w:r>
      <w:r>
        <w:rPr>
          <w:sz w:val="20"/>
        </w:rPr>
        <w:t>janvier</w:t>
      </w:r>
      <w:r>
        <w:rPr>
          <w:spacing w:val="-2"/>
          <w:sz w:val="20"/>
        </w:rPr>
        <w:t xml:space="preserve"> </w:t>
      </w:r>
      <w:r>
        <w:rPr>
          <w:sz w:val="20"/>
        </w:rPr>
        <w:t>2017</w:t>
      </w:r>
      <w:r>
        <w:rPr>
          <w:spacing w:val="-1"/>
          <w:sz w:val="20"/>
        </w:rPr>
        <w:t xml:space="preserve"> </w:t>
      </w:r>
      <w:r>
        <w:rPr>
          <w:sz w:val="20"/>
        </w:rPr>
        <w:t>modifiant</w:t>
      </w:r>
      <w:r>
        <w:rPr>
          <w:spacing w:val="-2"/>
          <w:sz w:val="20"/>
        </w:rPr>
        <w:t xml:space="preserve"> </w:t>
      </w:r>
      <w:r>
        <w:rPr>
          <w:sz w:val="20"/>
        </w:rPr>
        <w:t>l’arrêté</w:t>
      </w:r>
      <w:r>
        <w:rPr>
          <w:spacing w:val="-3"/>
          <w:sz w:val="20"/>
        </w:rPr>
        <w:t xml:space="preserve"> </w:t>
      </w:r>
      <w:r>
        <w:rPr>
          <w:sz w:val="20"/>
        </w:rPr>
        <w:t>du</w:t>
      </w:r>
      <w:r>
        <w:rPr>
          <w:spacing w:val="-2"/>
          <w:sz w:val="20"/>
        </w:rPr>
        <w:t xml:space="preserve"> </w:t>
      </w:r>
      <w:r>
        <w:rPr>
          <w:sz w:val="20"/>
        </w:rPr>
        <w:t>8</w:t>
      </w:r>
      <w:r>
        <w:rPr>
          <w:spacing w:val="-2"/>
          <w:sz w:val="20"/>
        </w:rPr>
        <w:t xml:space="preserve"> </w:t>
      </w:r>
      <w:r>
        <w:rPr>
          <w:sz w:val="20"/>
        </w:rPr>
        <w:t>mars</w:t>
      </w:r>
      <w:r>
        <w:rPr>
          <w:spacing w:val="-4"/>
          <w:sz w:val="20"/>
        </w:rPr>
        <w:t xml:space="preserve"> </w:t>
      </w:r>
      <w:r>
        <w:rPr>
          <w:sz w:val="20"/>
        </w:rPr>
        <w:t>2016</w:t>
      </w:r>
      <w:r>
        <w:rPr>
          <w:spacing w:val="-3"/>
          <w:sz w:val="20"/>
        </w:rPr>
        <w:t xml:space="preserve"> </w:t>
      </w:r>
      <w:r>
        <w:rPr>
          <w:sz w:val="20"/>
        </w:rPr>
        <w:t>fixant</w:t>
      </w:r>
      <w:r>
        <w:rPr>
          <w:spacing w:val="-2"/>
          <w:sz w:val="20"/>
        </w:rPr>
        <w:t xml:space="preserve"> </w:t>
      </w:r>
      <w:r>
        <w:rPr>
          <w:sz w:val="20"/>
        </w:rPr>
        <w:t>les</w:t>
      </w:r>
      <w:r>
        <w:rPr>
          <w:spacing w:val="-4"/>
          <w:sz w:val="20"/>
        </w:rPr>
        <w:t xml:space="preserve"> </w:t>
      </w:r>
      <w:r>
        <w:rPr>
          <w:sz w:val="20"/>
        </w:rPr>
        <w:t>règles</w:t>
      </w:r>
      <w:r>
        <w:rPr>
          <w:spacing w:val="-4"/>
          <w:sz w:val="20"/>
        </w:rPr>
        <w:t xml:space="preserve"> </w:t>
      </w:r>
      <w:r>
        <w:rPr>
          <w:sz w:val="20"/>
        </w:rPr>
        <w:t>nationales</w:t>
      </w:r>
      <w:r>
        <w:rPr>
          <w:spacing w:val="2"/>
          <w:sz w:val="20"/>
        </w:rPr>
        <w:t xml:space="preserve"> </w:t>
      </w:r>
      <w:r>
        <w:rPr>
          <w:sz w:val="20"/>
        </w:rPr>
        <w:t>d’éligibilité</w:t>
      </w:r>
    </w:p>
    <w:p w:rsidR="009E1B50" w:rsidRDefault="0024120B">
      <w:pPr>
        <w:pStyle w:val="Paragraphedeliste"/>
        <w:numPr>
          <w:ilvl w:val="1"/>
          <w:numId w:val="10"/>
        </w:numPr>
        <w:tabs>
          <w:tab w:val="left" w:pos="1401"/>
        </w:tabs>
        <w:spacing w:before="35" w:line="273" w:lineRule="auto"/>
        <w:ind w:right="741"/>
        <w:jc w:val="both"/>
        <w:rPr>
          <w:rFonts w:ascii="Symbol" w:hAnsi="Symbol"/>
          <w:sz w:val="20"/>
        </w:rPr>
      </w:pPr>
      <w:r>
        <w:rPr>
          <w:sz w:val="20"/>
        </w:rPr>
        <w:t>Arrêté du 22 mars 2019 modifiant l’arrêté du 8 mars 2016 pris en application du décret n° 2016-279 du 8 mars</w:t>
      </w:r>
      <w:r>
        <w:rPr>
          <w:spacing w:val="1"/>
          <w:sz w:val="20"/>
        </w:rPr>
        <w:t xml:space="preserve"> </w:t>
      </w:r>
      <w:r>
        <w:rPr>
          <w:sz w:val="20"/>
        </w:rPr>
        <w:t>2016 fixant les règles nationales d’éligibilité des dépenses des programmes européens pour la période 2014-</w:t>
      </w:r>
      <w:r>
        <w:rPr>
          <w:spacing w:val="1"/>
          <w:sz w:val="20"/>
        </w:rPr>
        <w:t xml:space="preserve"> </w:t>
      </w:r>
      <w:r>
        <w:rPr>
          <w:sz w:val="20"/>
        </w:rPr>
        <w:t>2020</w:t>
      </w:r>
    </w:p>
    <w:p w:rsidR="009E1B50" w:rsidRDefault="0024120B">
      <w:pPr>
        <w:pStyle w:val="Paragraphedeliste"/>
        <w:numPr>
          <w:ilvl w:val="1"/>
          <w:numId w:val="10"/>
        </w:numPr>
        <w:tabs>
          <w:tab w:val="left" w:pos="1401"/>
        </w:tabs>
        <w:spacing w:before="7"/>
        <w:ind w:hanging="361"/>
        <w:jc w:val="both"/>
        <w:rPr>
          <w:rFonts w:ascii="Symbol" w:hAnsi="Symbol"/>
          <w:sz w:val="20"/>
        </w:rPr>
      </w:pPr>
      <w:r>
        <w:rPr>
          <w:sz w:val="20"/>
        </w:rPr>
        <w:t>Arrêté</w:t>
      </w:r>
      <w:r>
        <w:rPr>
          <w:spacing w:val="-3"/>
          <w:sz w:val="20"/>
        </w:rPr>
        <w:t xml:space="preserve"> </w:t>
      </w:r>
      <w:r>
        <w:rPr>
          <w:sz w:val="20"/>
        </w:rPr>
        <w:t>du</w:t>
      </w:r>
      <w:r>
        <w:rPr>
          <w:spacing w:val="-2"/>
          <w:sz w:val="20"/>
        </w:rPr>
        <w:t xml:space="preserve"> </w:t>
      </w:r>
      <w:r>
        <w:rPr>
          <w:sz w:val="20"/>
        </w:rPr>
        <w:t>1er</w:t>
      </w:r>
      <w:r>
        <w:rPr>
          <w:spacing w:val="-3"/>
          <w:sz w:val="20"/>
        </w:rPr>
        <w:t xml:space="preserve"> </w:t>
      </w:r>
      <w:r>
        <w:rPr>
          <w:sz w:val="20"/>
        </w:rPr>
        <w:t>avril</w:t>
      </w:r>
      <w:r>
        <w:rPr>
          <w:spacing w:val="-3"/>
          <w:sz w:val="20"/>
        </w:rPr>
        <w:t xml:space="preserve"> </w:t>
      </w:r>
      <w:r>
        <w:rPr>
          <w:sz w:val="20"/>
        </w:rPr>
        <w:t>2016</w:t>
      </w:r>
      <w:r>
        <w:rPr>
          <w:spacing w:val="-3"/>
          <w:sz w:val="20"/>
        </w:rPr>
        <w:t xml:space="preserve"> </w:t>
      </w:r>
      <w:r>
        <w:rPr>
          <w:sz w:val="20"/>
        </w:rPr>
        <w:t>relatif</w:t>
      </w:r>
      <w:r>
        <w:rPr>
          <w:spacing w:val="-3"/>
          <w:sz w:val="20"/>
        </w:rPr>
        <w:t xml:space="preserve"> </w:t>
      </w:r>
      <w:r>
        <w:rPr>
          <w:sz w:val="20"/>
        </w:rPr>
        <w:t>à</w:t>
      </w:r>
      <w:r>
        <w:rPr>
          <w:spacing w:val="-2"/>
          <w:sz w:val="20"/>
        </w:rPr>
        <w:t xml:space="preserve"> </w:t>
      </w:r>
      <w:r>
        <w:rPr>
          <w:sz w:val="20"/>
        </w:rPr>
        <w:t>la</w:t>
      </w:r>
      <w:r>
        <w:rPr>
          <w:spacing w:val="-2"/>
          <w:sz w:val="20"/>
        </w:rPr>
        <w:t xml:space="preserve"> </w:t>
      </w:r>
      <w:r>
        <w:rPr>
          <w:sz w:val="20"/>
        </w:rPr>
        <w:t>forfaitisation</w:t>
      </w:r>
      <w:r>
        <w:rPr>
          <w:spacing w:val="-1"/>
          <w:sz w:val="20"/>
        </w:rPr>
        <w:t xml:space="preserve"> </w:t>
      </w:r>
      <w:r>
        <w:rPr>
          <w:sz w:val="20"/>
        </w:rPr>
        <w:t>des</w:t>
      </w:r>
      <w:r>
        <w:rPr>
          <w:spacing w:val="-4"/>
          <w:sz w:val="20"/>
        </w:rPr>
        <w:t xml:space="preserve"> </w:t>
      </w:r>
      <w:r>
        <w:rPr>
          <w:sz w:val="20"/>
        </w:rPr>
        <w:t>dépenses</w:t>
      </w:r>
      <w:r>
        <w:rPr>
          <w:spacing w:val="-3"/>
          <w:sz w:val="20"/>
        </w:rPr>
        <w:t xml:space="preserve"> </w:t>
      </w:r>
      <w:r>
        <w:rPr>
          <w:sz w:val="20"/>
        </w:rPr>
        <w:t>indirectes</w:t>
      </w:r>
    </w:p>
    <w:p w:rsidR="009E1B50" w:rsidRDefault="0024120B">
      <w:pPr>
        <w:pStyle w:val="Paragraphedeliste"/>
        <w:numPr>
          <w:ilvl w:val="1"/>
          <w:numId w:val="10"/>
        </w:numPr>
        <w:tabs>
          <w:tab w:val="left" w:pos="1401"/>
        </w:tabs>
        <w:spacing w:before="38"/>
        <w:ind w:hanging="361"/>
        <w:jc w:val="both"/>
        <w:rPr>
          <w:rFonts w:ascii="Symbol" w:hAnsi="Symbol"/>
          <w:sz w:val="20"/>
        </w:rPr>
      </w:pPr>
      <w:r>
        <w:rPr>
          <w:sz w:val="20"/>
        </w:rPr>
        <w:t>Décret</w:t>
      </w:r>
      <w:r>
        <w:rPr>
          <w:spacing w:val="-2"/>
          <w:sz w:val="20"/>
        </w:rPr>
        <w:t xml:space="preserve"> </w:t>
      </w:r>
      <w:r>
        <w:rPr>
          <w:sz w:val="20"/>
        </w:rPr>
        <w:t>n°</w:t>
      </w:r>
      <w:r>
        <w:rPr>
          <w:spacing w:val="-2"/>
          <w:sz w:val="20"/>
        </w:rPr>
        <w:t xml:space="preserve"> </w:t>
      </w:r>
      <w:r>
        <w:rPr>
          <w:sz w:val="20"/>
        </w:rPr>
        <w:t>2019-748</w:t>
      </w:r>
      <w:r>
        <w:rPr>
          <w:spacing w:val="-3"/>
          <w:sz w:val="20"/>
        </w:rPr>
        <w:t xml:space="preserve"> </w:t>
      </w:r>
      <w:r>
        <w:rPr>
          <w:sz w:val="20"/>
        </w:rPr>
        <w:t>du</w:t>
      </w:r>
      <w:r>
        <w:rPr>
          <w:spacing w:val="-2"/>
          <w:sz w:val="20"/>
        </w:rPr>
        <w:t xml:space="preserve"> </w:t>
      </w:r>
      <w:r>
        <w:rPr>
          <w:sz w:val="20"/>
        </w:rPr>
        <w:t>18</w:t>
      </w:r>
      <w:r>
        <w:rPr>
          <w:spacing w:val="-2"/>
          <w:sz w:val="20"/>
        </w:rPr>
        <w:t xml:space="preserve"> </w:t>
      </w:r>
      <w:r>
        <w:rPr>
          <w:sz w:val="20"/>
        </w:rPr>
        <w:t>juillet 2019</w:t>
      </w:r>
      <w:r>
        <w:rPr>
          <w:spacing w:val="-2"/>
          <w:sz w:val="20"/>
        </w:rPr>
        <w:t xml:space="preserve"> </w:t>
      </w:r>
      <w:r>
        <w:rPr>
          <w:sz w:val="20"/>
        </w:rPr>
        <w:t>relatif</w:t>
      </w:r>
      <w:r>
        <w:rPr>
          <w:spacing w:val="-4"/>
          <w:sz w:val="20"/>
        </w:rPr>
        <w:t xml:space="preserve"> </w:t>
      </w:r>
      <w:r>
        <w:rPr>
          <w:sz w:val="20"/>
        </w:rPr>
        <w:t>à</w:t>
      </w:r>
      <w:r>
        <w:rPr>
          <w:spacing w:val="-2"/>
          <w:sz w:val="20"/>
        </w:rPr>
        <w:t xml:space="preserve"> </w:t>
      </w:r>
      <w:r>
        <w:rPr>
          <w:sz w:val="20"/>
        </w:rPr>
        <w:t>la</w:t>
      </w:r>
      <w:r>
        <w:rPr>
          <w:spacing w:val="-2"/>
          <w:sz w:val="20"/>
        </w:rPr>
        <w:t xml:space="preserve"> </w:t>
      </w:r>
      <w:r>
        <w:rPr>
          <w:sz w:val="20"/>
        </w:rPr>
        <w:t>facturation électronique</w:t>
      </w:r>
      <w:r>
        <w:rPr>
          <w:spacing w:val="-3"/>
          <w:sz w:val="20"/>
        </w:rPr>
        <w:t xml:space="preserve"> </w:t>
      </w:r>
      <w:r>
        <w:rPr>
          <w:sz w:val="20"/>
        </w:rPr>
        <w:t>dans</w:t>
      </w:r>
      <w:r>
        <w:rPr>
          <w:spacing w:val="-3"/>
          <w:sz w:val="20"/>
        </w:rPr>
        <w:t xml:space="preserve"> </w:t>
      </w:r>
      <w:r>
        <w:rPr>
          <w:sz w:val="20"/>
        </w:rPr>
        <w:t>la</w:t>
      </w:r>
      <w:r>
        <w:rPr>
          <w:spacing w:val="-2"/>
          <w:sz w:val="20"/>
        </w:rPr>
        <w:t xml:space="preserve"> </w:t>
      </w:r>
      <w:r>
        <w:rPr>
          <w:sz w:val="20"/>
        </w:rPr>
        <w:t>commande</w:t>
      </w:r>
      <w:r>
        <w:rPr>
          <w:spacing w:val="-3"/>
          <w:sz w:val="20"/>
        </w:rPr>
        <w:t xml:space="preserve"> </w:t>
      </w:r>
      <w:r>
        <w:rPr>
          <w:sz w:val="20"/>
        </w:rPr>
        <w:t>publique</w:t>
      </w:r>
    </w:p>
    <w:p w:rsidR="009E1B50" w:rsidRDefault="0024120B">
      <w:pPr>
        <w:pStyle w:val="Titre4"/>
        <w:numPr>
          <w:ilvl w:val="0"/>
          <w:numId w:val="10"/>
        </w:numPr>
        <w:tabs>
          <w:tab w:val="left" w:pos="964"/>
        </w:tabs>
        <w:spacing w:before="135"/>
      </w:pPr>
      <w:bookmarkStart w:id="15" w:name="_bookmark18"/>
      <w:bookmarkEnd w:id="15"/>
      <w:r>
        <w:rPr>
          <w:color w:val="4E81BC"/>
        </w:rPr>
        <w:t>Critères</w:t>
      </w:r>
      <w:r>
        <w:rPr>
          <w:color w:val="4E81BC"/>
          <w:spacing w:val="-5"/>
        </w:rPr>
        <w:t xml:space="preserve"> </w:t>
      </w:r>
      <w:r>
        <w:rPr>
          <w:color w:val="4E81BC"/>
        </w:rPr>
        <w:t>d’analyse</w:t>
      </w:r>
      <w:r>
        <w:rPr>
          <w:color w:val="4E81BC"/>
          <w:spacing w:val="-4"/>
        </w:rPr>
        <w:t xml:space="preserve"> </w:t>
      </w:r>
      <w:r>
        <w:rPr>
          <w:color w:val="4E81BC"/>
        </w:rPr>
        <w:t>de</w:t>
      </w:r>
      <w:r>
        <w:rPr>
          <w:color w:val="4E81BC"/>
          <w:spacing w:val="-4"/>
        </w:rPr>
        <w:t xml:space="preserve"> </w:t>
      </w:r>
      <w:r>
        <w:rPr>
          <w:color w:val="4E81BC"/>
        </w:rPr>
        <w:t>l’opération</w:t>
      </w:r>
      <w:r>
        <w:rPr>
          <w:color w:val="4E81BC"/>
          <w:spacing w:val="-3"/>
        </w:rPr>
        <w:t xml:space="preserve"> </w:t>
      </w:r>
      <w:r>
        <w:rPr>
          <w:color w:val="4E81BC"/>
        </w:rPr>
        <w:t>en</w:t>
      </w:r>
      <w:r>
        <w:rPr>
          <w:color w:val="4E81BC"/>
          <w:spacing w:val="-4"/>
        </w:rPr>
        <w:t xml:space="preserve"> </w:t>
      </w:r>
      <w:r>
        <w:rPr>
          <w:color w:val="4E81BC"/>
        </w:rPr>
        <w:t>cours</w:t>
      </w:r>
      <w:r>
        <w:rPr>
          <w:color w:val="4E81BC"/>
          <w:spacing w:val="-5"/>
        </w:rPr>
        <w:t xml:space="preserve"> </w:t>
      </w:r>
      <w:r>
        <w:rPr>
          <w:color w:val="4E81BC"/>
        </w:rPr>
        <w:t>d’instruction</w:t>
      </w:r>
    </w:p>
    <w:p w:rsidR="009E1B50" w:rsidRDefault="009E1B50">
      <w:pPr>
        <w:pStyle w:val="Corpsdetexte"/>
        <w:spacing w:before="3"/>
        <w:rPr>
          <w:b/>
        </w:rPr>
      </w:pPr>
    </w:p>
    <w:p w:rsidR="009E1B50" w:rsidRDefault="0024120B">
      <w:pPr>
        <w:pStyle w:val="Corpsdetexte"/>
        <w:ind w:left="680"/>
      </w:pPr>
      <w:r>
        <w:t>En</w:t>
      </w:r>
      <w:r>
        <w:rPr>
          <w:spacing w:val="-2"/>
        </w:rPr>
        <w:t xml:space="preserve"> </w:t>
      </w:r>
      <w:r>
        <w:t>cours</w:t>
      </w:r>
      <w:r>
        <w:rPr>
          <w:spacing w:val="-4"/>
        </w:rPr>
        <w:t xml:space="preserve"> </w:t>
      </w:r>
      <w:r>
        <w:t>d’instruction,</w:t>
      </w:r>
      <w:r>
        <w:rPr>
          <w:spacing w:val="-2"/>
        </w:rPr>
        <w:t xml:space="preserve"> </w:t>
      </w:r>
      <w:r>
        <w:t>l'analyse</w:t>
      </w:r>
      <w:r>
        <w:rPr>
          <w:spacing w:val="-3"/>
        </w:rPr>
        <w:t xml:space="preserve"> </w:t>
      </w:r>
      <w:r>
        <w:t>de</w:t>
      </w:r>
      <w:r>
        <w:rPr>
          <w:spacing w:val="-3"/>
        </w:rPr>
        <w:t xml:space="preserve"> </w:t>
      </w:r>
      <w:r>
        <w:t>l'opération</w:t>
      </w:r>
      <w:r>
        <w:rPr>
          <w:spacing w:val="-2"/>
        </w:rPr>
        <w:t xml:space="preserve"> </w:t>
      </w:r>
      <w:r>
        <w:t>se</w:t>
      </w:r>
      <w:r>
        <w:rPr>
          <w:spacing w:val="-1"/>
        </w:rPr>
        <w:t xml:space="preserve"> </w:t>
      </w:r>
      <w:r>
        <w:t>fait</w:t>
      </w:r>
      <w:r>
        <w:rPr>
          <w:spacing w:val="-2"/>
        </w:rPr>
        <w:t xml:space="preserve"> </w:t>
      </w:r>
      <w:r>
        <w:t>selon</w:t>
      </w:r>
      <w:r>
        <w:rPr>
          <w:spacing w:val="-1"/>
        </w:rPr>
        <w:t xml:space="preserve"> </w:t>
      </w:r>
      <w:r>
        <w:t>les</w:t>
      </w:r>
      <w:r>
        <w:rPr>
          <w:spacing w:val="-4"/>
        </w:rPr>
        <w:t xml:space="preserve"> </w:t>
      </w:r>
      <w:r>
        <w:t>critères</w:t>
      </w:r>
      <w:r>
        <w:rPr>
          <w:spacing w:val="-4"/>
        </w:rPr>
        <w:t xml:space="preserve"> </w:t>
      </w:r>
      <w:r>
        <w:t>suivants</w:t>
      </w:r>
      <w:r>
        <w:rPr>
          <w:spacing w:val="-2"/>
        </w:rPr>
        <w:t xml:space="preserve"> </w:t>
      </w:r>
      <w:r>
        <w:t>:</w:t>
      </w:r>
    </w:p>
    <w:p w:rsidR="009E1B50" w:rsidRDefault="009E1B50">
      <w:pPr>
        <w:pStyle w:val="Corpsdetexte"/>
        <w:spacing w:before="3"/>
      </w:pPr>
    </w:p>
    <w:p w:rsidR="009E1B50" w:rsidRDefault="0024120B">
      <w:pPr>
        <w:pStyle w:val="Paragraphedeliste"/>
        <w:numPr>
          <w:ilvl w:val="1"/>
          <w:numId w:val="10"/>
        </w:numPr>
        <w:tabs>
          <w:tab w:val="left" w:pos="1401"/>
        </w:tabs>
        <w:spacing w:line="271" w:lineRule="auto"/>
        <w:ind w:right="755"/>
        <w:jc w:val="both"/>
        <w:rPr>
          <w:rFonts w:ascii="Symbol" w:hAnsi="Symbol"/>
          <w:sz w:val="20"/>
        </w:rPr>
      </w:pPr>
      <w:r>
        <w:rPr>
          <w:sz w:val="20"/>
        </w:rPr>
        <w:t>Respect des conditions de suivi et d'exécution de l'opération telles que prescrites par les textes européens et</w:t>
      </w:r>
      <w:r>
        <w:rPr>
          <w:spacing w:val="1"/>
          <w:sz w:val="20"/>
        </w:rPr>
        <w:t xml:space="preserve"> </w:t>
      </w:r>
      <w:r>
        <w:rPr>
          <w:sz w:val="20"/>
        </w:rPr>
        <w:t>nationaux</w:t>
      </w:r>
      <w:r>
        <w:rPr>
          <w:spacing w:val="-1"/>
          <w:sz w:val="20"/>
        </w:rPr>
        <w:t xml:space="preserve"> </w:t>
      </w:r>
      <w:r>
        <w:rPr>
          <w:sz w:val="20"/>
        </w:rPr>
        <w:t>applicables, en</w:t>
      </w:r>
      <w:r>
        <w:rPr>
          <w:spacing w:val="-1"/>
          <w:sz w:val="20"/>
        </w:rPr>
        <w:t xml:space="preserve"> </w:t>
      </w:r>
      <w:r>
        <w:rPr>
          <w:sz w:val="20"/>
        </w:rPr>
        <w:t>particulier les</w:t>
      </w:r>
      <w:r>
        <w:rPr>
          <w:spacing w:val="-2"/>
          <w:sz w:val="20"/>
        </w:rPr>
        <w:t xml:space="preserve"> </w:t>
      </w:r>
      <w:r>
        <w:rPr>
          <w:sz w:val="20"/>
        </w:rPr>
        <w:t>obligations</w:t>
      </w:r>
      <w:r>
        <w:rPr>
          <w:spacing w:val="-3"/>
          <w:sz w:val="20"/>
        </w:rPr>
        <w:t xml:space="preserve"> </w:t>
      </w:r>
      <w:r>
        <w:rPr>
          <w:sz w:val="20"/>
        </w:rPr>
        <w:t>liées</w:t>
      </w:r>
      <w:r>
        <w:rPr>
          <w:spacing w:val="-2"/>
          <w:sz w:val="20"/>
        </w:rPr>
        <w:t xml:space="preserve"> </w:t>
      </w:r>
      <w:r>
        <w:rPr>
          <w:sz w:val="20"/>
        </w:rPr>
        <w:t>au bénéfice</w:t>
      </w:r>
      <w:r>
        <w:rPr>
          <w:spacing w:val="-2"/>
          <w:sz w:val="20"/>
        </w:rPr>
        <w:t xml:space="preserve"> </w:t>
      </w:r>
      <w:r>
        <w:rPr>
          <w:sz w:val="20"/>
        </w:rPr>
        <w:t>d'une</w:t>
      </w:r>
      <w:r>
        <w:rPr>
          <w:spacing w:val="-1"/>
          <w:sz w:val="20"/>
        </w:rPr>
        <w:t xml:space="preserve"> </w:t>
      </w:r>
      <w:r>
        <w:rPr>
          <w:sz w:val="20"/>
        </w:rPr>
        <w:t>aide</w:t>
      </w:r>
      <w:r>
        <w:rPr>
          <w:spacing w:val="-1"/>
          <w:sz w:val="20"/>
        </w:rPr>
        <w:t xml:space="preserve"> </w:t>
      </w:r>
      <w:r>
        <w:rPr>
          <w:sz w:val="20"/>
        </w:rPr>
        <w:t>du</w:t>
      </w:r>
      <w:r>
        <w:rPr>
          <w:spacing w:val="-1"/>
          <w:sz w:val="20"/>
        </w:rPr>
        <w:t xml:space="preserve"> </w:t>
      </w:r>
      <w:r>
        <w:rPr>
          <w:sz w:val="20"/>
        </w:rPr>
        <w:t>FSE</w:t>
      </w:r>
    </w:p>
    <w:p w:rsidR="009E1B50" w:rsidRDefault="0024120B">
      <w:pPr>
        <w:pStyle w:val="Paragraphedeliste"/>
        <w:numPr>
          <w:ilvl w:val="1"/>
          <w:numId w:val="10"/>
        </w:numPr>
        <w:tabs>
          <w:tab w:val="left" w:pos="1401"/>
        </w:tabs>
        <w:spacing w:before="9" w:line="273" w:lineRule="auto"/>
        <w:ind w:right="746"/>
        <w:jc w:val="both"/>
        <w:rPr>
          <w:rFonts w:ascii="Symbol" w:hAnsi="Symbol"/>
          <w:sz w:val="20"/>
        </w:rPr>
      </w:pPr>
      <w:r>
        <w:rPr>
          <w:sz w:val="20"/>
        </w:rPr>
        <w:t>Analyse coûts/avantages : le volume de l'aide et la dimension de l'opération doivent être subordonnés à une</w:t>
      </w:r>
      <w:r>
        <w:rPr>
          <w:spacing w:val="1"/>
          <w:sz w:val="20"/>
        </w:rPr>
        <w:t xml:space="preserve"> </w:t>
      </w:r>
      <w:r>
        <w:rPr>
          <w:sz w:val="20"/>
        </w:rPr>
        <w:t>analyse en termes de coûts/avantages du financement par le FSE au</w:t>
      </w:r>
      <w:r>
        <w:rPr>
          <w:spacing w:val="1"/>
          <w:sz w:val="20"/>
        </w:rPr>
        <w:t xml:space="preserve"> </w:t>
      </w:r>
      <w:r>
        <w:rPr>
          <w:sz w:val="20"/>
        </w:rPr>
        <w:t>regard</w:t>
      </w:r>
      <w:r>
        <w:rPr>
          <w:spacing w:val="45"/>
          <w:sz w:val="20"/>
        </w:rPr>
        <w:t xml:space="preserve"> </w:t>
      </w:r>
      <w:r>
        <w:rPr>
          <w:sz w:val="20"/>
        </w:rPr>
        <w:t>des contraintes de gestion et de</w:t>
      </w:r>
      <w:r>
        <w:rPr>
          <w:spacing w:val="1"/>
          <w:sz w:val="20"/>
        </w:rPr>
        <w:t xml:space="preserve"> </w:t>
      </w:r>
      <w:r>
        <w:rPr>
          <w:sz w:val="20"/>
        </w:rPr>
        <w:t>suivi</w:t>
      </w:r>
      <w:r>
        <w:rPr>
          <w:spacing w:val="-1"/>
          <w:sz w:val="20"/>
        </w:rPr>
        <w:t xml:space="preserve"> </w:t>
      </w:r>
      <w:r>
        <w:rPr>
          <w:sz w:val="20"/>
        </w:rPr>
        <w:t>de</w:t>
      </w:r>
      <w:r>
        <w:rPr>
          <w:spacing w:val="-1"/>
          <w:sz w:val="20"/>
        </w:rPr>
        <w:t xml:space="preserve"> </w:t>
      </w:r>
      <w:r>
        <w:rPr>
          <w:sz w:val="20"/>
        </w:rPr>
        <w:t>l'opération cofinancée</w:t>
      </w:r>
      <w:r>
        <w:rPr>
          <w:spacing w:val="-1"/>
          <w:sz w:val="20"/>
        </w:rPr>
        <w:t xml:space="preserve"> </w:t>
      </w:r>
      <w:r>
        <w:rPr>
          <w:sz w:val="20"/>
        </w:rPr>
        <w:t>afin</w:t>
      </w:r>
      <w:r>
        <w:rPr>
          <w:spacing w:val="-1"/>
          <w:sz w:val="20"/>
        </w:rPr>
        <w:t xml:space="preserve"> </w:t>
      </w:r>
      <w:r>
        <w:rPr>
          <w:sz w:val="20"/>
        </w:rPr>
        <w:t>d'encourager la concentration des</w:t>
      </w:r>
      <w:r>
        <w:rPr>
          <w:spacing w:val="-3"/>
          <w:sz w:val="20"/>
        </w:rPr>
        <w:t xml:space="preserve"> </w:t>
      </w:r>
      <w:r>
        <w:rPr>
          <w:sz w:val="20"/>
        </w:rPr>
        <w:t>crédits</w:t>
      </w:r>
    </w:p>
    <w:p w:rsidR="009E1B50" w:rsidRDefault="0024120B">
      <w:pPr>
        <w:pStyle w:val="Paragraphedeliste"/>
        <w:numPr>
          <w:ilvl w:val="1"/>
          <w:numId w:val="10"/>
        </w:numPr>
        <w:tabs>
          <w:tab w:val="left" w:pos="1401"/>
        </w:tabs>
        <w:spacing w:before="7" w:line="273" w:lineRule="auto"/>
        <w:ind w:right="749"/>
        <w:jc w:val="both"/>
        <w:rPr>
          <w:rFonts w:ascii="Symbol" w:hAnsi="Symbol"/>
          <w:sz w:val="20"/>
        </w:rPr>
      </w:pPr>
      <w:r>
        <w:rPr>
          <w:sz w:val="20"/>
        </w:rPr>
        <w:t>Temporalité des projets, appréciée au vu de la cohérence du calendrier de réalisation des actions proposées</w:t>
      </w:r>
      <w:r>
        <w:rPr>
          <w:spacing w:val="1"/>
          <w:sz w:val="20"/>
        </w:rPr>
        <w:t xml:space="preserve"> </w:t>
      </w:r>
      <w:r>
        <w:rPr>
          <w:sz w:val="20"/>
        </w:rPr>
        <w:t>(viabilité</w:t>
      </w:r>
      <w:r>
        <w:rPr>
          <w:spacing w:val="-2"/>
          <w:sz w:val="20"/>
        </w:rPr>
        <w:t xml:space="preserve"> </w:t>
      </w:r>
      <w:r>
        <w:rPr>
          <w:sz w:val="20"/>
        </w:rPr>
        <w:t>du calendrier de</w:t>
      </w:r>
      <w:r>
        <w:rPr>
          <w:spacing w:val="-1"/>
          <w:sz w:val="20"/>
        </w:rPr>
        <w:t xml:space="preserve"> </w:t>
      </w:r>
      <w:r>
        <w:rPr>
          <w:sz w:val="20"/>
        </w:rPr>
        <w:t>réalisation)</w:t>
      </w:r>
    </w:p>
    <w:p w:rsidR="009E1B50" w:rsidRDefault="0024120B">
      <w:pPr>
        <w:pStyle w:val="Paragraphedeliste"/>
        <w:numPr>
          <w:ilvl w:val="1"/>
          <w:numId w:val="10"/>
        </w:numPr>
        <w:tabs>
          <w:tab w:val="left" w:pos="1401"/>
        </w:tabs>
        <w:spacing w:before="6"/>
        <w:ind w:hanging="361"/>
        <w:jc w:val="both"/>
        <w:rPr>
          <w:rFonts w:ascii="Symbol" w:hAnsi="Symbol"/>
          <w:sz w:val="20"/>
        </w:rPr>
      </w:pPr>
      <w:r>
        <w:rPr>
          <w:sz w:val="20"/>
        </w:rPr>
        <w:t>Capacité</w:t>
      </w:r>
      <w:r>
        <w:rPr>
          <w:spacing w:val="-4"/>
          <w:sz w:val="20"/>
        </w:rPr>
        <w:t xml:space="preserve"> </w:t>
      </w:r>
      <w:r>
        <w:rPr>
          <w:sz w:val="20"/>
        </w:rPr>
        <w:t>financière</w:t>
      </w:r>
      <w:r>
        <w:rPr>
          <w:spacing w:val="-3"/>
          <w:sz w:val="20"/>
        </w:rPr>
        <w:t xml:space="preserve"> </w:t>
      </w:r>
      <w:r>
        <w:rPr>
          <w:sz w:val="20"/>
        </w:rPr>
        <w:t>de</w:t>
      </w:r>
      <w:r>
        <w:rPr>
          <w:spacing w:val="-3"/>
          <w:sz w:val="20"/>
        </w:rPr>
        <w:t xml:space="preserve"> </w:t>
      </w:r>
      <w:r>
        <w:rPr>
          <w:sz w:val="20"/>
        </w:rPr>
        <w:t>l’opérateur</w:t>
      </w:r>
      <w:r>
        <w:rPr>
          <w:spacing w:val="-2"/>
          <w:sz w:val="20"/>
        </w:rPr>
        <w:t xml:space="preserve"> </w:t>
      </w:r>
      <w:r>
        <w:rPr>
          <w:sz w:val="20"/>
        </w:rPr>
        <w:t>à</w:t>
      </w:r>
      <w:r>
        <w:rPr>
          <w:spacing w:val="-2"/>
          <w:sz w:val="20"/>
        </w:rPr>
        <w:t xml:space="preserve"> </w:t>
      </w:r>
      <w:r>
        <w:rPr>
          <w:sz w:val="20"/>
        </w:rPr>
        <w:t>avancer</w:t>
      </w:r>
      <w:r>
        <w:rPr>
          <w:spacing w:val="-2"/>
          <w:sz w:val="20"/>
        </w:rPr>
        <w:t xml:space="preserve"> </w:t>
      </w:r>
      <w:r>
        <w:rPr>
          <w:sz w:val="20"/>
        </w:rPr>
        <w:t>les</w:t>
      </w:r>
      <w:r>
        <w:rPr>
          <w:spacing w:val="-4"/>
          <w:sz w:val="20"/>
        </w:rPr>
        <w:t xml:space="preserve"> </w:t>
      </w:r>
      <w:r>
        <w:rPr>
          <w:sz w:val="20"/>
        </w:rPr>
        <w:t>dépenses</w:t>
      </w:r>
      <w:r>
        <w:rPr>
          <w:spacing w:val="-5"/>
          <w:sz w:val="20"/>
        </w:rPr>
        <w:t xml:space="preserve"> </w:t>
      </w:r>
      <w:r>
        <w:rPr>
          <w:sz w:val="20"/>
        </w:rPr>
        <w:t>dans</w:t>
      </w:r>
      <w:r>
        <w:rPr>
          <w:spacing w:val="-4"/>
          <w:sz w:val="20"/>
        </w:rPr>
        <w:t xml:space="preserve"> </w:t>
      </w:r>
      <w:r>
        <w:rPr>
          <w:sz w:val="20"/>
        </w:rPr>
        <w:t>l’attente</w:t>
      </w:r>
      <w:r>
        <w:rPr>
          <w:spacing w:val="-3"/>
          <w:sz w:val="20"/>
        </w:rPr>
        <w:t xml:space="preserve"> </w:t>
      </w:r>
      <w:r>
        <w:rPr>
          <w:sz w:val="20"/>
        </w:rPr>
        <w:t>du</w:t>
      </w:r>
      <w:r>
        <w:rPr>
          <w:spacing w:val="-2"/>
          <w:sz w:val="20"/>
        </w:rPr>
        <w:t xml:space="preserve"> </w:t>
      </w:r>
      <w:r>
        <w:rPr>
          <w:sz w:val="20"/>
        </w:rPr>
        <w:t>remboursement</w:t>
      </w:r>
      <w:r>
        <w:rPr>
          <w:spacing w:val="-2"/>
          <w:sz w:val="20"/>
        </w:rPr>
        <w:t xml:space="preserve"> </w:t>
      </w:r>
      <w:r>
        <w:rPr>
          <w:sz w:val="20"/>
        </w:rPr>
        <w:t>de</w:t>
      </w:r>
      <w:r>
        <w:rPr>
          <w:spacing w:val="-3"/>
          <w:sz w:val="20"/>
        </w:rPr>
        <w:t xml:space="preserve"> </w:t>
      </w:r>
      <w:r>
        <w:rPr>
          <w:sz w:val="20"/>
        </w:rPr>
        <w:t>l’aide</w:t>
      </w:r>
      <w:r>
        <w:rPr>
          <w:spacing w:val="6"/>
          <w:sz w:val="20"/>
        </w:rPr>
        <w:t xml:space="preserve"> </w:t>
      </w:r>
      <w:r>
        <w:rPr>
          <w:sz w:val="20"/>
        </w:rPr>
        <w:t>FSE</w:t>
      </w:r>
    </w:p>
    <w:p w:rsidR="009E1B50" w:rsidRDefault="0024120B">
      <w:pPr>
        <w:pStyle w:val="Paragraphedeliste"/>
        <w:numPr>
          <w:ilvl w:val="1"/>
          <w:numId w:val="10"/>
        </w:numPr>
        <w:tabs>
          <w:tab w:val="left" w:pos="1401"/>
        </w:tabs>
        <w:spacing w:before="35" w:line="273" w:lineRule="auto"/>
        <w:ind w:right="750"/>
        <w:jc w:val="both"/>
        <w:rPr>
          <w:rFonts w:ascii="Symbol" w:hAnsi="Symbol"/>
          <w:sz w:val="20"/>
        </w:rPr>
      </w:pPr>
      <w:r>
        <w:rPr>
          <w:sz w:val="20"/>
        </w:rPr>
        <w:t>Capacité de l’opérateur à mettre en œuvre les moyens nécessaires, humains et administratifs, pour assurer la</w:t>
      </w:r>
      <w:r>
        <w:rPr>
          <w:spacing w:val="1"/>
          <w:sz w:val="20"/>
        </w:rPr>
        <w:t xml:space="preserve"> </w:t>
      </w:r>
      <w:r>
        <w:rPr>
          <w:sz w:val="20"/>
        </w:rPr>
        <w:t>bonne</w:t>
      </w:r>
      <w:r>
        <w:rPr>
          <w:spacing w:val="-2"/>
          <w:sz w:val="20"/>
        </w:rPr>
        <w:t xml:space="preserve"> </w:t>
      </w:r>
      <w:r>
        <w:rPr>
          <w:sz w:val="20"/>
        </w:rPr>
        <w:t>gestion de</w:t>
      </w:r>
      <w:r>
        <w:rPr>
          <w:spacing w:val="-1"/>
          <w:sz w:val="20"/>
        </w:rPr>
        <w:t xml:space="preserve"> </w:t>
      </w:r>
      <w:r>
        <w:rPr>
          <w:sz w:val="20"/>
        </w:rPr>
        <w:t>l’aide</w:t>
      </w:r>
      <w:r>
        <w:rPr>
          <w:spacing w:val="-1"/>
          <w:sz w:val="20"/>
        </w:rPr>
        <w:t xml:space="preserve"> </w:t>
      </w:r>
      <w:r>
        <w:rPr>
          <w:sz w:val="20"/>
        </w:rPr>
        <w:t>FSE</w:t>
      </w:r>
    </w:p>
    <w:p w:rsidR="009E1B50" w:rsidRDefault="009E1B50">
      <w:pPr>
        <w:spacing w:line="273" w:lineRule="auto"/>
        <w:jc w:val="both"/>
        <w:rPr>
          <w:rFonts w:ascii="Symbol" w:hAnsi="Symbol"/>
          <w:sz w:val="20"/>
        </w:rPr>
        <w:sectPr w:rsidR="009E1B50">
          <w:pgSz w:w="11900" w:h="16850"/>
          <w:pgMar w:top="1380" w:right="380" w:bottom="1340" w:left="220" w:header="0" w:footer="1141" w:gutter="0"/>
          <w:cols w:space="720"/>
        </w:sectPr>
      </w:pPr>
    </w:p>
    <w:p w:rsidR="009E1B50" w:rsidRDefault="0024120B">
      <w:pPr>
        <w:spacing w:before="39" w:line="273" w:lineRule="auto"/>
        <w:ind w:left="912" w:right="753"/>
        <w:jc w:val="both"/>
        <w:rPr>
          <w:b/>
          <w:sz w:val="20"/>
        </w:rPr>
      </w:pPr>
      <w:r>
        <w:rPr>
          <w:b/>
          <w:sz w:val="20"/>
        </w:rPr>
        <w:lastRenderedPageBreak/>
        <w:t>Attention : Les porteurs de projets présentant une demande de cofinancement FSE pour la reconduction d’une</w:t>
      </w:r>
      <w:r>
        <w:rPr>
          <w:b/>
          <w:spacing w:val="1"/>
          <w:sz w:val="20"/>
        </w:rPr>
        <w:t xml:space="preserve"> </w:t>
      </w:r>
      <w:r>
        <w:rPr>
          <w:b/>
          <w:sz w:val="20"/>
        </w:rPr>
        <w:t>opération</w:t>
      </w:r>
      <w:r>
        <w:rPr>
          <w:b/>
          <w:spacing w:val="1"/>
          <w:sz w:val="20"/>
        </w:rPr>
        <w:t xml:space="preserve"> </w:t>
      </w:r>
      <w:r>
        <w:rPr>
          <w:b/>
          <w:sz w:val="20"/>
        </w:rPr>
        <w:t>doivent</w:t>
      </w:r>
      <w:r>
        <w:rPr>
          <w:b/>
          <w:spacing w:val="1"/>
          <w:sz w:val="20"/>
        </w:rPr>
        <w:t xml:space="preserve"> </w:t>
      </w:r>
      <w:r>
        <w:rPr>
          <w:b/>
          <w:sz w:val="20"/>
        </w:rPr>
        <w:t>impérativement</w:t>
      </w:r>
      <w:r>
        <w:rPr>
          <w:b/>
          <w:spacing w:val="1"/>
          <w:sz w:val="20"/>
        </w:rPr>
        <w:t xml:space="preserve"> </w:t>
      </w:r>
      <w:r>
        <w:rPr>
          <w:b/>
          <w:sz w:val="20"/>
        </w:rPr>
        <w:t>présenter</w:t>
      </w:r>
      <w:r>
        <w:rPr>
          <w:b/>
          <w:spacing w:val="1"/>
          <w:sz w:val="20"/>
        </w:rPr>
        <w:t xml:space="preserve"> </w:t>
      </w:r>
      <w:r>
        <w:rPr>
          <w:b/>
          <w:sz w:val="20"/>
        </w:rPr>
        <w:t>une</w:t>
      </w:r>
      <w:r>
        <w:rPr>
          <w:b/>
          <w:spacing w:val="1"/>
          <w:sz w:val="20"/>
        </w:rPr>
        <w:t xml:space="preserve"> </w:t>
      </w:r>
      <w:r>
        <w:rPr>
          <w:b/>
          <w:sz w:val="20"/>
        </w:rPr>
        <w:t>évaluation</w:t>
      </w:r>
      <w:r>
        <w:rPr>
          <w:b/>
          <w:spacing w:val="1"/>
          <w:sz w:val="20"/>
        </w:rPr>
        <w:t xml:space="preserve"> </w:t>
      </w:r>
      <w:r>
        <w:rPr>
          <w:b/>
          <w:sz w:val="20"/>
        </w:rPr>
        <w:t>quantitative</w:t>
      </w:r>
      <w:r>
        <w:rPr>
          <w:b/>
          <w:spacing w:val="1"/>
          <w:sz w:val="20"/>
        </w:rPr>
        <w:t xml:space="preserve"> </w:t>
      </w:r>
      <w:r>
        <w:rPr>
          <w:b/>
          <w:sz w:val="20"/>
        </w:rPr>
        <w:t>ET</w:t>
      </w:r>
      <w:r>
        <w:rPr>
          <w:b/>
          <w:spacing w:val="1"/>
          <w:sz w:val="20"/>
        </w:rPr>
        <w:t xml:space="preserve"> </w:t>
      </w:r>
      <w:r>
        <w:rPr>
          <w:b/>
          <w:sz w:val="20"/>
        </w:rPr>
        <w:t>qualitative</w:t>
      </w:r>
      <w:r>
        <w:rPr>
          <w:b/>
          <w:spacing w:val="1"/>
          <w:sz w:val="20"/>
        </w:rPr>
        <w:t xml:space="preserve"> </w:t>
      </w:r>
      <w:r>
        <w:rPr>
          <w:b/>
          <w:sz w:val="20"/>
        </w:rPr>
        <w:t>de</w:t>
      </w:r>
      <w:r>
        <w:rPr>
          <w:b/>
          <w:spacing w:val="1"/>
          <w:sz w:val="20"/>
        </w:rPr>
        <w:t xml:space="preserve"> </w:t>
      </w:r>
      <w:r>
        <w:rPr>
          <w:b/>
          <w:sz w:val="20"/>
        </w:rPr>
        <w:t>l’opération</w:t>
      </w:r>
      <w:r>
        <w:rPr>
          <w:b/>
          <w:spacing w:val="1"/>
          <w:sz w:val="20"/>
        </w:rPr>
        <w:t xml:space="preserve"> </w:t>
      </w:r>
      <w:r>
        <w:rPr>
          <w:b/>
          <w:sz w:val="20"/>
        </w:rPr>
        <w:t>précédemment cofinancée. Cette évaluation devra être synthétisée dans le dossier de demande en réponse à la</w:t>
      </w:r>
      <w:r>
        <w:rPr>
          <w:b/>
          <w:spacing w:val="1"/>
          <w:sz w:val="20"/>
        </w:rPr>
        <w:t xml:space="preserve"> </w:t>
      </w:r>
      <w:r>
        <w:rPr>
          <w:b/>
          <w:sz w:val="20"/>
        </w:rPr>
        <w:t>question</w:t>
      </w:r>
      <w:r>
        <w:rPr>
          <w:b/>
          <w:spacing w:val="-1"/>
          <w:sz w:val="20"/>
        </w:rPr>
        <w:t xml:space="preserve"> </w:t>
      </w:r>
      <w:r>
        <w:rPr>
          <w:b/>
          <w:sz w:val="20"/>
        </w:rPr>
        <w:t>: « Décrivez</w:t>
      </w:r>
      <w:r>
        <w:rPr>
          <w:b/>
          <w:spacing w:val="-1"/>
          <w:sz w:val="20"/>
        </w:rPr>
        <w:t xml:space="preserve"> </w:t>
      </w:r>
      <w:r>
        <w:rPr>
          <w:b/>
          <w:sz w:val="20"/>
        </w:rPr>
        <w:t>le contexte dans</w:t>
      </w:r>
      <w:r>
        <w:rPr>
          <w:b/>
          <w:spacing w:val="-2"/>
          <w:sz w:val="20"/>
        </w:rPr>
        <w:t xml:space="preserve"> </w:t>
      </w:r>
      <w:r>
        <w:rPr>
          <w:b/>
          <w:sz w:val="20"/>
        </w:rPr>
        <w:t>lequel</w:t>
      </w:r>
      <w:r>
        <w:rPr>
          <w:b/>
          <w:spacing w:val="-2"/>
          <w:sz w:val="20"/>
        </w:rPr>
        <w:t xml:space="preserve"> </w:t>
      </w:r>
      <w:r>
        <w:rPr>
          <w:b/>
          <w:sz w:val="20"/>
        </w:rPr>
        <w:t>s’inscrit votre</w:t>
      </w:r>
      <w:r>
        <w:rPr>
          <w:b/>
          <w:spacing w:val="-1"/>
          <w:sz w:val="20"/>
        </w:rPr>
        <w:t xml:space="preserve"> </w:t>
      </w:r>
      <w:r>
        <w:rPr>
          <w:b/>
          <w:sz w:val="20"/>
        </w:rPr>
        <w:t>projet ».</w:t>
      </w:r>
    </w:p>
    <w:p w:rsidR="009E1B50" w:rsidRDefault="009E1B50">
      <w:pPr>
        <w:pStyle w:val="Corpsdetexte"/>
        <w:rPr>
          <w:b/>
        </w:rPr>
      </w:pPr>
    </w:p>
    <w:p w:rsidR="009E1B50" w:rsidRDefault="0024120B">
      <w:pPr>
        <w:pStyle w:val="Titre4"/>
        <w:numPr>
          <w:ilvl w:val="0"/>
          <w:numId w:val="10"/>
        </w:numPr>
        <w:tabs>
          <w:tab w:val="left" w:pos="964"/>
        </w:tabs>
        <w:spacing w:before="133"/>
      </w:pPr>
      <w:bookmarkStart w:id="16" w:name="_bookmark19"/>
      <w:bookmarkEnd w:id="16"/>
      <w:r>
        <w:rPr>
          <w:color w:val="4E81BC"/>
        </w:rPr>
        <w:t>Règles</w:t>
      </w:r>
      <w:r>
        <w:rPr>
          <w:color w:val="4E81BC"/>
          <w:spacing w:val="-4"/>
        </w:rPr>
        <w:t xml:space="preserve"> </w:t>
      </w:r>
      <w:r>
        <w:rPr>
          <w:color w:val="4E81BC"/>
        </w:rPr>
        <w:t>d’éligibilité</w:t>
      </w:r>
      <w:r>
        <w:rPr>
          <w:color w:val="4E81BC"/>
          <w:spacing w:val="-4"/>
        </w:rPr>
        <w:t xml:space="preserve"> </w:t>
      </w:r>
      <w:r>
        <w:rPr>
          <w:color w:val="4E81BC"/>
        </w:rPr>
        <w:t>des</w:t>
      </w:r>
      <w:r>
        <w:rPr>
          <w:color w:val="4E81BC"/>
          <w:spacing w:val="-5"/>
        </w:rPr>
        <w:t xml:space="preserve"> </w:t>
      </w:r>
      <w:r>
        <w:rPr>
          <w:color w:val="4E81BC"/>
        </w:rPr>
        <w:t>dépenses</w:t>
      </w:r>
    </w:p>
    <w:p w:rsidR="009E1B50" w:rsidRDefault="009E1B50">
      <w:pPr>
        <w:pStyle w:val="Corpsdetexte"/>
        <w:spacing w:before="2"/>
        <w:rPr>
          <w:b/>
          <w:sz w:val="28"/>
        </w:rPr>
      </w:pPr>
    </w:p>
    <w:p w:rsidR="009E1B50" w:rsidRDefault="0024120B">
      <w:pPr>
        <w:spacing w:line="276" w:lineRule="auto"/>
        <w:ind w:left="912" w:right="750"/>
        <w:jc w:val="both"/>
        <w:rPr>
          <w:b/>
          <w:sz w:val="20"/>
        </w:rPr>
      </w:pPr>
      <w:r>
        <w:rPr>
          <w:sz w:val="20"/>
        </w:rPr>
        <w:t>Toutes</w:t>
      </w:r>
      <w:r>
        <w:rPr>
          <w:spacing w:val="1"/>
          <w:sz w:val="20"/>
        </w:rPr>
        <w:t xml:space="preserve"> </w:t>
      </w:r>
      <w:r>
        <w:rPr>
          <w:sz w:val="20"/>
        </w:rPr>
        <w:t>les</w:t>
      </w:r>
      <w:r>
        <w:rPr>
          <w:spacing w:val="1"/>
          <w:sz w:val="20"/>
        </w:rPr>
        <w:t xml:space="preserve"> </w:t>
      </w:r>
      <w:r>
        <w:rPr>
          <w:sz w:val="20"/>
        </w:rPr>
        <w:t>dépenses</w:t>
      </w:r>
      <w:r>
        <w:rPr>
          <w:spacing w:val="1"/>
          <w:sz w:val="20"/>
        </w:rPr>
        <w:t xml:space="preserve"> </w:t>
      </w:r>
      <w:r>
        <w:rPr>
          <w:sz w:val="20"/>
        </w:rPr>
        <w:t>doivent</w:t>
      </w:r>
      <w:r>
        <w:rPr>
          <w:spacing w:val="1"/>
          <w:sz w:val="20"/>
        </w:rPr>
        <w:t xml:space="preserve"> </w:t>
      </w:r>
      <w:r>
        <w:rPr>
          <w:sz w:val="20"/>
        </w:rPr>
        <w:t>être</w:t>
      </w:r>
      <w:r>
        <w:rPr>
          <w:spacing w:val="1"/>
          <w:sz w:val="20"/>
        </w:rPr>
        <w:t xml:space="preserve"> </w:t>
      </w:r>
      <w:r>
        <w:rPr>
          <w:sz w:val="20"/>
        </w:rPr>
        <w:t>raisonnables</w:t>
      </w:r>
      <w:r>
        <w:rPr>
          <w:spacing w:val="1"/>
          <w:sz w:val="20"/>
        </w:rPr>
        <w:t xml:space="preserve"> </w:t>
      </w:r>
      <w:r>
        <w:rPr>
          <w:sz w:val="20"/>
        </w:rPr>
        <w:t>et</w:t>
      </w:r>
      <w:r>
        <w:rPr>
          <w:spacing w:val="1"/>
          <w:sz w:val="20"/>
        </w:rPr>
        <w:t xml:space="preserve"> </w:t>
      </w:r>
      <w:r>
        <w:rPr>
          <w:b/>
          <w:sz w:val="20"/>
        </w:rPr>
        <w:t>répondre</w:t>
      </w:r>
      <w:r>
        <w:rPr>
          <w:b/>
          <w:spacing w:val="1"/>
          <w:sz w:val="20"/>
        </w:rPr>
        <w:t xml:space="preserve"> </w:t>
      </w:r>
      <w:r>
        <w:rPr>
          <w:b/>
          <w:sz w:val="20"/>
        </w:rPr>
        <w:t>aux</w:t>
      </w:r>
      <w:r>
        <w:rPr>
          <w:b/>
          <w:spacing w:val="1"/>
          <w:sz w:val="20"/>
        </w:rPr>
        <w:t xml:space="preserve"> </w:t>
      </w:r>
      <w:r>
        <w:rPr>
          <w:b/>
          <w:sz w:val="20"/>
        </w:rPr>
        <w:t>principes</w:t>
      </w:r>
      <w:r>
        <w:rPr>
          <w:b/>
          <w:spacing w:val="1"/>
          <w:sz w:val="20"/>
        </w:rPr>
        <w:t xml:space="preserve"> </w:t>
      </w:r>
      <w:r>
        <w:rPr>
          <w:b/>
          <w:sz w:val="20"/>
        </w:rPr>
        <w:t>d’économie</w:t>
      </w:r>
      <w:r>
        <w:rPr>
          <w:b/>
          <w:spacing w:val="1"/>
          <w:sz w:val="20"/>
        </w:rPr>
        <w:t xml:space="preserve"> </w:t>
      </w:r>
      <w:r>
        <w:rPr>
          <w:b/>
          <w:sz w:val="20"/>
        </w:rPr>
        <w:t>et</w:t>
      </w:r>
      <w:r>
        <w:rPr>
          <w:b/>
          <w:spacing w:val="1"/>
          <w:sz w:val="20"/>
        </w:rPr>
        <w:t xml:space="preserve"> </w:t>
      </w:r>
      <w:r>
        <w:rPr>
          <w:b/>
          <w:sz w:val="20"/>
        </w:rPr>
        <w:t>de</w:t>
      </w:r>
      <w:r>
        <w:rPr>
          <w:b/>
          <w:spacing w:val="1"/>
          <w:sz w:val="20"/>
        </w:rPr>
        <w:t xml:space="preserve"> </w:t>
      </w:r>
      <w:r>
        <w:rPr>
          <w:b/>
          <w:sz w:val="20"/>
        </w:rPr>
        <w:t>proportionnalité,</w:t>
      </w:r>
      <w:r>
        <w:rPr>
          <w:b/>
          <w:spacing w:val="1"/>
          <w:sz w:val="20"/>
        </w:rPr>
        <w:t xml:space="preserve"> </w:t>
      </w:r>
      <w:r>
        <w:rPr>
          <w:b/>
          <w:sz w:val="20"/>
        </w:rPr>
        <w:t>conformément au principe de bonne gestion financière des deniers européens. Dans le cadre de l’instruction du</w:t>
      </w:r>
      <w:r>
        <w:rPr>
          <w:b/>
          <w:spacing w:val="1"/>
          <w:sz w:val="20"/>
        </w:rPr>
        <w:t xml:space="preserve"> </w:t>
      </w:r>
      <w:r>
        <w:rPr>
          <w:b/>
          <w:sz w:val="20"/>
        </w:rPr>
        <w:t>projet, le service gestionnaire peut être amené à écarter toute dépense présentant un caractère dispendieux et ne</w:t>
      </w:r>
      <w:r>
        <w:rPr>
          <w:b/>
          <w:spacing w:val="1"/>
          <w:sz w:val="20"/>
        </w:rPr>
        <w:t xml:space="preserve"> </w:t>
      </w:r>
      <w:r>
        <w:rPr>
          <w:b/>
          <w:sz w:val="20"/>
        </w:rPr>
        <w:t>produisant</w:t>
      </w:r>
      <w:r>
        <w:rPr>
          <w:b/>
          <w:spacing w:val="-1"/>
          <w:sz w:val="20"/>
        </w:rPr>
        <w:t xml:space="preserve"> </w:t>
      </w:r>
      <w:r>
        <w:rPr>
          <w:b/>
          <w:sz w:val="20"/>
        </w:rPr>
        <w:t>pas</w:t>
      </w:r>
      <w:r>
        <w:rPr>
          <w:b/>
          <w:spacing w:val="-1"/>
          <w:sz w:val="20"/>
        </w:rPr>
        <w:t xml:space="preserve"> </w:t>
      </w:r>
      <w:r>
        <w:rPr>
          <w:b/>
          <w:sz w:val="20"/>
        </w:rPr>
        <w:t>d’effets directs</w:t>
      </w:r>
      <w:r>
        <w:rPr>
          <w:b/>
          <w:spacing w:val="-1"/>
          <w:sz w:val="20"/>
        </w:rPr>
        <w:t xml:space="preserve"> </w:t>
      </w:r>
      <w:r>
        <w:rPr>
          <w:b/>
          <w:sz w:val="20"/>
        </w:rPr>
        <w:t>sur</w:t>
      </w:r>
      <w:r>
        <w:rPr>
          <w:b/>
          <w:spacing w:val="-1"/>
          <w:sz w:val="20"/>
        </w:rPr>
        <w:t xml:space="preserve"> </w:t>
      </w:r>
      <w:r>
        <w:rPr>
          <w:b/>
          <w:sz w:val="20"/>
        </w:rPr>
        <w:t>les</w:t>
      </w:r>
      <w:r>
        <w:rPr>
          <w:b/>
          <w:spacing w:val="-1"/>
          <w:sz w:val="20"/>
        </w:rPr>
        <w:t xml:space="preserve"> </w:t>
      </w:r>
      <w:r>
        <w:rPr>
          <w:b/>
          <w:sz w:val="20"/>
        </w:rPr>
        <w:t>publics</w:t>
      </w:r>
      <w:r>
        <w:rPr>
          <w:b/>
          <w:spacing w:val="-1"/>
          <w:sz w:val="20"/>
        </w:rPr>
        <w:t xml:space="preserve"> </w:t>
      </w:r>
      <w:r>
        <w:rPr>
          <w:b/>
          <w:sz w:val="20"/>
        </w:rPr>
        <w:t>cibles.</w:t>
      </w:r>
    </w:p>
    <w:p w:rsidR="009E1B50" w:rsidRDefault="009E1B50">
      <w:pPr>
        <w:pStyle w:val="Corpsdetexte"/>
        <w:spacing w:before="8"/>
        <w:rPr>
          <w:b/>
        </w:rPr>
      </w:pPr>
    </w:p>
    <w:p w:rsidR="009E1B50" w:rsidRDefault="0024120B">
      <w:pPr>
        <w:ind w:left="912"/>
        <w:rPr>
          <w:b/>
          <w:sz w:val="20"/>
        </w:rPr>
      </w:pPr>
      <w:r>
        <w:rPr>
          <w:b/>
          <w:sz w:val="20"/>
        </w:rPr>
        <w:t>Les</w:t>
      </w:r>
      <w:r>
        <w:rPr>
          <w:b/>
          <w:spacing w:val="-3"/>
          <w:sz w:val="20"/>
        </w:rPr>
        <w:t xml:space="preserve"> </w:t>
      </w:r>
      <w:r>
        <w:rPr>
          <w:b/>
          <w:sz w:val="20"/>
        </w:rPr>
        <w:t>dépenses</w:t>
      </w:r>
      <w:r>
        <w:rPr>
          <w:b/>
          <w:spacing w:val="-2"/>
          <w:sz w:val="20"/>
        </w:rPr>
        <w:t xml:space="preserve"> </w:t>
      </w:r>
      <w:r>
        <w:rPr>
          <w:b/>
          <w:sz w:val="20"/>
        </w:rPr>
        <w:t>présentées</w:t>
      </w:r>
      <w:r>
        <w:rPr>
          <w:b/>
          <w:spacing w:val="-4"/>
          <w:sz w:val="20"/>
        </w:rPr>
        <w:t xml:space="preserve"> </w:t>
      </w:r>
      <w:r>
        <w:rPr>
          <w:b/>
          <w:sz w:val="20"/>
        </w:rPr>
        <w:t>sont</w:t>
      </w:r>
      <w:r>
        <w:rPr>
          <w:b/>
          <w:spacing w:val="-2"/>
          <w:sz w:val="20"/>
        </w:rPr>
        <w:t xml:space="preserve"> </w:t>
      </w:r>
      <w:r>
        <w:rPr>
          <w:b/>
          <w:sz w:val="20"/>
        </w:rPr>
        <w:t>éligibles</w:t>
      </w:r>
      <w:r>
        <w:rPr>
          <w:b/>
          <w:spacing w:val="-4"/>
          <w:sz w:val="20"/>
        </w:rPr>
        <w:t xml:space="preserve"> </w:t>
      </w:r>
      <w:r>
        <w:rPr>
          <w:b/>
          <w:sz w:val="20"/>
        </w:rPr>
        <w:t>aux</w:t>
      </w:r>
      <w:r>
        <w:rPr>
          <w:b/>
          <w:spacing w:val="-3"/>
          <w:sz w:val="20"/>
        </w:rPr>
        <w:t xml:space="preserve"> </w:t>
      </w:r>
      <w:r>
        <w:rPr>
          <w:b/>
          <w:sz w:val="20"/>
        </w:rPr>
        <w:t>conditions</w:t>
      </w:r>
      <w:r>
        <w:rPr>
          <w:b/>
          <w:spacing w:val="-4"/>
          <w:sz w:val="20"/>
        </w:rPr>
        <w:t xml:space="preserve"> </w:t>
      </w:r>
      <w:r>
        <w:rPr>
          <w:b/>
          <w:sz w:val="20"/>
        </w:rPr>
        <w:t>suivantes</w:t>
      </w:r>
      <w:r>
        <w:rPr>
          <w:b/>
          <w:spacing w:val="-3"/>
          <w:sz w:val="20"/>
        </w:rPr>
        <w:t xml:space="preserve"> </w:t>
      </w:r>
      <w:r>
        <w:rPr>
          <w:b/>
          <w:sz w:val="20"/>
        </w:rPr>
        <w:t>:</w:t>
      </w:r>
    </w:p>
    <w:p w:rsidR="009E1B50" w:rsidRDefault="009E1B50">
      <w:pPr>
        <w:pStyle w:val="Corpsdetexte"/>
        <w:spacing w:before="11"/>
        <w:rPr>
          <w:b/>
          <w:sz w:val="23"/>
        </w:rPr>
      </w:pPr>
    </w:p>
    <w:p w:rsidR="009E1B50" w:rsidRDefault="0024120B">
      <w:pPr>
        <w:pStyle w:val="Paragraphedeliste"/>
        <w:numPr>
          <w:ilvl w:val="0"/>
          <w:numId w:val="9"/>
        </w:numPr>
        <w:tabs>
          <w:tab w:val="left" w:pos="913"/>
        </w:tabs>
        <w:rPr>
          <w:b/>
          <w:sz w:val="20"/>
        </w:rPr>
      </w:pPr>
      <w:r>
        <w:rPr>
          <w:sz w:val="20"/>
        </w:rPr>
        <w:t>Elles</w:t>
      </w:r>
      <w:r>
        <w:rPr>
          <w:spacing w:val="22"/>
          <w:sz w:val="20"/>
        </w:rPr>
        <w:t xml:space="preserve"> </w:t>
      </w:r>
      <w:r>
        <w:rPr>
          <w:sz w:val="20"/>
        </w:rPr>
        <w:t>sont</w:t>
      </w:r>
      <w:r>
        <w:rPr>
          <w:spacing w:val="66"/>
          <w:sz w:val="20"/>
        </w:rPr>
        <w:t xml:space="preserve"> </w:t>
      </w:r>
      <w:r>
        <w:rPr>
          <w:b/>
          <w:sz w:val="20"/>
          <w:u w:val="single"/>
        </w:rPr>
        <w:t>LIÉES</w:t>
      </w:r>
      <w:r>
        <w:rPr>
          <w:b/>
          <w:spacing w:val="66"/>
          <w:sz w:val="20"/>
          <w:u w:val="single"/>
        </w:rPr>
        <w:t xml:space="preserve"> </w:t>
      </w:r>
      <w:r>
        <w:rPr>
          <w:b/>
          <w:sz w:val="20"/>
          <w:u w:val="single"/>
        </w:rPr>
        <w:t>ET</w:t>
      </w:r>
      <w:r>
        <w:rPr>
          <w:b/>
          <w:spacing w:val="66"/>
          <w:sz w:val="20"/>
          <w:u w:val="single"/>
        </w:rPr>
        <w:t xml:space="preserve"> </w:t>
      </w:r>
      <w:r>
        <w:rPr>
          <w:b/>
          <w:sz w:val="20"/>
          <w:u w:val="single"/>
        </w:rPr>
        <w:t>NÉCESSAIRES</w:t>
      </w:r>
      <w:r>
        <w:rPr>
          <w:b/>
          <w:spacing w:val="67"/>
          <w:sz w:val="20"/>
          <w:u w:val="single"/>
        </w:rPr>
        <w:t xml:space="preserve"> </w:t>
      </w:r>
      <w:r>
        <w:rPr>
          <w:b/>
          <w:sz w:val="20"/>
          <w:u w:val="single"/>
        </w:rPr>
        <w:t>A</w:t>
      </w:r>
      <w:r>
        <w:rPr>
          <w:b/>
          <w:spacing w:val="62"/>
          <w:sz w:val="20"/>
          <w:u w:val="single"/>
        </w:rPr>
        <w:t xml:space="preserve"> </w:t>
      </w:r>
      <w:r>
        <w:rPr>
          <w:b/>
          <w:sz w:val="20"/>
          <w:u w:val="single"/>
        </w:rPr>
        <w:t>LA</w:t>
      </w:r>
      <w:r>
        <w:rPr>
          <w:b/>
          <w:spacing w:val="63"/>
          <w:sz w:val="20"/>
          <w:u w:val="single"/>
        </w:rPr>
        <w:t xml:space="preserve"> </w:t>
      </w:r>
      <w:r>
        <w:rPr>
          <w:b/>
          <w:sz w:val="20"/>
          <w:u w:val="single"/>
        </w:rPr>
        <w:t>RÉALISATION</w:t>
      </w:r>
      <w:r>
        <w:rPr>
          <w:b/>
          <w:spacing w:val="68"/>
          <w:sz w:val="20"/>
          <w:u w:val="single"/>
        </w:rPr>
        <w:t xml:space="preserve"> </w:t>
      </w:r>
      <w:r>
        <w:rPr>
          <w:b/>
          <w:sz w:val="20"/>
          <w:u w:val="single"/>
        </w:rPr>
        <w:t>DE</w:t>
      </w:r>
      <w:r>
        <w:rPr>
          <w:b/>
          <w:spacing w:val="64"/>
          <w:sz w:val="20"/>
          <w:u w:val="single"/>
        </w:rPr>
        <w:t xml:space="preserve"> </w:t>
      </w:r>
      <w:r>
        <w:rPr>
          <w:b/>
          <w:sz w:val="20"/>
          <w:u w:val="single"/>
        </w:rPr>
        <w:t>L’OPÉRATION</w:t>
      </w:r>
      <w:r>
        <w:rPr>
          <w:b/>
          <w:spacing w:val="68"/>
          <w:sz w:val="20"/>
          <w:u w:val="single"/>
        </w:rPr>
        <w:t xml:space="preserve"> </w:t>
      </w:r>
      <w:r>
        <w:rPr>
          <w:b/>
          <w:sz w:val="20"/>
          <w:u w:val="single"/>
        </w:rPr>
        <w:t>SÉLECTIONNÉE</w:t>
      </w:r>
      <w:r>
        <w:rPr>
          <w:b/>
          <w:spacing w:val="69"/>
          <w:sz w:val="20"/>
          <w:u w:val="single"/>
        </w:rPr>
        <w:t xml:space="preserve"> </w:t>
      </w:r>
      <w:r>
        <w:rPr>
          <w:b/>
          <w:sz w:val="20"/>
          <w:u w:val="single"/>
        </w:rPr>
        <w:t>ET</w:t>
      </w:r>
      <w:r>
        <w:rPr>
          <w:b/>
          <w:spacing w:val="67"/>
          <w:sz w:val="20"/>
          <w:u w:val="single"/>
        </w:rPr>
        <w:t xml:space="preserve"> </w:t>
      </w:r>
      <w:r>
        <w:rPr>
          <w:b/>
          <w:sz w:val="20"/>
          <w:u w:val="single"/>
        </w:rPr>
        <w:t>SONT</w:t>
      </w:r>
      <w:r>
        <w:rPr>
          <w:b/>
          <w:spacing w:val="36"/>
          <w:sz w:val="20"/>
          <w:u w:val="single"/>
        </w:rPr>
        <w:t xml:space="preserve"> </w:t>
      </w:r>
      <w:r>
        <w:rPr>
          <w:b/>
          <w:sz w:val="20"/>
          <w:u w:val="single"/>
        </w:rPr>
        <w:t>SUPPORTÉES</w:t>
      </w:r>
    </w:p>
    <w:p w:rsidR="009E1B50" w:rsidRDefault="0024120B">
      <w:pPr>
        <w:spacing w:before="34"/>
        <w:ind w:left="912"/>
        <w:rPr>
          <w:sz w:val="20"/>
        </w:rPr>
      </w:pPr>
      <w:r>
        <w:rPr>
          <w:b/>
          <w:sz w:val="20"/>
          <w:u w:val="single"/>
        </w:rPr>
        <w:t>COMPTABLEMENT</w:t>
      </w:r>
      <w:r>
        <w:rPr>
          <w:b/>
          <w:spacing w:val="3"/>
          <w:sz w:val="20"/>
          <w:u w:val="single"/>
        </w:rPr>
        <w:t xml:space="preserve"> </w:t>
      </w:r>
      <w:r>
        <w:rPr>
          <w:b/>
          <w:sz w:val="20"/>
          <w:u w:val="single"/>
        </w:rPr>
        <w:t>PAR</w:t>
      </w:r>
      <w:r>
        <w:rPr>
          <w:b/>
          <w:spacing w:val="3"/>
          <w:sz w:val="20"/>
          <w:u w:val="single"/>
        </w:rPr>
        <w:t xml:space="preserve"> </w:t>
      </w:r>
      <w:r>
        <w:rPr>
          <w:b/>
          <w:sz w:val="20"/>
          <w:u w:val="single"/>
        </w:rPr>
        <w:t>L’ORGANISME</w:t>
      </w:r>
      <w:r>
        <w:rPr>
          <w:b/>
          <w:spacing w:val="5"/>
          <w:sz w:val="20"/>
        </w:rPr>
        <w:t xml:space="preserve"> </w:t>
      </w:r>
      <w:r>
        <w:rPr>
          <w:sz w:val="20"/>
        </w:rPr>
        <w:t>(sauf</w:t>
      </w:r>
      <w:r>
        <w:rPr>
          <w:spacing w:val="3"/>
          <w:sz w:val="20"/>
        </w:rPr>
        <w:t xml:space="preserve"> </w:t>
      </w:r>
      <w:r>
        <w:rPr>
          <w:sz w:val="20"/>
        </w:rPr>
        <w:t>exceptions</w:t>
      </w:r>
      <w:r>
        <w:rPr>
          <w:spacing w:val="2"/>
          <w:sz w:val="20"/>
        </w:rPr>
        <w:t xml:space="preserve"> </w:t>
      </w:r>
      <w:r>
        <w:rPr>
          <w:sz w:val="20"/>
        </w:rPr>
        <w:t>précisées</w:t>
      </w:r>
      <w:r>
        <w:rPr>
          <w:spacing w:val="3"/>
          <w:sz w:val="20"/>
        </w:rPr>
        <w:t xml:space="preserve"> </w:t>
      </w:r>
      <w:r>
        <w:rPr>
          <w:sz w:val="20"/>
        </w:rPr>
        <w:t>dans</w:t>
      </w:r>
      <w:r>
        <w:rPr>
          <w:spacing w:val="2"/>
          <w:sz w:val="20"/>
        </w:rPr>
        <w:t xml:space="preserve"> </w:t>
      </w:r>
      <w:r>
        <w:rPr>
          <w:sz w:val="20"/>
        </w:rPr>
        <w:t>les</w:t>
      </w:r>
      <w:r>
        <w:rPr>
          <w:spacing w:val="3"/>
          <w:sz w:val="20"/>
        </w:rPr>
        <w:t xml:space="preserve"> </w:t>
      </w:r>
      <w:r>
        <w:rPr>
          <w:sz w:val="20"/>
        </w:rPr>
        <w:t>textes</w:t>
      </w:r>
      <w:r>
        <w:rPr>
          <w:spacing w:val="2"/>
          <w:sz w:val="20"/>
        </w:rPr>
        <w:t xml:space="preserve"> </w:t>
      </w:r>
      <w:r>
        <w:rPr>
          <w:sz w:val="20"/>
        </w:rPr>
        <w:t>nationaux</w:t>
      </w:r>
      <w:r>
        <w:rPr>
          <w:spacing w:val="3"/>
          <w:sz w:val="20"/>
        </w:rPr>
        <w:t xml:space="preserve"> </w:t>
      </w:r>
      <w:r>
        <w:rPr>
          <w:sz w:val="20"/>
        </w:rPr>
        <w:t>et</w:t>
      </w:r>
      <w:r>
        <w:rPr>
          <w:spacing w:val="4"/>
          <w:sz w:val="20"/>
        </w:rPr>
        <w:t xml:space="preserve"> </w:t>
      </w:r>
      <w:r>
        <w:rPr>
          <w:sz w:val="20"/>
        </w:rPr>
        <w:t>européens</w:t>
      </w:r>
      <w:r>
        <w:rPr>
          <w:spacing w:val="2"/>
          <w:sz w:val="20"/>
        </w:rPr>
        <w:t xml:space="preserve"> </w:t>
      </w:r>
      <w:r>
        <w:rPr>
          <w:sz w:val="20"/>
        </w:rPr>
        <w:t>applicables)</w:t>
      </w:r>
      <w:r w:rsidR="00074AED">
        <w:rPr>
          <w:sz w:val="20"/>
        </w:rPr>
        <w:t> :</w:t>
      </w:r>
    </w:p>
    <w:p w:rsidR="009E1B50" w:rsidRDefault="009E1B50">
      <w:pPr>
        <w:spacing w:before="37"/>
        <w:ind w:left="912"/>
        <w:rPr>
          <w:sz w:val="20"/>
        </w:rPr>
      </w:pPr>
    </w:p>
    <w:p w:rsidR="009E1B50" w:rsidRDefault="009E1B50">
      <w:pPr>
        <w:pStyle w:val="Corpsdetexte"/>
        <w:spacing w:before="4"/>
        <w:rPr>
          <w:sz w:val="19"/>
        </w:rPr>
      </w:pPr>
    </w:p>
    <w:p w:rsidR="009E1B50" w:rsidRDefault="0024120B">
      <w:pPr>
        <w:pStyle w:val="Paragraphedeliste"/>
        <w:numPr>
          <w:ilvl w:val="1"/>
          <w:numId w:val="9"/>
        </w:numPr>
        <w:tabs>
          <w:tab w:val="left" w:pos="1048"/>
        </w:tabs>
        <w:ind w:left="1047" w:hanging="136"/>
        <w:rPr>
          <w:sz w:val="20"/>
        </w:rPr>
      </w:pPr>
      <w:r>
        <w:rPr>
          <w:sz w:val="20"/>
        </w:rPr>
        <w:t>Elles</w:t>
      </w:r>
      <w:r>
        <w:rPr>
          <w:spacing w:val="-5"/>
          <w:sz w:val="20"/>
        </w:rPr>
        <w:t xml:space="preserve"> </w:t>
      </w:r>
      <w:r>
        <w:rPr>
          <w:sz w:val="20"/>
        </w:rPr>
        <w:t>doivent</w:t>
      </w:r>
      <w:r>
        <w:rPr>
          <w:spacing w:val="-2"/>
          <w:sz w:val="20"/>
        </w:rPr>
        <w:t xml:space="preserve"> </w:t>
      </w:r>
      <w:r>
        <w:rPr>
          <w:sz w:val="20"/>
        </w:rPr>
        <w:t>pouvoir</w:t>
      </w:r>
      <w:r>
        <w:rPr>
          <w:spacing w:val="-3"/>
          <w:sz w:val="20"/>
        </w:rPr>
        <w:t xml:space="preserve"> </w:t>
      </w:r>
      <w:r>
        <w:rPr>
          <w:sz w:val="20"/>
        </w:rPr>
        <w:t>être</w:t>
      </w:r>
      <w:r>
        <w:rPr>
          <w:spacing w:val="-3"/>
          <w:sz w:val="20"/>
        </w:rPr>
        <w:t xml:space="preserve"> </w:t>
      </w:r>
      <w:r>
        <w:rPr>
          <w:sz w:val="20"/>
        </w:rPr>
        <w:t>justifiées</w:t>
      </w:r>
      <w:r>
        <w:rPr>
          <w:spacing w:val="-4"/>
          <w:sz w:val="20"/>
        </w:rPr>
        <w:t xml:space="preserve"> </w:t>
      </w:r>
      <w:r>
        <w:rPr>
          <w:sz w:val="20"/>
        </w:rPr>
        <w:t>par</w:t>
      </w:r>
      <w:r>
        <w:rPr>
          <w:spacing w:val="-3"/>
          <w:sz w:val="20"/>
        </w:rPr>
        <w:t xml:space="preserve"> </w:t>
      </w:r>
      <w:r>
        <w:rPr>
          <w:sz w:val="20"/>
        </w:rPr>
        <w:t xml:space="preserve">des </w:t>
      </w:r>
      <w:r>
        <w:rPr>
          <w:b/>
          <w:sz w:val="20"/>
          <w:u w:val="single"/>
        </w:rPr>
        <w:t>PIÈCES</w:t>
      </w:r>
      <w:r>
        <w:rPr>
          <w:b/>
          <w:spacing w:val="-3"/>
          <w:sz w:val="20"/>
          <w:u w:val="single"/>
        </w:rPr>
        <w:t xml:space="preserve"> </w:t>
      </w:r>
      <w:r>
        <w:rPr>
          <w:b/>
          <w:sz w:val="20"/>
          <w:u w:val="single"/>
        </w:rPr>
        <w:t>COMPTABLES</w:t>
      </w:r>
      <w:r>
        <w:rPr>
          <w:b/>
          <w:spacing w:val="-3"/>
          <w:sz w:val="20"/>
          <w:u w:val="single"/>
        </w:rPr>
        <w:t xml:space="preserve"> </w:t>
      </w:r>
      <w:r>
        <w:rPr>
          <w:b/>
          <w:sz w:val="20"/>
          <w:u w:val="single"/>
        </w:rPr>
        <w:t>PROBANTES</w:t>
      </w:r>
      <w:r>
        <w:rPr>
          <w:sz w:val="20"/>
        </w:rPr>
        <w:t>,</w:t>
      </w:r>
      <w:r>
        <w:rPr>
          <w:spacing w:val="-2"/>
          <w:sz w:val="20"/>
        </w:rPr>
        <w:t xml:space="preserve"> </w:t>
      </w:r>
      <w:r>
        <w:rPr>
          <w:sz w:val="20"/>
        </w:rPr>
        <w:t>à</w:t>
      </w:r>
      <w:r>
        <w:rPr>
          <w:spacing w:val="-3"/>
          <w:sz w:val="20"/>
        </w:rPr>
        <w:t xml:space="preserve"> </w:t>
      </w:r>
      <w:r>
        <w:rPr>
          <w:sz w:val="20"/>
        </w:rPr>
        <w:t>l’exception</w:t>
      </w:r>
      <w:r>
        <w:rPr>
          <w:spacing w:val="-1"/>
          <w:sz w:val="20"/>
        </w:rPr>
        <w:t xml:space="preserve"> </w:t>
      </w:r>
      <w:r>
        <w:rPr>
          <w:sz w:val="20"/>
        </w:rPr>
        <w:t>des</w:t>
      </w:r>
      <w:r>
        <w:rPr>
          <w:spacing w:val="-5"/>
          <w:sz w:val="20"/>
        </w:rPr>
        <w:t xml:space="preserve"> </w:t>
      </w:r>
      <w:r>
        <w:rPr>
          <w:sz w:val="20"/>
        </w:rPr>
        <w:t>forfaits</w:t>
      </w:r>
      <w:r>
        <w:rPr>
          <w:spacing w:val="-4"/>
          <w:sz w:val="20"/>
        </w:rPr>
        <w:t xml:space="preserve"> </w:t>
      </w:r>
      <w:r>
        <w:rPr>
          <w:sz w:val="20"/>
        </w:rPr>
        <w:t>(CF</w:t>
      </w:r>
      <w:r>
        <w:rPr>
          <w:spacing w:val="-2"/>
          <w:sz w:val="20"/>
        </w:rPr>
        <w:t xml:space="preserve"> </w:t>
      </w:r>
      <w:r>
        <w:rPr>
          <w:sz w:val="20"/>
        </w:rPr>
        <w:t>3.3)</w:t>
      </w:r>
      <w:r>
        <w:rPr>
          <w:spacing w:val="-4"/>
          <w:sz w:val="20"/>
        </w:rPr>
        <w:t xml:space="preserve"> </w:t>
      </w:r>
      <w:r>
        <w:rPr>
          <w:sz w:val="20"/>
        </w:rPr>
        <w:t>;</w:t>
      </w:r>
    </w:p>
    <w:p w:rsidR="009E1B50" w:rsidRDefault="009E1B50">
      <w:pPr>
        <w:pStyle w:val="Corpsdetexte"/>
        <w:spacing w:before="2"/>
        <w:rPr>
          <w:sz w:val="18"/>
        </w:rPr>
      </w:pPr>
    </w:p>
    <w:p w:rsidR="009E1B50" w:rsidRDefault="0024120B">
      <w:pPr>
        <w:pStyle w:val="Paragraphedeliste"/>
        <w:numPr>
          <w:ilvl w:val="1"/>
          <w:numId w:val="9"/>
        </w:numPr>
        <w:tabs>
          <w:tab w:val="left" w:pos="1101"/>
        </w:tabs>
        <w:spacing w:before="57" w:line="271" w:lineRule="auto"/>
        <w:ind w:right="751" w:firstLine="0"/>
        <w:rPr>
          <w:sz w:val="20"/>
        </w:rPr>
      </w:pPr>
      <w:r>
        <w:rPr>
          <w:sz w:val="20"/>
        </w:rPr>
        <w:t>Elles</w:t>
      </w:r>
      <w:r>
        <w:rPr>
          <w:spacing w:val="15"/>
          <w:sz w:val="20"/>
        </w:rPr>
        <w:t xml:space="preserve"> </w:t>
      </w:r>
      <w:r>
        <w:rPr>
          <w:sz w:val="20"/>
        </w:rPr>
        <w:t>sont</w:t>
      </w:r>
      <w:r>
        <w:rPr>
          <w:spacing w:val="14"/>
          <w:sz w:val="20"/>
        </w:rPr>
        <w:t xml:space="preserve"> </w:t>
      </w:r>
      <w:r>
        <w:rPr>
          <w:sz w:val="20"/>
        </w:rPr>
        <w:t>engagées,</w:t>
      </w:r>
      <w:r>
        <w:rPr>
          <w:spacing w:val="14"/>
          <w:sz w:val="20"/>
        </w:rPr>
        <w:t xml:space="preserve"> </w:t>
      </w:r>
      <w:r>
        <w:rPr>
          <w:sz w:val="20"/>
        </w:rPr>
        <w:t>réalisées</w:t>
      </w:r>
      <w:r>
        <w:rPr>
          <w:spacing w:val="15"/>
          <w:sz w:val="20"/>
        </w:rPr>
        <w:t xml:space="preserve"> </w:t>
      </w:r>
      <w:r>
        <w:rPr>
          <w:sz w:val="20"/>
        </w:rPr>
        <w:t>et</w:t>
      </w:r>
      <w:r>
        <w:rPr>
          <w:spacing w:val="15"/>
          <w:sz w:val="20"/>
        </w:rPr>
        <w:t xml:space="preserve"> </w:t>
      </w:r>
      <w:r>
        <w:rPr>
          <w:sz w:val="20"/>
        </w:rPr>
        <w:t>acquittées</w:t>
      </w:r>
      <w:r>
        <w:rPr>
          <w:spacing w:val="15"/>
          <w:sz w:val="20"/>
        </w:rPr>
        <w:t xml:space="preserve"> </w:t>
      </w:r>
      <w:r>
        <w:rPr>
          <w:sz w:val="20"/>
        </w:rPr>
        <w:t>selon</w:t>
      </w:r>
      <w:r>
        <w:rPr>
          <w:spacing w:val="15"/>
          <w:sz w:val="20"/>
        </w:rPr>
        <w:t xml:space="preserve"> </w:t>
      </w:r>
      <w:r>
        <w:rPr>
          <w:sz w:val="20"/>
        </w:rPr>
        <w:t>les</w:t>
      </w:r>
      <w:r>
        <w:rPr>
          <w:spacing w:val="15"/>
          <w:sz w:val="20"/>
        </w:rPr>
        <w:t xml:space="preserve"> </w:t>
      </w:r>
      <w:r>
        <w:rPr>
          <w:sz w:val="20"/>
        </w:rPr>
        <w:t>conditions</w:t>
      </w:r>
      <w:r>
        <w:rPr>
          <w:spacing w:val="13"/>
          <w:sz w:val="20"/>
        </w:rPr>
        <w:t xml:space="preserve"> </w:t>
      </w:r>
      <w:r>
        <w:rPr>
          <w:sz w:val="20"/>
        </w:rPr>
        <w:t>prévues</w:t>
      </w:r>
      <w:r>
        <w:rPr>
          <w:spacing w:val="12"/>
          <w:sz w:val="20"/>
        </w:rPr>
        <w:t xml:space="preserve"> </w:t>
      </w:r>
      <w:r>
        <w:rPr>
          <w:sz w:val="20"/>
        </w:rPr>
        <w:t>dans</w:t>
      </w:r>
      <w:r>
        <w:rPr>
          <w:spacing w:val="12"/>
          <w:sz w:val="20"/>
        </w:rPr>
        <w:t xml:space="preserve"> </w:t>
      </w:r>
      <w:r>
        <w:rPr>
          <w:sz w:val="20"/>
        </w:rPr>
        <w:t>l’acte</w:t>
      </w:r>
      <w:r>
        <w:rPr>
          <w:spacing w:val="14"/>
          <w:sz w:val="20"/>
        </w:rPr>
        <w:t xml:space="preserve"> </w:t>
      </w:r>
      <w:r>
        <w:rPr>
          <w:sz w:val="20"/>
        </w:rPr>
        <w:t>attributif</w:t>
      </w:r>
      <w:r>
        <w:rPr>
          <w:spacing w:val="13"/>
          <w:sz w:val="20"/>
        </w:rPr>
        <w:t xml:space="preserve"> </w:t>
      </w:r>
      <w:r>
        <w:rPr>
          <w:sz w:val="20"/>
        </w:rPr>
        <w:t>de</w:t>
      </w:r>
      <w:r>
        <w:rPr>
          <w:spacing w:val="13"/>
          <w:sz w:val="20"/>
        </w:rPr>
        <w:t xml:space="preserve"> </w:t>
      </w:r>
      <w:r>
        <w:rPr>
          <w:sz w:val="20"/>
        </w:rPr>
        <w:t>subvention,</w:t>
      </w:r>
      <w:r>
        <w:rPr>
          <w:spacing w:val="14"/>
          <w:sz w:val="20"/>
        </w:rPr>
        <w:t xml:space="preserve"> </w:t>
      </w:r>
      <w:r>
        <w:rPr>
          <w:sz w:val="20"/>
        </w:rPr>
        <w:t>dans</w:t>
      </w:r>
      <w:r>
        <w:rPr>
          <w:spacing w:val="-42"/>
          <w:sz w:val="20"/>
        </w:rPr>
        <w:t xml:space="preserve"> </w:t>
      </w:r>
      <w:r>
        <w:rPr>
          <w:sz w:val="20"/>
        </w:rPr>
        <w:t>les</w:t>
      </w:r>
      <w:r>
        <w:rPr>
          <w:spacing w:val="-3"/>
          <w:sz w:val="20"/>
        </w:rPr>
        <w:t xml:space="preserve"> </w:t>
      </w:r>
      <w:r>
        <w:rPr>
          <w:sz w:val="20"/>
        </w:rPr>
        <w:t>limites</w:t>
      </w:r>
      <w:r>
        <w:rPr>
          <w:spacing w:val="-2"/>
          <w:sz w:val="20"/>
        </w:rPr>
        <w:t xml:space="preserve"> </w:t>
      </w:r>
      <w:r>
        <w:rPr>
          <w:sz w:val="20"/>
        </w:rPr>
        <w:t>fixées</w:t>
      </w:r>
      <w:r>
        <w:rPr>
          <w:spacing w:val="-2"/>
          <w:sz w:val="20"/>
        </w:rPr>
        <w:t xml:space="preserve"> </w:t>
      </w:r>
      <w:r>
        <w:rPr>
          <w:sz w:val="20"/>
        </w:rPr>
        <w:t>par le</w:t>
      </w:r>
      <w:r>
        <w:rPr>
          <w:spacing w:val="-1"/>
          <w:sz w:val="20"/>
        </w:rPr>
        <w:t xml:space="preserve"> </w:t>
      </w:r>
      <w:r>
        <w:rPr>
          <w:sz w:val="20"/>
        </w:rPr>
        <w:t>règlement général et le</w:t>
      </w:r>
      <w:r>
        <w:rPr>
          <w:spacing w:val="-1"/>
          <w:sz w:val="20"/>
        </w:rPr>
        <w:t xml:space="preserve"> </w:t>
      </w:r>
      <w:r>
        <w:rPr>
          <w:sz w:val="20"/>
        </w:rPr>
        <w:t>Programme opérationnel</w:t>
      </w:r>
      <w:r>
        <w:rPr>
          <w:spacing w:val="-14"/>
          <w:sz w:val="20"/>
        </w:rPr>
        <w:t xml:space="preserve"> </w:t>
      </w:r>
      <w:r>
        <w:rPr>
          <w:sz w:val="20"/>
        </w:rPr>
        <w:t>;</w:t>
      </w:r>
    </w:p>
    <w:p w:rsidR="009E1B50" w:rsidRDefault="009E1B50">
      <w:pPr>
        <w:pStyle w:val="Corpsdetexte"/>
        <w:spacing w:before="5"/>
        <w:rPr>
          <w:sz w:val="16"/>
        </w:rPr>
      </w:pPr>
    </w:p>
    <w:p w:rsidR="009E1B50" w:rsidRDefault="0024120B">
      <w:pPr>
        <w:pStyle w:val="Paragraphedeliste"/>
        <w:numPr>
          <w:ilvl w:val="1"/>
          <w:numId w:val="9"/>
        </w:numPr>
        <w:tabs>
          <w:tab w:val="left" w:pos="1053"/>
        </w:tabs>
        <w:spacing w:line="268" w:lineRule="auto"/>
        <w:ind w:right="752" w:firstLine="0"/>
        <w:jc w:val="both"/>
        <w:rPr>
          <w:sz w:val="20"/>
        </w:rPr>
      </w:pPr>
      <w:r>
        <w:rPr>
          <w:sz w:val="20"/>
        </w:rPr>
        <w:t>Elles sont subordonnées au respect des règles d’éligibilité fixées par le règlement général, le règlement FSE, le</w:t>
      </w:r>
      <w:r>
        <w:rPr>
          <w:spacing w:val="1"/>
          <w:sz w:val="20"/>
        </w:rPr>
        <w:t xml:space="preserve"> </w:t>
      </w:r>
      <w:r>
        <w:rPr>
          <w:spacing w:val="-1"/>
          <w:sz w:val="20"/>
        </w:rPr>
        <w:t>règlement</w:t>
      </w:r>
      <w:r>
        <w:rPr>
          <w:sz w:val="20"/>
        </w:rPr>
        <w:t xml:space="preserve"> </w:t>
      </w:r>
      <w:r>
        <w:rPr>
          <w:spacing w:val="-1"/>
          <w:sz w:val="20"/>
        </w:rPr>
        <w:t>FEDER,</w:t>
      </w:r>
      <w:r>
        <w:rPr>
          <w:sz w:val="20"/>
        </w:rPr>
        <w:t xml:space="preserve"> </w:t>
      </w:r>
      <w:r>
        <w:rPr>
          <w:spacing w:val="-1"/>
          <w:sz w:val="20"/>
        </w:rPr>
        <w:t>le</w:t>
      </w:r>
      <w:r>
        <w:rPr>
          <w:spacing w:val="-2"/>
          <w:sz w:val="20"/>
        </w:rPr>
        <w:t xml:space="preserve"> </w:t>
      </w:r>
      <w:r>
        <w:rPr>
          <w:spacing w:val="-1"/>
          <w:sz w:val="20"/>
        </w:rPr>
        <w:t>règlement</w:t>
      </w:r>
      <w:r>
        <w:rPr>
          <w:sz w:val="20"/>
        </w:rPr>
        <w:t xml:space="preserve"> </w:t>
      </w:r>
      <w:r>
        <w:rPr>
          <w:spacing w:val="-1"/>
          <w:sz w:val="20"/>
        </w:rPr>
        <w:t xml:space="preserve">FEADER lorsque </w:t>
      </w:r>
      <w:r>
        <w:rPr>
          <w:sz w:val="20"/>
        </w:rPr>
        <w:t>des</w:t>
      </w:r>
      <w:r>
        <w:rPr>
          <w:spacing w:val="1"/>
          <w:sz w:val="20"/>
        </w:rPr>
        <w:t xml:space="preserve"> </w:t>
      </w:r>
      <w:r>
        <w:rPr>
          <w:sz w:val="20"/>
        </w:rPr>
        <w:t>synergies</w:t>
      </w:r>
      <w:r>
        <w:rPr>
          <w:spacing w:val="-2"/>
          <w:sz w:val="20"/>
        </w:rPr>
        <w:t xml:space="preserve"> </w:t>
      </w:r>
      <w:r>
        <w:rPr>
          <w:sz w:val="20"/>
        </w:rPr>
        <w:t>inter</w:t>
      </w:r>
      <w:r>
        <w:rPr>
          <w:spacing w:val="2"/>
          <w:sz w:val="20"/>
        </w:rPr>
        <w:t xml:space="preserve"> </w:t>
      </w:r>
      <w:r>
        <w:rPr>
          <w:sz w:val="20"/>
        </w:rPr>
        <w:t>fonds</w:t>
      </w:r>
      <w:r>
        <w:rPr>
          <w:spacing w:val="-2"/>
          <w:sz w:val="20"/>
        </w:rPr>
        <w:t xml:space="preserve"> </w:t>
      </w:r>
      <w:r>
        <w:rPr>
          <w:sz w:val="20"/>
        </w:rPr>
        <w:t>sont mises</w:t>
      </w:r>
      <w:r>
        <w:rPr>
          <w:spacing w:val="-2"/>
          <w:sz w:val="20"/>
        </w:rPr>
        <w:t xml:space="preserve"> </w:t>
      </w:r>
      <w:r>
        <w:rPr>
          <w:sz w:val="20"/>
        </w:rPr>
        <w:t>en</w:t>
      </w:r>
      <w:r>
        <w:rPr>
          <w:spacing w:val="3"/>
          <w:sz w:val="20"/>
        </w:rPr>
        <w:t xml:space="preserve"> </w:t>
      </w:r>
      <w:r>
        <w:rPr>
          <w:sz w:val="20"/>
        </w:rPr>
        <w:t>œuvre</w:t>
      </w:r>
      <w:r>
        <w:rPr>
          <w:spacing w:val="-19"/>
          <w:sz w:val="20"/>
        </w:rPr>
        <w:t xml:space="preserve"> </w:t>
      </w:r>
      <w:r>
        <w:rPr>
          <w:sz w:val="20"/>
        </w:rPr>
        <w:t>;</w:t>
      </w:r>
    </w:p>
    <w:p w:rsidR="009E1B50" w:rsidRDefault="009E1B50">
      <w:pPr>
        <w:pStyle w:val="Corpsdetexte"/>
        <w:spacing w:before="10"/>
        <w:rPr>
          <w:sz w:val="16"/>
        </w:rPr>
      </w:pPr>
    </w:p>
    <w:p w:rsidR="009E1B50" w:rsidRDefault="0024120B">
      <w:pPr>
        <w:pStyle w:val="Paragraphedeliste"/>
        <w:numPr>
          <w:ilvl w:val="1"/>
          <w:numId w:val="9"/>
        </w:numPr>
        <w:tabs>
          <w:tab w:val="left" w:pos="1041"/>
        </w:tabs>
        <w:spacing w:before="1" w:line="273" w:lineRule="auto"/>
        <w:ind w:right="741" w:firstLine="0"/>
        <w:jc w:val="both"/>
        <w:rPr>
          <w:sz w:val="20"/>
        </w:rPr>
      </w:pPr>
      <w:r>
        <w:rPr>
          <w:sz w:val="20"/>
        </w:rPr>
        <w:t>Elles sont également sélectionnées en fonction de leur temporalité. Conformément au règlement (UE) n° 1303/2013</w:t>
      </w:r>
      <w:r>
        <w:rPr>
          <w:spacing w:val="1"/>
          <w:sz w:val="20"/>
        </w:rPr>
        <w:t xml:space="preserve"> </w:t>
      </w:r>
      <w:r>
        <w:rPr>
          <w:sz w:val="20"/>
        </w:rPr>
        <w:t>du Parlement européen et du Conseil du 17 décembre 2013, portant dispositions communes relatives aux Fonds ESI.</w:t>
      </w:r>
      <w:r>
        <w:rPr>
          <w:spacing w:val="1"/>
          <w:sz w:val="20"/>
        </w:rPr>
        <w:t xml:space="preserve"> </w:t>
      </w:r>
      <w:r>
        <w:rPr>
          <w:sz w:val="20"/>
        </w:rPr>
        <w:t>Chapitre</w:t>
      </w:r>
      <w:r>
        <w:rPr>
          <w:spacing w:val="5"/>
          <w:sz w:val="20"/>
        </w:rPr>
        <w:t xml:space="preserve"> </w:t>
      </w:r>
      <w:r>
        <w:rPr>
          <w:sz w:val="20"/>
        </w:rPr>
        <w:t>III,</w:t>
      </w:r>
      <w:r>
        <w:rPr>
          <w:spacing w:val="5"/>
          <w:sz w:val="20"/>
        </w:rPr>
        <w:t xml:space="preserve"> </w:t>
      </w:r>
      <w:r>
        <w:rPr>
          <w:sz w:val="20"/>
        </w:rPr>
        <w:t>article</w:t>
      </w:r>
      <w:r>
        <w:rPr>
          <w:spacing w:val="5"/>
          <w:sz w:val="20"/>
        </w:rPr>
        <w:t xml:space="preserve"> </w:t>
      </w:r>
      <w:r>
        <w:rPr>
          <w:sz w:val="20"/>
        </w:rPr>
        <w:t>65,</w:t>
      </w:r>
      <w:r>
        <w:rPr>
          <w:spacing w:val="5"/>
          <w:sz w:val="20"/>
        </w:rPr>
        <w:t xml:space="preserve"> </w:t>
      </w:r>
      <w:r>
        <w:rPr>
          <w:sz w:val="20"/>
        </w:rPr>
        <w:t>et</w:t>
      </w:r>
      <w:r>
        <w:rPr>
          <w:spacing w:val="6"/>
          <w:sz w:val="20"/>
        </w:rPr>
        <w:t xml:space="preserve"> </w:t>
      </w:r>
      <w:r>
        <w:rPr>
          <w:sz w:val="20"/>
        </w:rPr>
        <w:t>pour</w:t>
      </w:r>
      <w:r>
        <w:rPr>
          <w:spacing w:val="5"/>
          <w:sz w:val="20"/>
        </w:rPr>
        <w:t xml:space="preserve"> </w:t>
      </w:r>
      <w:r>
        <w:rPr>
          <w:sz w:val="20"/>
        </w:rPr>
        <w:t>cet</w:t>
      </w:r>
      <w:r>
        <w:rPr>
          <w:spacing w:val="6"/>
          <w:sz w:val="20"/>
        </w:rPr>
        <w:t xml:space="preserve"> </w:t>
      </w:r>
      <w:r>
        <w:rPr>
          <w:sz w:val="20"/>
        </w:rPr>
        <w:t>appel</w:t>
      </w:r>
      <w:r>
        <w:rPr>
          <w:spacing w:val="7"/>
          <w:sz w:val="20"/>
        </w:rPr>
        <w:t xml:space="preserve"> </w:t>
      </w:r>
      <w:r>
        <w:rPr>
          <w:sz w:val="20"/>
        </w:rPr>
        <w:t>à</w:t>
      </w:r>
      <w:r>
        <w:rPr>
          <w:spacing w:val="5"/>
          <w:sz w:val="20"/>
        </w:rPr>
        <w:t xml:space="preserve"> </w:t>
      </w:r>
      <w:r>
        <w:rPr>
          <w:sz w:val="20"/>
        </w:rPr>
        <w:t>projets,</w:t>
      </w:r>
      <w:r>
        <w:rPr>
          <w:spacing w:val="6"/>
          <w:sz w:val="20"/>
        </w:rPr>
        <w:t xml:space="preserve"> </w:t>
      </w:r>
      <w:r>
        <w:rPr>
          <w:sz w:val="20"/>
        </w:rPr>
        <w:t>une</w:t>
      </w:r>
      <w:r>
        <w:rPr>
          <w:spacing w:val="4"/>
          <w:sz w:val="20"/>
        </w:rPr>
        <w:t xml:space="preserve"> </w:t>
      </w:r>
      <w:r>
        <w:rPr>
          <w:sz w:val="20"/>
        </w:rPr>
        <w:t>opération</w:t>
      </w:r>
      <w:r>
        <w:rPr>
          <w:spacing w:val="7"/>
          <w:sz w:val="20"/>
        </w:rPr>
        <w:t xml:space="preserve"> </w:t>
      </w:r>
      <w:r>
        <w:rPr>
          <w:sz w:val="20"/>
        </w:rPr>
        <w:t>n’est</w:t>
      </w:r>
      <w:r>
        <w:rPr>
          <w:spacing w:val="5"/>
          <w:sz w:val="20"/>
        </w:rPr>
        <w:t xml:space="preserve"> </w:t>
      </w:r>
      <w:r>
        <w:rPr>
          <w:sz w:val="20"/>
        </w:rPr>
        <w:t>pas</w:t>
      </w:r>
      <w:r>
        <w:rPr>
          <w:spacing w:val="7"/>
          <w:sz w:val="20"/>
        </w:rPr>
        <w:t xml:space="preserve"> </w:t>
      </w:r>
      <w:r>
        <w:rPr>
          <w:sz w:val="20"/>
        </w:rPr>
        <w:t>retenue</w:t>
      </w:r>
      <w:r>
        <w:rPr>
          <w:spacing w:val="5"/>
          <w:sz w:val="20"/>
        </w:rPr>
        <w:t xml:space="preserve"> </w:t>
      </w:r>
      <w:r>
        <w:rPr>
          <w:sz w:val="20"/>
        </w:rPr>
        <w:t>pour</w:t>
      </w:r>
      <w:r>
        <w:rPr>
          <w:spacing w:val="5"/>
          <w:sz w:val="20"/>
        </w:rPr>
        <w:t xml:space="preserve"> </w:t>
      </w:r>
      <w:r>
        <w:rPr>
          <w:sz w:val="20"/>
        </w:rPr>
        <w:t>bénéficier</w:t>
      </w:r>
      <w:r>
        <w:rPr>
          <w:spacing w:val="8"/>
          <w:sz w:val="20"/>
        </w:rPr>
        <w:t xml:space="preserve"> </w:t>
      </w:r>
      <w:r>
        <w:rPr>
          <w:sz w:val="20"/>
        </w:rPr>
        <w:t>du</w:t>
      </w:r>
      <w:r>
        <w:rPr>
          <w:spacing w:val="6"/>
          <w:sz w:val="20"/>
        </w:rPr>
        <w:t xml:space="preserve"> </w:t>
      </w:r>
      <w:r>
        <w:rPr>
          <w:sz w:val="20"/>
        </w:rPr>
        <w:t>soutien</w:t>
      </w:r>
      <w:r>
        <w:rPr>
          <w:spacing w:val="8"/>
          <w:sz w:val="20"/>
        </w:rPr>
        <w:t xml:space="preserve"> </w:t>
      </w:r>
      <w:r>
        <w:rPr>
          <w:sz w:val="20"/>
        </w:rPr>
        <w:t>du</w:t>
      </w:r>
      <w:r>
        <w:rPr>
          <w:spacing w:val="6"/>
          <w:sz w:val="20"/>
        </w:rPr>
        <w:t xml:space="preserve"> </w:t>
      </w:r>
      <w:r>
        <w:rPr>
          <w:sz w:val="20"/>
        </w:rPr>
        <w:t>FSE</w:t>
      </w:r>
      <w:r>
        <w:rPr>
          <w:spacing w:val="1"/>
          <w:sz w:val="20"/>
        </w:rPr>
        <w:t xml:space="preserve"> </w:t>
      </w:r>
      <w:r>
        <w:rPr>
          <w:sz w:val="20"/>
        </w:rPr>
        <w:t>si elle a été matériellement achevée ou totalement mise en œuvre avant que la demande de financement au titre du</w:t>
      </w:r>
      <w:r>
        <w:rPr>
          <w:spacing w:val="1"/>
          <w:sz w:val="20"/>
        </w:rPr>
        <w:t xml:space="preserve"> </w:t>
      </w:r>
      <w:r>
        <w:rPr>
          <w:sz w:val="20"/>
        </w:rPr>
        <w:t>programme ne soit soumise par le bénéficiaire à l’autorité de gestion, que tous les paiements s’y rapportant aient ou</w:t>
      </w:r>
      <w:r>
        <w:rPr>
          <w:spacing w:val="1"/>
          <w:sz w:val="20"/>
        </w:rPr>
        <w:t xml:space="preserve"> </w:t>
      </w:r>
      <w:r>
        <w:rPr>
          <w:sz w:val="20"/>
        </w:rPr>
        <w:t>non</w:t>
      </w:r>
      <w:r>
        <w:rPr>
          <w:spacing w:val="-1"/>
          <w:sz w:val="20"/>
        </w:rPr>
        <w:t xml:space="preserve"> </w:t>
      </w:r>
      <w:r>
        <w:rPr>
          <w:sz w:val="20"/>
        </w:rPr>
        <w:t>été</w:t>
      </w:r>
      <w:r>
        <w:rPr>
          <w:spacing w:val="-1"/>
          <w:sz w:val="20"/>
        </w:rPr>
        <w:t xml:space="preserve"> </w:t>
      </w:r>
      <w:r>
        <w:rPr>
          <w:sz w:val="20"/>
        </w:rPr>
        <w:t>effectués</w:t>
      </w:r>
      <w:r>
        <w:rPr>
          <w:spacing w:val="-2"/>
          <w:sz w:val="20"/>
        </w:rPr>
        <w:t xml:space="preserve"> </w:t>
      </w:r>
      <w:r>
        <w:rPr>
          <w:sz w:val="20"/>
        </w:rPr>
        <w:t>par le bénéficiaire</w:t>
      </w:r>
      <w:r>
        <w:rPr>
          <w:spacing w:val="-12"/>
          <w:sz w:val="20"/>
        </w:rPr>
        <w:t xml:space="preserve"> </w:t>
      </w:r>
      <w:r>
        <w:rPr>
          <w:sz w:val="20"/>
        </w:rPr>
        <w:t>;</w:t>
      </w:r>
    </w:p>
    <w:p w:rsidR="009E1B50" w:rsidRDefault="009E1B50">
      <w:pPr>
        <w:pStyle w:val="Corpsdetexte"/>
        <w:spacing w:before="9"/>
      </w:pPr>
    </w:p>
    <w:p w:rsidR="009E1B50" w:rsidRDefault="0024120B">
      <w:pPr>
        <w:pStyle w:val="Paragraphedeliste"/>
        <w:numPr>
          <w:ilvl w:val="1"/>
          <w:numId w:val="9"/>
        </w:numPr>
        <w:tabs>
          <w:tab w:val="left" w:pos="1067"/>
        </w:tabs>
        <w:spacing w:line="271" w:lineRule="auto"/>
        <w:ind w:right="745" w:firstLine="0"/>
        <w:jc w:val="both"/>
        <w:rPr>
          <w:sz w:val="20"/>
        </w:rPr>
      </w:pPr>
      <w:r>
        <w:rPr>
          <w:sz w:val="20"/>
        </w:rPr>
        <w:t>Le décret et l’arrêté du 8 mars 2016, cités ci-dessus, précisent les conditions d’éligibilité des dépenses des quatre</w:t>
      </w:r>
      <w:r>
        <w:rPr>
          <w:spacing w:val="1"/>
          <w:sz w:val="20"/>
        </w:rPr>
        <w:t xml:space="preserve"> </w:t>
      </w:r>
      <w:r>
        <w:rPr>
          <w:sz w:val="20"/>
        </w:rPr>
        <w:t>fonds</w:t>
      </w:r>
      <w:r>
        <w:rPr>
          <w:spacing w:val="-3"/>
          <w:sz w:val="20"/>
        </w:rPr>
        <w:t xml:space="preserve"> </w:t>
      </w:r>
      <w:r>
        <w:rPr>
          <w:sz w:val="20"/>
        </w:rPr>
        <w:t>européens</w:t>
      </w:r>
      <w:r>
        <w:rPr>
          <w:spacing w:val="-2"/>
          <w:sz w:val="20"/>
        </w:rPr>
        <w:t xml:space="preserve"> </w:t>
      </w:r>
      <w:r>
        <w:rPr>
          <w:sz w:val="20"/>
        </w:rPr>
        <w:t>structurels</w:t>
      </w:r>
      <w:r>
        <w:rPr>
          <w:spacing w:val="-2"/>
          <w:sz w:val="20"/>
        </w:rPr>
        <w:t xml:space="preserve"> </w:t>
      </w:r>
      <w:r>
        <w:rPr>
          <w:sz w:val="20"/>
        </w:rPr>
        <w:t>et d’investissement</w:t>
      </w:r>
      <w:r>
        <w:rPr>
          <w:spacing w:val="-1"/>
          <w:sz w:val="20"/>
        </w:rPr>
        <w:t xml:space="preserve"> </w:t>
      </w:r>
      <w:r>
        <w:rPr>
          <w:sz w:val="20"/>
        </w:rPr>
        <w:t>pour la période</w:t>
      </w:r>
      <w:r>
        <w:rPr>
          <w:spacing w:val="-1"/>
          <w:sz w:val="20"/>
        </w:rPr>
        <w:t xml:space="preserve"> </w:t>
      </w:r>
      <w:r>
        <w:rPr>
          <w:sz w:val="20"/>
        </w:rPr>
        <w:t>2014-2020</w:t>
      </w:r>
      <w:r>
        <w:rPr>
          <w:spacing w:val="-2"/>
          <w:sz w:val="20"/>
        </w:rPr>
        <w:t xml:space="preserve"> </w:t>
      </w:r>
      <w:r>
        <w:rPr>
          <w:sz w:val="20"/>
        </w:rPr>
        <w:t>;</w:t>
      </w:r>
    </w:p>
    <w:p w:rsidR="009E1B50" w:rsidRDefault="009E1B50">
      <w:pPr>
        <w:pStyle w:val="Corpsdetexte"/>
        <w:spacing w:before="3"/>
        <w:rPr>
          <w:sz w:val="16"/>
        </w:rPr>
      </w:pPr>
    </w:p>
    <w:p w:rsidR="009E1B50" w:rsidRDefault="0024120B">
      <w:pPr>
        <w:pStyle w:val="Paragraphedeliste"/>
        <w:numPr>
          <w:ilvl w:val="1"/>
          <w:numId w:val="9"/>
        </w:numPr>
        <w:tabs>
          <w:tab w:val="left" w:pos="1070"/>
        </w:tabs>
        <w:ind w:left="1069" w:hanging="158"/>
        <w:jc w:val="both"/>
        <w:rPr>
          <w:sz w:val="20"/>
        </w:rPr>
      </w:pPr>
      <w:r>
        <w:rPr>
          <w:sz w:val="20"/>
        </w:rPr>
        <w:t>Une</w:t>
      </w:r>
      <w:r>
        <w:rPr>
          <w:spacing w:val="-3"/>
          <w:sz w:val="20"/>
        </w:rPr>
        <w:t xml:space="preserve"> </w:t>
      </w:r>
      <w:r>
        <w:rPr>
          <w:sz w:val="20"/>
        </w:rPr>
        <w:t>dépense</w:t>
      </w:r>
      <w:r>
        <w:rPr>
          <w:spacing w:val="-2"/>
          <w:sz w:val="20"/>
        </w:rPr>
        <w:t xml:space="preserve"> </w:t>
      </w:r>
      <w:r>
        <w:rPr>
          <w:sz w:val="20"/>
        </w:rPr>
        <w:t>est</w:t>
      </w:r>
      <w:r>
        <w:rPr>
          <w:spacing w:val="-2"/>
          <w:sz w:val="20"/>
        </w:rPr>
        <w:t xml:space="preserve"> </w:t>
      </w:r>
      <w:r>
        <w:rPr>
          <w:sz w:val="20"/>
        </w:rPr>
        <w:t>éligible</w:t>
      </w:r>
      <w:r>
        <w:rPr>
          <w:spacing w:val="-2"/>
          <w:sz w:val="20"/>
        </w:rPr>
        <w:t xml:space="preserve"> </w:t>
      </w:r>
      <w:r>
        <w:rPr>
          <w:sz w:val="20"/>
        </w:rPr>
        <w:t>au</w:t>
      </w:r>
      <w:r>
        <w:rPr>
          <w:spacing w:val="-2"/>
          <w:sz w:val="20"/>
        </w:rPr>
        <w:t xml:space="preserve"> </w:t>
      </w:r>
      <w:r>
        <w:rPr>
          <w:sz w:val="20"/>
        </w:rPr>
        <w:t>FSE</w:t>
      </w:r>
      <w:r>
        <w:rPr>
          <w:spacing w:val="-1"/>
          <w:sz w:val="20"/>
        </w:rPr>
        <w:t xml:space="preserve"> </w:t>
      </w:r>
      <w:r>
        <w:rPr>
          <w:sz w:val="20"/>
        </w:rPr>
        <w:t>si</w:t>
      </w:r>
      <w:r>
        <w:rPr>
          <w:spacing w:val="-4"/>
          <w:sz w:val="20"/>
        </w:rPr>
        <w:t xml:space="preserve"> </w:t>
      </w:r>
      <w:r>
        <w:rPr>
          <w:sz w:val="20"/>
        </w:rPr>
        <w:t>elle</w:t>
      </w:r>
      <w:r>
        <w:rPr>
          <w:spacing w:val="-2"/>
          <w:sz w:val="20"/>
        </w:rPr>
        <w:t xml:space="preserve"> </w:t>
      </w:r>
      <w:r>
        <w:rPr>
          <w:sz w:val="20"/>
        </w:rPr>
        <w:t>a</w:t>
      </w:r>
      <w:r>
        <w:rPr>
          <w:spacing w:val="-2"/>
          <w:sz w:val="20"/>
        </w:rPr>
        <w:t xml:space="preserve"> </w:t>
      </w:r>
      <w:r>
        <w:rPr>
          <w:sz w:val="20"/>
        </w:rPr>
        <w:t>été</w:t>
      </w:r>
      <w:r>
        <w:rPr>
          <w:spacing w:val="-2"/>
          <w:sz w:val="20"/>
        </w:rPr>
        <w:t xml:space="preserve"> </w:t>
      </w:r>
      <w:r>
        <w:rPr>
          <w:sz w:val="20"/>
        </w:rPr>
        <w:t>effectivement</w:t>
      </w:r>
      <w:r>
        <w:rPr>
          <w:spacing w:val="1"/>
          <w:sz w:val="20"/>
        </w:rPr>
        <w:t xml:space="preserve"> </w:t>
      </w:r>
      <w:r>
        <w:rPr>
          <w:sz w:val="20"/>
        </w:rPr>
        <w:t>payée</w:t>
      </w:r>
      <w:r>
        <w:rPr>
          <w:spacing w:val="-2"/>
          <w:sz w:val="20"/>
        </w:rPr>
        <w:t xml:space="preserve"> </w:t>
      </w:r>
      <w:r>
        <w:rPr>
          <w:sz w:val="20"/>
        </w:rPr>
        <w:t>entre</w:t>
      </w:r>
      <w:r>
        <w:rPr>
          <w:spacing w:val="-3"/>
          <w:sz w:val="20"/>
        </w:rPr>
        <w:t xml:space="preserve"> </w:t>
      </w:r>
      <w:r>
        <w:rPr>
          <w:sz w:val="20"/>
        </w:rPr>
        <w:t>le</w:t>
      </w:r>
      <w:r>
        <w:rPr>
          <w:spacing w:val="-2"/>
          <w:sz w:val="20"/>
        </w:rPr>
        <w:t xml:space="preserve"> </w:t>
      </w:r>
      <w:r>
        <w:rPr>
          <w:sz w:val="20"/>
        </w:rPr>
        <w:t>1er</w:t>
      </w:r>
      <w:r>
        <w:rPr>
          <w:spacing w:val="-2"/>
          <w:sz w:val="20"/>
        </w:rPr>
        <w:t xml:space="preserve"> </w:t>
      </w:r>
      <w:r>
        <w:rPr>
          <w:sz w:val="20"/>
        </w:rPr>
        <w:t>janvier</w:t>
      </w:r>
      <w:r>
        <w:rPr>
          <w:spacing w:val="-1"/>
          <w:sz w:val="20"/>
        </w:rPr>
        <w:t xml:space="preserve"> </w:t>
      </w:r>
      <w:r>
        <w:rPr>
          <w:sz w:val="20"/>
        </w:rPr>
        <w:t>2014</w:t>
      </w:r>
      <w:r>
        <w:rPr>
          <w:spacing w:val="-3"/>
          <w:sz w:val="20"/>
        </w:rPr>
        <w:t xml:space="preserve"> </w:t>
      </w:r>
      <w:r>
        <w:rPr>
          <w:sz w:val="20"/>
        </w:rPr>
        <w:t>et</w:t>
      </w:r>
      <w:r>
        <w:rPr>
          <w:spacing w:val="-1"/>
          <w:sz w:val="20"/>
        </w:rPr>
        <w:t xml:space="preserve"> </w:t>
      </w:r>
      <w:r>
        <w:rPr>
          <w:sz w:val="20"/>
        </w:rPr>
        <w:t>le</w:t>
      </w:r>
      <w:r>
        <w:rPr>
          <w:spacing w:val="-4"/>
          <w:sz w:val="20"/>
        </w:rPr>
        <w:t xml:space="preserve"> </w:t>
      </w:r>
      <w:r>
        <w:rPr>
          <w:sz w:val="20"/>
        </w:rPr>
        <w:t>31</w:t>
      </w:r>
      <w:r>
        <w:rPr>
          <w:spacing w:val="-1"/>
          <w:sz w:val="20"/>
        </w:rPr>
        <w:t xml:space="preserve"> </w:t>
      </w:r>
      <w:r>
        <w:rPr>
          <w:sz w:val="20"/>
        </w:rPr>
        <w:t>décembre</w:t>
      </w:r>
      <w:r>
        <w:rPr>
          <w:spacing w:val="2"/>
          <w:sz w:val="20"/>
        </w:rPr>
        <w:t xml:space="preserve"> </w:t>
      </w:r>
      <w:r>
        <w:rPr>
          <w:sz w:val="20"/>
        </w:rPr>
        <w:t>2023.</w:t>
      </w:r>
    </w:p>
    <w:p w:rsidR="009E1B50" w:rsidRDefault="009E1B50">
      <w:pPr>
        <w:pStyle w:val="Corpsdetexte"/>
        <w:spacing w:before="10"/>
        <w:rPr>
          <w:sz w:val="22"/>
        </w:rPr>
      </w:pPr>
    </w:p>
    <w:p w:rsidR="009E1B50" w:rsidRDefault="0024120B">
      <w:pPr>
        <w:pStyle w:val="Paragraphedeliste"/>
        <w:numPr>
          <w:ilvl w:val="1"/>
          <w:numId w:val="9"/>
        </w:numPr>
        <w:tabs>
          <w:tab w:val="left" w:pos="1084"/>
        </w:tabs>
        <w:spacing w:line="268" w:lineRule="auto"/>
        <w:ind w:right="751" w:firstLine="0"/>
        <w:rPr>
          <w:sz w:val="20"/>
        </w:rPr>
      </w:pPr>
      <w:r>
        <w:rPr>
          <w:sz w:val="20"/>
        </w:rPr>
        <w:t>Sont</w:t>
      </w:r>
      <w:r>
        <w:rPr>
          <w:spacing w:val="2"/>
          <w:sz w:val="20"/>
        </w:rPr>
        <w:t xml:space="preserve"> </w:t>
      </w:r>
      <w:r>
        <w:rPr>
          <w:sz w:val="20"/>
        </w:rPr>
        <w:t>prises</w:t>
      </w:r>
      <w:r>
        <w:rPr>
          <w:spacing w:val="1"/>
          <w:sz w:val="20"/>
        </w:rPr>
        <w:t xml:space="preserve"> </w:t>
      </w:r>
      <w:r>
        <w:rPr>
          <w:sz w:val="20"/>
        </w:rPr>
        <w:t>en</w:t>
      </w:r>
      <w:r>
        <w:rPr>
          <w:spacing w:val="3"/>
          <w:sz w:val="20"/>
        </w:rPr>
        <w:t xml:space="preserve"> </w:t>
      </w:r>
      <w:r>
        <w:rPr>
          <w:sz w:val="20"/>
        </w:rPr>
        <w:t>compte</w:t>
      </w:r>
      <w:r>
        <w:rPr>
          <w:spacing w:val="1"/>
          <w:sz w:val="20"/>
        </w:rPr>
        <w:t xml:space="preserve"> </w:t>
      </w:r>
      <w:r>
        <w:rPr>
          <w:sz w:val="20"/>
        </w:rPr>
        <w:t>les</w:t>
      </w:r>
      <w:r>
        <w:rPr>
          <w:spacing w:val="1"/>
          <w:sz w:val="20"/>
        </w:rPr>
        <w:t xml:space="preserve"> </w:t>
      </w:r>
      <w:r>
        <w:rPr>
          <w:sz w:val="20"/>
        </w:rPr>
        <w:t>dépenses</w:t>
      </w:r>
      <w:r>
        <w:rPr>
          <w:spacing w:val="1"/>
          <w:sz w:val="20"/>
        </w:rPr>
        <w:t xml:space="preserve"> </w:t>
      </w:r>
      <w:r>
        <w:rPr>
          <w:sz w:val="20"/>
        </w:rPr>
        <w:t>conformes à</w:t>
      </w:r>
      <w:r>
        <w:rPr>
          <w:spacing w:val="3"/>
          <w:sz w:val="20"/>
        </w:rPr>
        <w:t xml:space="preserve"> </w:t>
      </w:r>
      <w:r>
        <w:rPr>
          <w:sz w:val="20"/>
        </w:rPr>
        <w:t>l’article</w:t>
      </w:r>
      <w:r>
        <w:rPr>
          <w:spacing w:val="2"/>
          <w:sz w:val="20"/>
        </w:rPr>
        <w:t xml:space="preserve"> </w:t>
      </w:r>
      <w:r>
        <w:rPr>
          <w:sz w:val="20"/>
        </w:rPr>
        <w:t>65</w:t>
      </w:r>
      <w:r>
        <w:rPr>
          <w:spacing w:val="2"/>
          <w:sz w:val="20"/>
        </w:rPr>
        <w:t xml:space="preserve"> </w:t>
      </w:r>
      <w:r>
        <w:rPr>
          <w:sz w:val="20"/>
        </w:rPr>
        <w:t>du</w:t>
      </w:r>
      <w:r>
        <w:rPr>
          <w:spacing w:val="2"/>
          <w:sz w:val="20"/>
        </w:rPr>
        <w:t xml:space="preserve"> </w:t>
      </w:r>
      <w:r>
        <w:rPr>
          <w:sz w:val="20"/>
        </w:rPr>
        <w:t>règlement</w:t>
      </w:r>
      <w:r>
        <w:rPr>
          <w:spacing w:val="3"/>
          <w:sz w:val="20"/>
        </w:rPr>
        <w:t xml:space="preserve"> </w:t>
      </w:r>
      <w:r>
        <w:rPr>
          <w:sz w:val="20"/>
        </w:rPr>
        <w:t>UE</w:t>
      </w:r>
      <w:r>
        <w:rPr>
          <w:spacing w:val="3"/>
          <w:sz w:val="20"/>
        </w:rPr>
        <w:t xml:space="preserve"> </w:t>
      </w:r>
      <w:r>
        <w:rPr>
          <w:sz w:val="20"/>
        </w:rPr>
        <w:t>n°1303/2013</w:t>
      </w:r>
      <w:r>
        <w:rPr>
          <w:spacing w:val="1"/>
          <w:sz w:val="20"/>
        </w:rPr>
        <w:t xml:space="preserve"> </w:t>
      </w:r>
      <w:r>
        <w:rPr>
          <w:sz w:val="20"/>
        </w:rPr>
        <w:t>du</w:t>
      </w:r>
      <w:r>
        <w:rPr>
          <w:spacing w:val="3"/>
          <w:sz w:val="20"/>
        </w:rPr>
        <w:t xml:space="preserve"> </w:t>
      </w:r>
      <w:r>
        <w:rPr>
          <w:sz w:val="20"/>
        </w:rPr>
        <w:t>17</w:t>
      </w:r>
      <w:r>
        <w:rPr>
          <w:spacing w:val="2"/>
          <w:sz w:val="20"/>
        </w:rPr>
        <w:t xml:space="preserve"> </w:t>
      </w:r>
      <w:r>
        <w:rPr>
          <w:sz w:val="20"/>
        </w:rPr>
        <w:t>décembre</w:t>
      </w:r>
      <w:r>
        <w:rPr>
          <w:spacing w:val="1"/>
          <w:sz w:val="20"/>
        </w:rPr>
        <w:t xml:space="preserve"> </w:t>
      </w:r>
      <w:r>
        <w:rPr>
          <w:sz w:val="20"/>
        </w:rPr>
        <w:t>2013</w:t>
      </w:r>
      <w:r>
        <w:rPr>
          <w:spacing w:val="2"/>
          <w:sz w:val="20"/>
        </w:rPr>
        <w:t xml:space="preserve"> </w:t>
      </w:r>
      <w:r>
        <w:rPr>
          <w:sz w:val="20"/>
        </w:rPr>
        <w:t>et</w:t>
      </w:r>
      <w:r>
        <w:rPr>
          <w:spacing w:val="-42"/>
          <w:sz w:val="20"/>
        </w:rPr>
        <w:t xml:space="preserve"> </w:t>
      </w:r>
      <w:r>
        <w:rPr>
          <w:sz w:val="20"/>
        </w:rPr>
        <w:t>au</w:t>
      </w:r>
      <w:r>
        <w:rPr>
          <w:spacing w:val="-1"/>
          <w:sz w:val="20"/>
        </w:rPr>
        <w:t xml:space="preserve"> </w:t>
      </w:r>
      <w:r>
        <w:rPr>
          <w:sz w:val="20"/>
        </w:rPr>
        <w:t>décret</w:t>
      </w:r>
      <w:r>
        <w:rPr>
          <w:spacing w:val="-2"/>
          <w:sz w:val="20"/>
        </w:rPr>
        <w:t xml:space="preserve"> </w:t>
      </w:r>
      <w:r>
        <w:rPr>
          <w:sz w:val="20"/>
        </w:rPr>
        <w:t>fixant</w:t>
      </w:r>
      <w:r>
        <w:rPr>
          <w:spacing w:val="-2"/>
          <w:sz w:val="20"/>
        </w:rPr>
        <w:t xml:space="preserve"> </w:t>
      </w:r>
      <w:r>
        <w:rPr>
          <w:sz w:val="20"/>
        </w:rPr>
        <w:t>le</w:t>
      </w:r>
      <w:r>
        <w:rPr>
          <w:spacing w:val="-4"/>
          <w:sz w:val="20"/>
        </w:rPr>
        <w:t xml:space="preserve"> </w:t>
      </w:r>
      <w:r>
        <w:rPr>
          <w:sz w:val="20"/>
        </w:rPr>
        <w:t>cadre</w:t>
      </w:r>
      <w:r>
        <w:rPr>
          <w:spacing w:val="-1"/>
          <w:sz w:val="20"/>
        </w:rPr>
        <w:t xml:space="preserve"> </w:t>
      </w:r>
      <w:r>
        <w:rPr>
          <w:sz w:val="20"/>
        </w:rPr>
        <w:t>juridique</w:t>
      </w:r>
      <w:r>
        <w:rPr>
          <w:spacing w:val="-3"/>
          <w:sz w:val="20"/>
        </w:rPr>
        <w:t xml:space="preserve"> </w:t>
      </w:r>
      <w:r>
        <w:rPr>
          <w:sz w:val="20"/>
        </w:rPr>
        <w:t>national</w:t>
      </w:r>
      <w:r>
        <w:rPr>
          <w:spacing w:val="-2"/>
          <w:sz w:val="20"/>
        </w:rPr>
        <w:t xml:space="preserve"> </w:t>
      </w:r>
      <w:r>
        <w:rPr>
          <w:sz w:val="20"/>
        </w:rPr>
        <w:t>applicable</w:t>
      </w:r>
      <w:r>
        <w:rPr>
          <w:spacing w:val="-4"/>
          <w:sz w:val="20"/>
        </w:rPr>
        <w:t xml:space="preserve"> </w:t>
      </w:r>
      <w:r>
        <w:rPr>
          <w:sz w:val="20"/>
        </w:rPr>
        <w:t>aux</w:t>
      </w:r>
      <w:r>
        <w:rPr>
          <w:spacing w:val="-2"/>
          <w:sz w:val="20"/>
        </w:rPr>
        <w:t xml:space="preserve"> </w:t>
      </w:r>
      <w:r>
        <w:rPr>
          <w:sz w:val="20"/>
        </w:rPr>
        <w:t>Fonds</w:t>
      </w:r>
      <w:r>
        <w:rPr>
          <w:spacing w:val="-3"/>
          <w:sz w:val="20"/>
        </w:rPr>
        <w:t xml:space="preserve"> </w:t>
      </w:r>
      <w:r>
        <w:rPr>
          <w:sz w:val="20"/>
        </w:rPr>
        <w:t>structurels</w:t>
      </w:r>
      <w:r>
        <w:rPr>
          <w:spacing w:val="-1"/>
          <w:sz w:val="20"/>
        </w:rPr>
        <w:t xml:space="preserve"> </w:t>
      </w:r>
      <w:r>
        <w:rPr>
          <w:sz w:val="20"/>
        </w:rPr>
        <w:t>et</w:t>
      </w:r>
      <w:r>
        <w:rPr>
          <w:spacing w:val="-2"/>
          <w:sz w:val="20"/>
        </w:rPr>
        <w:t xml:space="preserve"> </w:t>
      </w:r>
      <w:r>
        <w:rPr>
          <w:sz w:val="20"/>
        </w:rPr>
        <w:t>d’investissement</w:t>
      </w:r>
      <w:r>
        <w:rPr>
          <w:spacing w:val="-2"/>
          <w:sz w:val="20"/>
        </w:rPr>
        <w:t xml:space="preserve"> </w:t>
      </w:r>
      <w:r>
        <w:rPr>
          <w:sz w:val="20"/>
        </w:rPr>
        <w:t>européens</w:t>
      </w:r>
      <w:r>
        <w:rPr>
          <w:spacing w:val="4"/>
          <w:sz w:val="20"/>
        </w:rPr>
        <w:t xml:space="preserve"> </w:t>
      </w:r>
      <w:r>
        <w:rPr>
          <w:sz w:val="20"/>
        </w:rPr>
        <w:t>(FESI).</w:t>
      </w:r>
    </w:p>
    <w:p w:rsidR="009E1B50" w:rsidRDefault="009E1B50">
      <w:pPr>
        <w:pStyle w:val="Corpsdetexte"/>
        <w:spacing w:before="9"/>
        <w:rPr>
          <w:sz w:val="16"/>
        </w:rPr>
      </w:pPr>
    </w:p>
    <w:p w:rsidR="009E1B50" w:rsidRDefault="0024120B">
      <w:pPr>
        <w:pStyle w:val="Corpsdetexte"/>
        <w:spacing w:line="276" w:lineRule="auto"/>
        <w:ind w:left="912" w:right="754"/>
        <w:jc w:val="both"/>
      </w:pPr>
      <w:r>
        <w:t>Par ailleurs, dans un objectif de</w:t>
      </w:r>
      <w:r>
        <w:rPr>
          <w:spacing w:val="1"/>
        </w:rPr>
        <w:t xml:space="preserve"> </w:t>
      </w:r>
      <w:r>
        <w:t>simplification</w:t>
      </w:r>
      <w:r>
        <w:rPr>
          <w:spacing w:val="1"/>
        </w:rPr>
        <w:t xml:space="preserve"> </w:t>
      </w:r>
      <w:r>
        <w:t>de l’étape de</w:t>
      </w:r>
      <w:r>
        <w:rPr>
          <w:spacing w:val="1"/>
        </w:rPr>
        <w:t xml:space="preserve"> </w:t>
      </w:r>
      <w:r>
        <w:t>contrôle de</w:t>
      </w:r>
      <w:r>
        <w:rPr>
          <w:spacing w:val="1"/>
        </w:rPr>
        <w:t xml:space="preserve"> </w:t>
      </w:r>
      <w:r>
        <w:t>service</w:t>
      </w:r>
      <w:r>
        <w:rPr>
          <w:spacing w:val="1"/>
        </w:rPr>
        <w:t xml:space="preserve"> </w:t>
      </w:r>
      <w:r>
        <w:t>fait (CSF), l’autorité de gestion</w:t>
      </w:r>
      <w:r>
        <w:rPr>
          <w:spacing w:val="1"/>
        </w:rPr>
        <w:t xml:space="preserve"> </w:t>
      </w:r>
      <w:r>
        <w:t>déléguée</w:t>
      </w:r>
      <w:r>
        <w:rPr>
          <w:spacing w:val="-2"/>
        </w:rPr>
        <w:t xml:space="preserve"> </w:t>
      </w:r>
      <w:r>
        <w:t>retient</w:t>
      </w:r>
      <w:r>
        <w:rPr>
          <w:spacing w:val="-1"/>
        </w:rPr>
        <w:t xml:space="preserve"> </w:t>
      </w:r>
      <w:r>
        <w:t>les</w:t>
      </w:r>
      <w:r>
        <w:rPr>
          <w:spacing w:val="-3"/>
        </w:rPr>
        <w:t xml:space="preserve"> </w:t>
      </w:r>
      <w:r>
        <w:t>principes et</w:t>
      </w:r>
      <w:r>
        <w:rPr>
          <w:spacing w:val="-1"/>
        </w:rPr>
        <w:t xml:space="preserve"> </w:t>
      </w:r>
      <w:r>
        <w:t>critères</w:t>
      </w:r>
      <w:r>
        <w:rPr>
          <w:spacing w:val="1"/>
        </w:rPr>
        <w:t xml:space="preserve"> </w:t>
      </w:r>
      <w:r>
        <w:t>suivants</w:t>
      </w:r>
      <w:r>
        <w:rPr>
          <w:spacing w:val="-2"/>
        </w:rPr>
        <w:t xml:space="preserve"> </w:t>
      </w:r>
      <w:r>
        <w:t>qui</w:t>
      </w:r>
      <w:r>
        <w:rPr>
          <w:spacing w:val="-1"/>
        </w:rPr>
        <w:t xml:space="preserve"> </w:t>
      </w:r>
      <w:r>
        <w:t>seront</w:t>
      </w:r>
      <w:r>
        <w:rPr>
          <w:spacing w:val="-1"/>
        </w:rPr>
        <w:t xml:space="preserve"> </w:t>
      </w:r>
      <w:r>
        <w:t>appliqués</w:t>
      </w:r>
      <w:r>
        <w:rPr>
          <w:spacing w:val="-3"/>
        </w:rPr>
        <w:t xml:space="preserve"> </w:t>
      </w:r>
      <w:r>
        <w:t>au stade</w:t>
      </w:r>
      <w:r>
        <w:rPr>
          <w:spacing w:val="-2"/>
        </w:rPr>
        <w:t xml:space="preserve"> </w:t>
      </w:r>
      <w:r>
        <w:t>de</w:t>
      </w:r>
      <w:r>
        <w:rPr>
          <w:spacing w:val="-2"/>
        </w:rPr>
        <w:t xml:space="preserve"> </w:t>
      </w:r>
      <w:r>
        <w:t>l’instruction</w:t>
      </w:r>
      <w:r>
        <w:rPr>
          <w:spacing w:val="-1"/>
        </w:rPr>
        <w:t xml:space="preserve"> </w:t>
      </w:r>
      <w:r>
        <w:t>des</w:t>
      </w:r>
      <w:r>
        <w:rPr>
          <w:spacing w:val="-3"/>
        </w:rPr>
        <w:t xml:space="preserve"> </w:t>
      </w:r>
      <w:r>
        <w:t>dossiers</w:t>
      </w:r>
      <w:r>
        <w:rPr>
          <w:spacing w:val="-2"/>
        </w:rPr>
        <w:t xml:space="preserve"> </w:t>
      </w:r>
      <w:r>
        <w:t>:</w:t>
      </w:r>
    </w:p>
    <w:p w:rsidR="009E1B50" w:rsidRDefault="009E1B50">
      <w:pPr>
        <w:pStyle w:val="Corpsdetexte"/>
        <w:spacing w:before="5"/>
      </w:pPr>
    </w:p>
    <w:p w:rsidR="009E1B50" w:rsidRDefault="0024120B">
      <w:pPr>
        <w:pStyle w:val="Titre4"/>
        <w:numPr>
          <w:ilvl w:val="0"/>
          <w:numId w:val="8"/>
        </w:numPr>
        <w:tabs>
          <w:tab w:val="left" w:pos="1031"/>
        </w:tabs>
      </w:pPr>
      <w:r>
        <w:t>Dépenses</w:t>
      </w:r>
      <w:r>
        <w:rPr>
          <w:spacing w:val="-3"/>
        </w:rPr>
        <w:t xml:space="preserve"> </w:t>
      </w:r>
      <w:r>
        <w:t>directes</w:t>
      </w:r>
      <w:r>
        <w:rPr>
          <w:spacing w:val="-4"/>
        </w:rPr>
        <w:t xml:space="preserve"> </w:t>
      </w:r>
      <w:r>
        <w:t>de</w:t>
      </w:r>
      <w:r>
        <w:rPr>
          <w:spacing w:val="-2"/>
        </w:rPr>
        <w:t xml:space="preserve"> </w:t>
      </w:r>
      <w:r>
        <w:t>personnel</w:t>
      </w:r>
      <w:r>
        <w:rPr>
          <w:spacing w:val="-7"/>
        </w:rPr>
        <w:t xml:space="preserve"> </w:t>
      </w:r>
      <w:r>
        <w:t>:</w:t>
      </w:r>
    </w:p>
    <w:p w:rsidR="009E1B50" w:rsidRDefault="009E1B50">
      <w:pPr>
        <w:pStyle w:val="Corpsdetexte"/>
        <w:spacing w:before="11"/>
        <w:rPr>
          <w:b/>
          <w:sz w:val="25"/>
        </w:rPr>
      </w:pPr>
    </w:p>
    <w:p w:rsidR="009E1B50" w:rsidRDefault="0024120B">
      <w:pPr>
        <w:pStyle w:val="Paragraphedeliste"/>
        <w:numPr>
          <w:ilvl w:val="1"/>
          <w:numId w:val="8"/>
        </w:numPr>
        <w:tabs>
          <w:tab w:val="left" w:pos="1634"/>
        </w:tabs>
        <w:spacing w:line="273" w:lineRule="auto"/>
        <w:ind w:right="747"/>
        <w:jc w:val="both"/>
        <w:rPr>
          <w:sz w:val="20"/>
        </w:rPr>
      </w:pPr>
      <w:r>
        <w:rPr>
          <w:sz w:val="20"/>
        </w:rPr>
        <w:t>Plafond de prise en charge des rémunérations dans le coût total du projet cofinancé par le FSE : L’objectif est</w:t>
      </w:r>
      <w:r>
        <w:rPr>
          <w:spacing w:val="1"/>
          <w:sz w:val="20"/>
        </w:rPr>
        <w:t xml:space="preserve"> </w:t>
      </w:r>
      <w:r>
        <w:rPr>
          <w:sz w:val="20"/>
        </w:rPr>
        <w:t>de concentrer le cofinancement du FSE/IEJ sur les actions du projet et non sur les frais de fonctionnement de</w:t>
      </w:r>
      <w:r>
        <w:rPr>
          <w:spacing w:val="1"/>
          <w:sz w:val="20"/>
        </w:rPr>
        <w:t xml:space="preserve"> </w:t>
      </w:r>
      <w:r>
        <w:rPr>
          <w:sz w:val="20"/>
        </w:rPr>
        <w:t>la</w:t>
      </w:r>
      <w:r>
        <w:rPr>
          <w:spacing w:val="-1"/>
          <w:sz w:val="20"/>
        </w:rPr>
        <w:t xml:space="preserve"> </w:t>
      </w:r>
      <w:r>
        <w:rPr>
          <w:sz w:val="20"/>
        </w:rPr>
        <w:t>structure.</w:t>
      </w:r>
    </w:p>
    <w:p w:rsidR="009E1B50" w:rsidRDefault="009E1B50">
      <w:pPr>
        <w:spacing w:line="273" w:lineRule="auto"/>
        <w:jc w:val="both"/>
        <w:rPr>
          <w:sz w:val="20"/>
        </w:rPr>
        <w:sectPr w:rsidR="009E1B50">
          <w:pgSz w:w="11900" w:h="16850"/>
          <w:pgMar w:top="1380" w:right="380" w:bottom="1340" w:left="220" w:header="0" w:footer="1141" w:gutter="0"/>
          <w:cols w:space="720"/>
        </w:sectPr>
      </w:pPr>
    </w:p>
    <w:p w:rsidR="009E1B50" w:rsidRDefault="0024120B">
      <w:pPr>
        <w:pStyle w:val="Corpsdetexte"/>
        <w:spacing w:before="39" w:line="276" w:lineRule="auto"/>
        <w:ind w:left="912" w:right="744"/>
        <w:jc w:val="both"/>
      </w:pPr>
      <w:r>
        <w:lastRenderedPageBreak/>
        <w:t>C’est pourquoi le plafond maximum de rémunération est, en conservant comme référence pour fixer ce plafond un</w:t>
      </w:r>
      <w:r>
        <w:rPr>
          <w:spacing w:val="1"/>
        </w:rPr>
        <w:t xml:space="preserve"> </w:t>
      </w:r>
      <w:r>
        <w:t>niveau de salaire ne dépassant pas 1,12 fois le salaire moyen d’un cadre (dirigeant ou non), calculé en salaire annuel</w:t>
      </w:r>
      <w:r>
        <w:rPr>
          <w:spacing w:val="1"/>
        </w:rPr>
        <w:t xml:space="preserve"> </w:t>
      </w:r>
      <w:r>
        <w:t>brut</w:t>
      </w:r>
      <w:r>
        <w:rPr>
          <w:spacing w:val="-2"/>
        </w:rPr>
        <w:t xml:space="preserve"> </w:t>
      </w:r>
      <w:r>
        <w:t>chargé</w:t>
      </w:r>
      <w:r>
        <w:rPr>
          <w:spacing w:val="-3"/>
        </w:rPr>
        <w:t xml:space="preserve"> </w:t>
      </w:r>
      <w:r>
        <w:t>(toutes</w:t>
      </w:r>
      <w:r>
        <w:rPr>
          <w:spacing w:val="-4"/>
        </w:rPr>
        <w:t xml:space="preserve"> </w:t>
      </w:r>
      <w:r>
        <w:t>charges</w:t>
      </w:r>
      <w:r>
        <w:rPr>
          <w:spacing w:val="-3"/>
        </w:rPr>
        <w:t xml:space="preserve"> </w:t>
      </w:r>
      <w:r>
        <w:t>comprises,</w:t>
      </w:r>
      <w:r>
        <w:rPr>
          <w:spacing w:val="-1"/>
        </w:rPr>
        <w:t xml:space="preserve"> </w:t>
      </w:r>
      <w:r>
        <w:t>le</w:t>
      </w:r>
      <w:r>
        <w:rPr>
          <w:spacing w:val="-2"/>
        </w:rPr>
        <w:t xml:space="preserve"> </w:t>
      </w:r>
      <w:r>
        <w:t>taux</w:t>
      </w:r>
      <w:r>
        <w:rPr>
          <w:spacing w:val="-1"/>
        </w:rPr>
        <w:t xml:space="preserve"> </w:t>
      </w:r>
      <w:r>
        <w:t>de</w:t>
      </w:r>
      <w:r>
        <w:rPr>
          <w:spacing w:val="-3"/>
        </w:rPr>
        <w:t xml:space="preserve"> </w:t>
      </w:r>
      <w:r>
        <w:t>cotisation</w:t>
      </w:r>
      <w:r>
        <w:rPr>
          <w:spacing w:val="-1"/>
        </w:rPr>
        <w:t xml:space="preserve"> </w:t>
      </w:r>
      <w:r>
        <w:t>patronale</w:t>
      </w:r>
      <w:r>
        <w:rPr>
          <w:spacing w:val="-2"/>
        </w:rPr>
        <w:t xml:space="preserve"> </w:t>
      </w:r>
      <w:r>
        <w:t>obligatoire</w:t>
      </w:r>
      <w:r>
        <w:rPr>
          <w:spacing w:val="-4"/>
        </w:rPr>
        <w:t xml:space="preserve"> </w:t>
      </w:r>
      <w:r>
        <w:t>étant</w:t>
      </w:r>
      <w:r>
        <w:rPr>
          <w:spacing w:val="-1"/>
        </w:rPr>
        <w:t xml:space="preserve"> </w:t>
      </w:r>
      <w:r>
        <w:t>estimé</w:t>
      </w:r>
      <w:r>
        <w:rPr>
          <w:spacing w:val="-3"/>
        </w:rPr>
        <w:t xml:space="preserve"> </w:t>
      </w:r>
      <w:r>
        <w:t>à</w:t>
      </w:r>
      <w:r>
        <w:rPr>
          <w:spacing w:val="-1"/>
        </w:rPr>
        <w:t xml:space="preserve"> </w:t>
      </w:r>
      <w:r>
        <w:t>45%</w:t>
      </w:r>
      <w:r>
        <w:rPr>
          <w:spacing w:val="-2"/>
        </w:rPr>
        <w:t xml:space="preserve"> </w:t>
      </w:r>
      <w:r>
        <w:t>en</w:t>
      </w:r>
      <w:r>
        <w:rPr>
          <w:spacing w:val="-2"/>
        </w:rPr>
        <w:t xml:space="preserve"> </w:t>
      </w:r>
      <w:r>
        <w:t>moyenne).</w:t>
      </w:r>
    </w:p>
    <w:p w:rsidR="009E1B50" w:rsidRDefault="009E1B50">
      <w:pPr>
        <w:pStyle w:val="Corpsdetexte"/>
        <w:spacing w:before="3"/>
      </w:pPr>
    </w:p>
    <w:p w:rsidR="009E1B50" w:rsidRDefault="0024120B">
      <w:pPr>
        <w:pStyle w:val="Corpsdetexte"/>
        <w:spacing w:line="278" w:lineRule="auto"/>
        <w:ind w:left="912" w:right="740"/>
        <w:jc w:val="both"/>
      </w:pPr>
      <w:r>
        <w:t>Sur cette base, et pour tenir compte du rythme d’augmentation du salaire moyen des cadres au cours de la dernière</w:t>
      </w:r>
      <w:r>
        <w:rPr>
          <w:spacing w:val="1"/>
        </w:rPr>
        <w:t xml:space="preserve"> </w:t>
      </w:r>
      <w:r>
        <w:t>année (soit 1,6%), le plafond de salaire pouvant être pris en compte pour un cofinancement au titre du FSE est fixé à</w:t>
      </w:r>
      <w:r>
        <w:rPr>
          <w:spacing w:val="1"/>
        </w:rPr>
        <w:t xml:space="preserve"> </w:t>
      </w:r>
      <w:r>
        <w:t>90</w:t>
      </w:r>
      <w:r>
        <w:rPr>
          <w:spacing w:val="-2"/>
        </w:rPr>
        <w:t xml:space="preserve"> </w:t>
      </w:r>
      <w:r>
        <w:t>000</w:t>
      </w:r>
      <w:r>
        <w:rPr>
          <w:spacing w:val="-1"/>
        </w:rPr>
        <w:t xml:space="preserve"> </w:t>
      </w:r>
      <w:r>
        <w:t>€</w:t>
      </w:r>
      <w:r>
        <w:rPr>
          <w:spacing w:val="-1"/>
        </w:rPr>
        <w:t xml:space="preserve"> </w:t>
      </w:r>
      <w:r>
        <w:t>de</w:t>
      </w:r>
      <w:r>
        <w:rPr>
          <w:spacing w:val="1"/>
        </w:rPr>
        <w:t xml:space="preserve"> </w:t>
      </w:r>
      <w:r>
        <w:t>salaire</w:t>
      </w:r>
      <w:r>
        <w:rPr>
          <w:spacing w:val="-2"/>
        </w:rPr>
        <w:t xml:space="preserve"> </w:t>
      </w:r>
      <w:r>
        <w:t>annuel brut chargé.</w:t>
      </w:r>
    </w:p>
    <w:p w:rsidR="009E1B50" w:rsidRDefault="009E1B50">
      <w:pPr>
        <w:pStyle w:val="Corpsdetexte"/>
      </w:pPr>
    </w:p>
    <w:p w:rsidR="009E1B50" w:rsidRDefault="009E1B50">
      <w:pPr>
        <w:pStyle w:val="Corpsdetexte"/>
        <w:spacing w:before="12"/>
        <w:rPr>
          <w:sz w:val="18"/>
        </w:rPr>
      </w:pPr>
    </w:p>
    <w:p w:rsidR="009E1B50" w:rsidRDefault="0024120B">
      <w:pPr>
        <w:pStyle w:val="Corpsdetexte"/>
        <w:spacing w:line="276" w:lineRule="auto"/>
        <w:ind w:left="912" w:right="744"/>
        <w:jc w:val="both"/>
      </w:pPr>
      <w:r>
        <w:t>Ce plafond concerne les rémunérations de tous les salariés valorisés dans les dépenses de personnel, pris en compte</w:t>
      </w:r>
      <w:r>
        <w:rPr>
          <w:spacing w:val="1"/>
        </w:rPr>
        <w:t xml:space="preserve"> </w:t>
      </w:r>
      <w:r>
        <w:t>pour</w:t>
      </w:r>
      <w:r>
        <w:rPr>
          <w:spacing w:val="-1"/>
        </w:rPr>
        <w:t xml:space="preserve"> </w:t>
      </w:r>
      <w:r>
        <w:t>définir le cofinancement</w:t>
      </w:r>
      <w:r>
        <w:rPr>
          <w:spacing w:val="2"/>
        </w:rPr>
        <w:t xml:space="preserve"> </w:t>
      </w:r>
      <w:r>
        <w:t>du projet</w:t>
      </w:r>
      <w:r>
        <w:rPr>
          <w:spacing w:val="-1"/>
        </w:rPr>
        <w:t xml:space="preserve"> </w:t>
      </w:r>
      <w:r>
        <w:t>au</w:t>
      </w:r>
      <w:r>
        <w:rPr>
          <w:spacing w:val="1"/>
        </w:rPr>
        <w:t xml:space="preserve"> </w:t>
      </w:r>
      <w:r>
        <w:t>titre du</w:t>
      </w:r>
      <w:r>
        <w:rPr>
          <w:spacing w:val="-7"/>
        </w:rPr>
        <w:t xml:space="preserve"> </w:t>
      </w:r>
      <w:r>
        <w:t>FSE.</w:t>
      </w:r>
    </w:p>
    <w:p w:rsidR="009E1B50" w:rsidRDefault="009E1B50">
      <w:pPr>
        <w:pStyle w:val="Corpsdetexte"/>
        <w:spacing w:before="3"/>
      </w:pPr>
    </w:p>
    <w:p w:rsidR="009E1B50" w:rsidRDefault="0024120B">
      <w:pPr>
        <w:pStyle w:val="Corpsdetexte"/>
        <w:spacing w:line="278" w:lineRule="auto"/>
        <w:ind w:left="912" w:right="753"/>
        <w:jc w:val="both"/>
      </w:pPr>
      <w:r>
        <w:t>Bien entendu, les structures concernées demeurent libres de fixer les rémunérations comme elles le souhaitent, mais</w:t>
      </w:r>
      <w:r>
        <w:rPr>
          <w:spacing w:val="1"/>
        </w:rPr>
        <w:t xml:space="preserve"> </w:t>
      </w:r>
      <w:r>
        <w:t>les montants</w:t>
      </w:r>
      <w:r>
        <w:rPr>
          <w:spacing w:val="-2"/>
        </w:rPr>
        <w:t xml:space="preserve"> </w:t>
      </w:r>
      <w:r>
        <w:t>dépassant</w:t>
      </w:r>
      <w:r>
        <w:rPr>
          <w:spacing w:val="-1"/>
        </w:rPr>
        <w:t xml:space="preserve"> </w:t>
      </w:r>
      <w:r>
        <w:t>le plafond</w:t>
      </w:r>
      <w:r>
        <w:rPr>
          <w:spacing w:val="-1"/>
        </w:rPr>
        <w:t xml:space="preserve"> </w:t>
      </w:r>
      <w:r>
        <w:t>ne</w:t>
      </w:r>
      <w:r>
        <w:rPr>
          <w:spacing w:val="-2"/>
        </w:rPr>
        <w:t xml:space="preserve"> </w:t>
      </w:r>
      <w:r>
        <w:t>sont</w:t>
      </w:r>
      <w:r>
        <w:rPr>
          <w:spacing w:val="-1"/>
        </w:rPr>
        <w:t xml:space="preserve"> </w:t>
      </w:r>
      <w:r>
        <w:t>alors</w:t>
      </w:r>
      <w:r>
        <w:rPr>
          <w:spacing w:val="-2"/>
        </w:rPr>
        <w:t xml:space="preserve"> </w:t>
      </w:r>
      <w:r>
        <w:t>pas</w:t>
      </w:r>
      <w:r>
        <w:rPr>
          <w:spacing w:val="-2"/>
        </w:rPr>
        <w:t xml:space="preserve"> </w:t>
      </w:r>
      <w:r>
        <w:t>pris</w:t>
      </w:r>
      <w:r>
        <w:rPr>
          <w:spacing w:val="-3"/>
        </w:rPr>
        <w:t xml:space="preserve"> </w:t>
      </w:r>
      <w:r>
        <w:t>en</w:t>
      </w:r>
      <w:r>
        <w:rPr>
          <w:spacing w:val="2"/>
        </w:rPr>
        <w:t xml:space="preserve"> </w:t>
      </w:r>
      <w:r>
        <w:t>compte</w:t>
      </w:r>
      <w:r>
        <w:rPr>
          <w:spacing w:val="-2"/>
        </w:rPr>
        <w:t xml:space="preserve"> </w:t>
      </w:r>
      <w:r>
        <w:t>pour</w:t>
      </w:r>
      <w:r>
        <w:rPr>
          <w:spacing w:val="-1"/>
        </w:rPr>
        <w:t xml:space="preserve"> </w:t>
      </w:r>
      <w:r>
        <w:t>la</w:t>
      </w:r>
      <w:r>
        <w:rPr>
          <w:spacing w:val="-1"/>
        </w:rPr>
        <w:t xml:space="preserve"> </w:t>
      </w:r>
      <w:r>
        <w:t>détermination</w:t>
      </w:r>
      <w:r>
        <w:rPr>
          <w:spacing w:val="3"/>
        </w:rPr>
        <w:t xml:space="preserve"> </w:t>
      </w:r>
      <w:r>
        <w:t>du</w:t>
      </w:r>
      <w:r>
        <w:rPr>
          <w:spacing w:val="-1"/>
        </w:rPr>
        <w:t xml:space="preserve"> </w:t>
      </w:r>
      <w:r>
        <w:t>montant</w:t>
      </w:r>
      <w:r>
        <w:rPr>
          <w:spacing w:val="-1"/>
        </w:rPr>
        <w:t xml:space="preserve"> </w:t>
      </w:r>
      <w:r>
        <w:t>FSE.</w:t>
      </w:r>
    </w:p>
    <w:p w:rsidR="009E1B50" w:rsidRDefault="009E1B50">
      <w:pPr>
        <w:pStyle w:val="Corpsdetexte"/>
        <w:spacing w:before="1"/>
        <w:rPr>
          <w:sz w:val="16"/>
        </w:rPr>
      </w:pPr>
    </w:p>
    <w:p w:rsidR="009E1B50" w:rsidRDefault="0024120B">
      <w:pPr>
        <w:pStyle w:val="Paragraphedeliste"/>
        <w:numPr>
          <w:ilvl w:val="1"/>
          <w:numId w:val="8"/>
        </w:numPr>
        <w:tabs>
          <w:tab w:val="left" w:pos="1622"/>
        </w:tabs>
        <w:spacing w:line="276" w:lineRule="auto"/>
        <w:ind w:right="740"/>
        <w:jc w:val="both"/>
        <w:rPr>
          <w:sz w:val="20"/>
        </w:rPr>
      </w:pPr>
      <w:r>
        <w:rPr>
          <w:sz w:val="20"/>
        </w:rPr>
        <w:t>Les salaires des employés affectés à des fonctions «</w:t>
      </w:r>
      <w:r>
        <w:rPr>
          <w:spacing w:val="1"/>
          <w:sz w:val="20"/>
        </w:rPr>
        <w:t xml:space="preserve"> </w:t>
      </w:r>
      <w:r>
        <w:rPr>
          <w:sz w:val="20"/>
        </w:rPr>
        <w:t>supports » (assistant, secrétaire,</w:t>
      </w:r>
      <w:r>
        <w:rPr>
          <w:spacing w:val="45"/>
          <w:sz w:val="20"/>
        </w:rPr>
        <w:t xml:space="preserve"> </w:t>
      </w:r>
      <w:r>
        <w:rPr>
          <w:sz w:val="20"/>
        </w:rPr>
        <w:t>comptable, directeur</w:t>
      </w:r>
      <w:r>
        <w:rPr>
          <w:spacing w:val="1"/>
          <w:sz w:val="20"/>
        </w:rPr>
        <w:t xml:space="preserve"> </w:t>
      </w:r>
      <w:r>
        <w:rPr>
          <w:sz w:val="20"/>
        </w:rPr>
        <w:t xml:space="preserve">non mobilisé sur la mise en œuvre opérationnelle de l’opération...) </w:t>
      </w:r>
      <w:r>
        <w:rPr>
          <w:b/>
          <w:sz w:val="20"/>
        </w:rPr>
        <w:t xml:space="preserve">sont par principe inéligibles </w:t>
      </w:r>
      <w:r>
        <w:rPr>
          <w:sz w:val="20"/>
        </w:rPr>
        <w:t>au sein du</w:t>
      </w:r>
      <w:r>
        <w:rPr>
          <w:spacing w:val="1"/>
          <w:sz w:val="20"/>
        </w:rPr>
        <w:t xml:space="preserve"> </w:t>
      </w:r>
      <w:r>
        <w:rPr>
          <w:sz w:val="20"/>
        </w:rPr>
        <w:t>poste de dépenses directes de personnel et doivent être qualifiés de dépenses indirectes, couvertes par la</w:t>
      </w:r>
      <w:r>
        <w:rPr>
          <w:spacing w:val="1"/>
          <w:sz w:val="20"/>
        </w:rPr>
        <w:t xml:space="preserve"> </w:t>
      </w:r>
      <w:r>
        <w:rPr>
          <w:sz w:val="20"/>
        </w:rPr>
        <w:t>forfaitisation.</w:t>
      </w:r>
      <w:r>
        <w:rPr>
          <w:spacing w:val="1"/>
          <w:sz w:val="20"/>
        </w:rPr>
        <w:t xml:space="preserve"> </w:t>
      </w:r>
      <w:r>
        <w:rPr>
          <w:sz w:val="20"/>
        </w:rPr>
        <w:t>En</w:t>
      </w:r>
      <w:r>
        <w:rPr>
          <w:spacing w:val="1"/>
          <w:sz w:val="20"/>
        </w:rPr>
        <w:t xml:space="preserve"> </w:t>
      </w:r>
      <w:r>
        <w:rPr>
          <w:sz w:val="20"/>
        </w:rPr>
        <w:t>fonction</w:t>
      </w:r>
      <w:r>
        <w:rPr>
          <w:spacing w:val="1"/>
          <w:sz w:val="20"/>
        </w:rPr>
        <w:t xml:space="preserve"> </w:t>
      </w:r>
      <w:r>
        <w:rPr>
          <w:sz w:val="20"/>
        </w:rPr>
        <w:t>des</w:t>
      </w:r>
      <w:r>
        <w:rPr>
          <w:spacing w:val="1"/>
          <w:sz w:val="20"/>
        </w:rPr>
        <w:t xml:space="preserve"> </w:t>
      </w:r>
      <w:r>
        <w:rPr>
          <w:sz w:val="20"/>
        </w:rPr>
        <w:t>dossiers</w:t>
      </w:r>
      <w:r>
        <w:rPr>
          <w:spacing w:val="1"/>
          <w:sz w:val="20"/>
        </w:rPr>
        <w:t xml:space="preserve"> </w:t>
      </w:r>
      <w:r>
        <w:rPr>
          <w:sz w:val="20"/>
        </w:rPr>
        <w:t>et</w:t>
      </w:r>
      <w:r>
        <w:rPr>
          <w:spacing w:val="1"/>
          <w:sz w:val="20"/>
        </w:rPr>
        <w:t xml:space="preserve"> </w:t>
      </w:r>
      <w:r>
        <w:rPr>
          <w:sz w:val="20"/>
        </w:rPr>
        <w:t>des</w:t>
      </w:r>
      <w:r>
        <w:rPr>
          <w:spacing w:val="1"/>
          <w:sz w:val="20"/>
        </w:rPr>
        <w:t xml:space="preserve"> </w:t>
      </w:r>
      <w:r>
        <w:rPr>
          <w:sz w:val="20"/>
        </w:rPr>
        <w:t>spécificités</w:t>
      </w:r>
      <w:r>
        <w:rPr>
          <w:spacing w:val="1"/>
          <w:sz w:val="20"/>
        </w:rPr>
        <w:t xml:space="preserve"> </w:t>
      </w:r>
      <w:r>
        <w:rPr>
          <w:sz w:val="20"/>
        </w:rPr>
        <w:t>attenantes</w:t>
      </w:r>
      <w:r>
        <w:rPr>
          <w:spacing w:val="1"/>
          <w:sz w:val="20"/>
        </w:rPr>
        <w:t xml:space="preserve"> </w:t>
      </w:r>
      <w:r>
        <w:rPr>
          <w:sz w:val="20"/>
        </w:rPr>
        <w:t>à</w:t>
      </w:r>
      <w:r>
        <w:rPr>
          <w:spacing w:val="1"/>
          <w:sz w:val="20"/>
        </w:rPr>
        <w:t xml:space="preserve"> </w:t>
      </w:r>
      <w:r>
        <w:rPr>
          <w:sz w:val="20"/>
        </w:rPr>
        <w:t>certains</w:t>
      </w:r>
      <w:r>
        <w:rPr>
          <w:spacing w:val="1"/>
          <w:sz w:val="20"/>
        </w:rPr>
        <w:t xml:space="preserve"> </w:t>
      </w:r>
      <w:r>
        <w:rPr>
          <w:sz w:val="20"/>
        </w:rPr>
        <w:t>d’entre</w:t>
      </w:r>
      <w:r>
        <w:rPr>
          <w:spacing w:val="1"/>
          <w:sz w:val="20"/>
        </w:rPr>
        <w:t xml:space="preserve"> </w:t>
      </w:r>
      <w:r>
        <w:rPr>
          <w:sz w:val="20"/>
        </w:rPr>
        <w:t>eux,</w:t>
      </w:r>
      <w:r>
        <w:rPr>
          <w:spacing w:val="1"/>
          <w:sz w:val="20"/>
        </w:rPr>
        <w:t xml:space="preserve"> </w:t>
      </w:r>
      <w:r>
        <w:rPr>
          <w:sz w:val="20"/>
        </w:rPr>
        <w:t>le</w:t>
      </w:r>
      <w:r>
        <w:rPr>
          <w:spacing w:val="1"/>
          <w:sz w:val="20"/>
        </w:rPr>
        <w:t xml:space="preserve"> </w:t>
      </w:r>
      <w:r>
        <w:rPr>
          <w:sz w:val="20"/>
        </w:rPr>
        <w:t>service</w:t>
      </w:r>
      <w:r>
        <w:rPr>
          <w:spacing w:val="1"/>
          <w:sz w:val="20"/>
        </w:rPr>
        <w:t xml:space="preserve"> </w:t>
      </w:r>
      <w:r>
        <w:rPr>
          <w:sz w:val="20"/>
        </w:rPr>
        <w:t>gestionnaire</w:t>
      </w:r>
      <w:r>
        <w:rPr>
          <w:spacing w:val="-2"/>
          <w:sz w:val="20"/>
        </w:rPr>
        <w:t xml:space="preserve"> </w:t>
      </w:r>
      <w:r>
        <w:rPr>
          <w:sz w:val="20"/>
        </w:rPr>
        <w:t>pourra, si</w:t>
      </w:r>
      <w:r>
        <w:rPr>
          <w:spacing w:val="-3"/>
          <w:sz w:val="20"/>
        </w:rPr>
        <w:t xml:space="preserve"> </w:t>
      </w:r>
      <w:r>
        <w:rPr>
          <w:sz w:val="20"/>
        </w:rPr>
        <w:t>cela est</w:t>
      </w:r>
      <w:r>
        <w:rPr>
          <w:spacing w:val="-1"/>
          <w:sz w:val="20"/>
        </w:rPr>
        <w:t xml:space="preserve"> </w:t>
      </w:r>
      <w:r>
        <w:rPr>
          <w:sz w:val="20"/>
        </w:rPr>
        <w:t>dument justifié et retracé,</w:t>
      </w:r>
      <w:r>
        <w:rPr>
          <w:spacing w:val="-1"/>
          <w:sz w:val="20"/>
        </w:rPr>
        <w:t xml:space="preserve"> </w:t>
      </w:r>
      <w:r>
        <w:rPr>
          <w:sz w:val="20"/>
        </w:rPr>
        <w:t>assouplir ce</w:t>
      </w:r>
      <w:r>
        <w:rPr>
          <w:spacing w:val="-8"/>
          <w:sz w:val="20"/>
        </w:rPr>
        <w:t xml:space="preserve"> </w:t>
      </w:r>
      <w:r>
        <w:rPr>
          <w:sz w:val="20"/>
        </w:rPr>
        <w:t>principe.</w:t>
      </w:r>
    </w:p>
    <w:p w:rsidR="009E1B50" w:rsidRDefault="009E1B50">
      <w:pPr>
        <w:pStyle w:val="Corpsdetexte"/>
        <w:spacing w:before="10"/>
        <w:rPr>
          <w:sz w:val="15"/>
        </w:rPr>
      </w:pPr>
    </w:p>
    <w:p w:rsidR="009E1B50" w:rsidRDefault="0024120B">
      <w:pPr>
        <w:pStyle w:val="Paragraphedeliste"/>
        <w:numPr>
          <w:ilvl w:val="1"/>
          <w:numId w:val="8"/>
        </w:numPr>
        <w:tabs>
          <w:tab w:val="left" w:pos="1622"/>
        </w:tabs>
        <w:spacing w:line="273" w:lineRule="auto"/>
        <w:ind w:right="739"/>
        <w:jc w:val="both"/>
        <w:rPr>
          <w:b/>
          <w:sz w:val="20"/>
        </w:rPr>
      </w:pPr>
      <w:r>
        <w:rPr>
          <w:sz w:val="20"/>
        </w:rPr>
        <w:t xml:space="preserve">Pour les salariés partiellement affectés à l’opération FSE, les taux d’affectation ne </w:t>
      </w:r>
      <w:r>
        <w:rPr>
          <w:b/>
          <w:sz w:val="20"/>
        </w:rPr>
        <w:t>doivent pas être inférieurs</w:t>
      </w:r>
      <w:r>
        <w:rPr>
          <w:b/>
          <w:spacing w:val="1"/>
          <w:sz w:val="20"/>
        </w:rPr>
        <w:t xml:space="preserve"> </w:t>
      </w:r>
      <w:r>
        <w:rPr>
          <w:b/>
          <w:sz w:val="20"/>
        </w:rPr>
        <w:t>à 10%. A défaut, les dépenses correspondantes devront</w:t>
      </w:r>
      <w:r>
        <w:rPr>
          <w:b/>
          <w:spacing w:val="1"/>
          <w:sz w:val="20"/>
        </w:rPr>
        <w:t xml:space="preserve"> </w:t>
      </w:r>
      <w:r>
        <w:rPr>
          <w:b/>
          <w:sz w:val="20"/>
        </w:rPr>
        <w:t>être</w:t>
      </w:r>
      <w:r>
        <w:rPr>
          <w:b/>
          <w:spacing w:val="1"/>
          <w:sz w:val="20"/>
        </w:rPr>
        <w:t xml:space="preserve"> </w:t>
      </w:r>
      <w:r>
        <w:rPr>
          <w:b/>
          <w:sz w:val="20"/>
        </w:rPr>
        <w:t>considérées comme étant</w:t>
      </w:r>
      <w:r>
        <w:rPr>
          <w:b/>
          <w:spacing w:val="1"/>
          <w:sz w:val="20"/>
        </w:rPr>
        <w:t xml:space="preserve"> </w:t>
      </w:r>
      <w:r>
        <w:rPr>
          <w:b/>
          <w:sz w:val="20"/>
        </w:rPr>
        <w:t>des dépenses</w:t>
      </w:r>
      <w:r>
        <w:rPr>
          <w:b/>
          <w:spacing w:val="1"/>
          <w:sz w:val="20"/>
        </w:rPr>
        <w:t xml:space="preserve"> </w:t>
      </w:r>
      <w:r>
        <w:rPr>
          <w:b/>
          <w:sz w:val="20"/>
        </w:rPr>
        <w:t>indirectes intégrées dans le forfait retenu et écartées des dépenses directes de personnel du plan de</w:t>
      </w:r>
      <w:r>
        <w:rPr>
          <w:b/>
          <w:spacing w:val="1"/>
          <w:sz w:val="20"/>
        </w:rPr>
        <w:t xml:space="preserve"> </w:t>
      </w:r>
      <w:r>
        <w:rPr>
          <w:b/>
          <w:sz w:val="20"/>
        </w:rPr>
        <w:t>financement</w:t>
      </w:r>
      <w:r>
        <w:rPr>
          <w:b/>
          <w:spacing w:val="-1"/>
          <w:sz w:val="20"/>
        </w:rPr>
        <w:t xml:space="preserve"> </w:t>
      </w:r>
      <w:r>
        <w:rPr>
          <w:b/>
          <w:sz w:val="20"/>
        </w:rPr>
        <w:t>tant de</w:t>
      </w:r>
      <w:r>
        <w:rPr>
          <w:b/>
          <w:spacing w:val="-4"/>
          <w:sz w:val="20"/>
        </w:rPr>
        <w:t xml:space="preserve"> </w:t>
      </w:r>
      <w:r>
        <w:rPr>
          <w:b/>
          <w:sz w:val="20"/>
        </w:rPr>
        <w:t>la</w:t>
      </w:r>
      <w:r>
        <w:rPr>
          <w:b/>
          <w:spacing w:val="-1"/>
          <w:sz w:val="20"/>
        </w:rPr>
        <w:t xml:space="preserve"> </w:t>
      </w:r>
      <w:r>
        <w:rPr>
          <w:b/>
          <w:sz w:val="20"/>
        </w:rPr>
        <w:t>demande de</w:t>
      </w:r>
      <w:r>
        <w:rPr>
          <w:b/>
          <w:spacing w:val="-1"/>
          <w:sz w:val="20"/>
        </w:rPr>
        <w:t xml:space="preserve"> </w:t>
      </w:r>
      <w:r>
        <w:rPr>
          <w:b/>
          <w:sz w:val="20"/>
        </w:rPr>
        <w:t>subvention</w:t>
      </w:r>
      <w:r>
        <w:rPr>
          <w:b/>
          <w:spacing w:val="1"/>
          <w:sz w:val="20"/>
        </w:rPr>
        <w:t xml:space="preserve"> </w:t>
      </w:r>
      <w:r>
        <w:rPr>
          <w:b/>
          <w:sz w:val="20"/>
        </w:rPr>
        <w:t>que</w:t>
      </w:r>
      <w:r>
        <w:rPr>
          <w:b/>
          <w:spacing w:val="-3"/>
          <w:sz w:val="20"/>
        </w:rPr>
        <w:t xml:space="preserve"> </w:t>
      </w:r>
      <w:r>
        <w:rPr>
          <w:b/>
          <w:sz w:val="20"/>
        </w:rPr>
        <w:t>du bilan de</w:t>
      </w:r>
      <w:r>
        <w:rPr>
          <w:b/>
          <w:spacing w:val="-1"/>
          <w:sz w:val="20"/>
        </w:rPr>
        <w:t xml:space="preserve"> </w:t>
      </w:r>
      <w:r>
        <w:rPr>
          <w:b/>
          <w:sz w:val="20"/>
        </w:rPr>
        <w:t>l’opération.</w:t>
      </w:r>
    </w:p>
    <w:p w:rsidR="009E1B50" w:rsidRDefault="009E1B50">
      <w:pPr>
        <w:pStyle w:val="Corpsdetexte"/>
        <w:spacing w:before="3"/>
        <w:rPr>
          <w:b/>
          <w:sz w:val="21"/>
        </w:rPr>
      </w:pPr>
    </w:p>
    <w:p w:rsidR="009E1B50" w:rsidRDefault="0024120B">
      <w:pPr>
        <w:pStyle w:val="Titre4"/>
        <w:numPr>
          <w:ilvl w:val="0"/>
          <w:numId w:val="8"/>
        </w:numPr>
        <w:tabs>
          <w:tab w:val="left" w:pos="1031"/>
        </w:tabs>
      </w:pPr>
      <w:r>
        <w:rPr>
          <w:spacing w:val="-1"/>
        </w:rPr>
        <w:t xml:space="preserve">Dépenses directes </w:t>
      </w:r>
      <w:r>
        <w:t>autres</w:t>
      </w:r>
      <w:r>
        <w:rPr>
          <w:spacing w:val="-1"/>
        </w:rPr>
        <w:t xml:space="preserve"> </w:t>
      </w:r>
      <w:r>
        <w:t>que</w:t>
      </w:r>
      <w:r>
        <w:rPr>
          <w:spacing w:val="-3"/>
        </w:rPr>
        <w:t xml:space="preserve"> </w:t>
      </w:r>
      <w:r>
        <w:t>les</w:t>
      </w:r>
      <w:r>
        <w:rPr>
          <w:spacing w:val="-1"/>
        </w:rPr>
        <w:t xml:space="preserve"> </w:t>
      </w:r>
      <w:r>
        <w:t>dépenses</w:t>
      </w:r>
      <w:r>
        <w:rPr>
          <w:spacing w:val="3"/>
        </w:rPr>
        <w:t xml:space="preserve"> </w:t>
      </w:r>
      <w:r>
        <w:t>de personnel</w:t>
      </w:r>
      <w:r>
        <w:rPr>
          <w:spacing w:val="-11"/>
        </w:rPr>
        <w:t xml:space="preserve"> </w:t>
      </w:r>
      <w:r>
        <w:t>:</w:t>
      </w:r>
    </w:p>
    <w:p w:rsidR="009E1B50" w:rsidRDefault="009E1B50">
      <w:pPr>
        <w:pStyle w:val="Corpsdetexte"/>
        <w:spacing w:before="1"/>
        <w:rPr>
          <w:b/>
        </w:rPr>
      </w:pPr>
    </w:p>
    <w:p w:rsidR="009E1B50" w:rsidRDefault="0024120B">
      <w:pPr>
        <w:pStyle w:val="Corpsdetexte"/>
        <w:spacing w:before="1" w:line="276" w:lineRule="auto"/>
        <w:ind w:left="912" w:right="741"/>
        <w:jc w:val="both"/>
      </w:pPr>
      <w:r>
        <w:t>Le principe veut que les dépenses de ce poste doivent être imputables à 100% sur l'opération FSE car directement et</w:t>
      </w:r>
      <w:r>
        <w:rPr>
          <w:spacing w:val="1"/>
        </w:rPr>
        <w:t xml:space="preserve"> </w:t>
      </w:r>
      <w:r>
        <w:t>intégralement liées à cette opération. (Exemple : l’achat ou la location d’un ordinateur pour un salarié à temps</w:t>
      </w:r>
      <w:r>
        <w:rPr>
          <w:spacing w:val="1"/>
        </w:rPr>
        <w:t xml:space="preserve"> </w:t>
      </w:r>
      <w:r>
        <w:t>incomplet sur l’opération ne sera pas pris en charge dans les dépenses directes de fonctionnement) Le poste «</w:t>
      </w:r>
      <w:r>
        <w:rPr>
          <w:spacing w:val="1"/>
        </w:rPr>
        <w:t xml:space="preserve"> </w:t>
      </w:r>
      <w:r>
        <w:t>Dépenses directes de fonctionnement » doit comprendre uniquement les dépenses qui n'auraient pas été supportées</w:t>
      </w:r>
      <w:r>
        <w:rPr>
          <w:spacing w:val="1"/>
        </w:rPr>
        <w:t xml:space="preserve"> </w:t>
      </w:r>
      <w:r>
        <w:t>par</w:t>
      </w:r>
      <w:r>
        <w:rPr>
          <w:spacing w:val="-1"/>
        </w:rPr>
        <w:t xml:space="preserve"> </w:t>
      </w:r>
      <w:r>
        <w:t>la structure</w:t>
      </w:r>
      <w:r>
        <w:rPr>
          <w:spacing w:val="-1"/>
        </w:rPr>
        <w:t xml:space="preserve"> </w:t>
      </w:r>
      <w:r>
        <w:t>sans</w:t>
      </w:r>
      <w:r>
        <w:rPr>
          <w:spacing w:val="-2"/>
        </w:rPr>
        <w:t xml:space="preserve"> </w:t>
      </w:r>
      <w:r>
        <w:t>l'opération FSE.</w:t>
      </w:r>
    </w:p>
    <w:p w:rsidR="009E1B50" w:rsidRDefault="009E1B50">
      <w:pPr>
        <w:pStyle w:val="Corpsdetexte"/>
        <w:spacing w:before="3"/>
      </w:pPr>
    </w:p>
    <w:p w:rsidR="009E1B50" w:rsidRDefault="0024120B">
      <w:pPr>
        <w:pStyle w:val="Corpsdetexte"/>
        <w:spacing w:line="276" w:lineRule="auto"/>
        <w:ind w:left="912" w:right="745"/>
        <w:jc w:val="both"/>
      </w:pPr>
      <w:r>
        <w:t>Dès lors qu'une clé de répartition est appliquée sur une dépense, celle-ci ne peut être, par principe, qualifiée de</w:t>
      </w:r>
      <w:r>
        <w:rPr>
          <w:spacing w:val="1"/>
        </w:rPr>
        <w:t xml:space="preserve"> </w:t>
      </w:r>
      <w:r>
        <w:t>dépense directe de fonctionnement car elle n'est pas intégralement et directement imputable au projet FSE. Elle doit</w:t>
      </w:r>
      <w:r>
        <w:rPr>
          <w:spacing w:val="1"/>
        </w:rPr>
        <w:t xml:space="preserve"> </w:t>
      </w:r>
      <w:r>
        <w:t>alors être qualifiée de dépense indirecte de fonctionnement. Après discussion avec le porteur de projets, une clé</w:t>
      </w:r>
      <w:r>
        <w:rPr>
          <w:spacing w:val="1"/>
        </w:rPr>
        <w:t xml:space="preserve"> </w:t>
      </w:r>
      <w:r>
        <w:t>pourra</w:t>
      </w:r>
      <w:r>
        <w:rPr>
          <w:spacing w:val="-1"/>
        </w:rPr>
        <w:t xml:space="preserve"> </w:t>
      </w:r>
      <w:r>
        <w:t xml:space="preserve">être, </w:t>
      </w:r>
      <w:r>
        <w:rPr>
          <w:b/>
        </w:rPr>
        <w:t>dans</w:t>
      </w:r>
      <w:r>
        <w:rPr>
          <w:b/>
          <w:spacing w:val="-1"/>
        </w:rPr>
        <w:t xml:space="preserve"> </w:t>
      </w:r>
      <w:r>
        <w:rPr>
          <w:b/>
        </w:rPr>
        <w:t>des</w:t>
      </w:r>
      <w:r>
        <w:rPr>
          <w:b/>
          <w:spacing w:val="-2"/>
        </w:rPr>
        <w:t xml:space="preserve"> </w:t>
      </w:r>
      <w:r>
        <w:rPr>
          <w:b/>
        </w:rPr>
        <w:t>cas</w:t>
      </w:r>
      <w:r>
        <w:rPr>
          <w:b/>
          <w:spacing w:val="-1"/>
        </w:rPr>
        <w:t xml:space="preserve"> </w:t>
      </w:r>
      <w:r>
        <w:rPr>
          <w:b/>
        </w:rPr>
        <w:t>très</w:t>
      </w:r>
      <w:r>
        <w:rPr>
          <w:b/>
          <w:spacing w:val="-4"/>
        </w:rPr>
        <w:t xml:space="preserve"> </w:t>
      </w:r>
      <w:r>
        <w:rPr>
          <w:b/>
        </w:rPr>
        <w:t>exceptionnels</w:t>
      </w:r>
      <w:r>
        <w:rPr>
          <w:b/>
          <w:spacing w:val="3"/>
        </w:rPr>
        <w:t xml:space="preserve"> </w:t>
      </w:r>
      <w:r>
        <w:t>acceptée</w:t>
      </w:r>
      <w:r>
        <w:rPr>
          <w:spacing w:val="-3"/>
        </w:rPr>
        <w:t xml:space="preserve"> </w:t>
      </w:r>
      <w:r>
        <w:t>(pour les</w:t>
      </w:r>
      <w:r>
        <w:rPr>
          <w:spacing w:val="-3"/>
        </w:rPr>
        <w:t xml:space="preserve"> </w:t>
      </w:r>
      <w:r>
        <w:t>dépenses</w:t>
      </w:r>
      <w:r>
        <w:rPr>
          <w:spacing w:val="-2"/>
        </w:rPr>
        <w:t xml:space="preserve"> </w:t>
      </w:r>
      <w:r>
        <w:t>de</w:t>
      </w:r>
      <w:r>
        <w:rPr>
          <w:spacing w:val="-2"/>
        </w:rPr>
        <w:t xml:space="preserve"> </w:t>
      </w:r>
      <w:r>
        <w:t>loyer</w:t>
      </w:r>
      <w:r>
        <w:rPr>
          <w:spacing w:val="-1"/>
        </w:rPr>
        <w:t xml:space="preserve"> </w:t>
      </w:r>
      <w:r>
        <w:t>par exemple).</w:t>
      </w:r>
    </w:p>
    <w:p w:rsidR="009E1B50" w:rsidRDefault="009E1B50">
      <w:pPr>
        <w:pStyle w:val="Corpsdetexte"/>
        <w:spacing w:before="3"/>
      </w:pPr>
    </w:p>
    <w:p w:rsidR="009E1B50" w:rsidRDefault="0024120B">
      <w:pPr>
        <w:pStyle w:val="Corpsdetexte"/>
        <w:spacing w:line="278" w:lineRule="auto"/>
        <w:ind w:left="912" w:right="747" w:hanging="3"/>
        <w:jc w:val="both"/>
      </w:pPr>
      <w:r>
        <w:t>Les frais de restauration, d’hébergement et de transport valorisés en dépenses directes de fonctionnement ne sont</w:t>
      </w:r>
      <w:r>
        <w:rPr>
          <w:spacing w:val="1"/>
        </w:rPr>
        <w:t xml:space="preserve"> </w:t>
      </w:r>
      <w:r>
        <w:t>éligibles</w:t>
      </w:r>
      <w:r>
        <w:rPr>
          <w:spacing w:val="-3"/>
        </w:rPr>
        <w:t xml:space="preserve"> </w:t>
      </w:r>
      <w:r>
        <w:t>que</w:t>
      </w:r>
      <w:r>
        <w:rPr>
          <w:spacing w:val="-1"/>
        </w:rPr>
        <w:t xml:space="preserve"> </w:t>
      </w:r>
      <w:r>
        <w:t>pour les</w:t>
      </w:r>
      <w:r>
        <w:rPr>
          <w:spacing w:val="-2"/>
        </w:rPr>
        <w:t xml:space="preserve"> </w:t>
      </w:r>
      <w:r>
        <w:t>personnes valorisées</w:t>
      </w:r>
      <w:r>
        <w:rPr>
          <w:spacing w:val="-2"/>
        </w:rPr>
        <w:t xml:space="preserve"> </w:t>
      </w:r>
      <w:r>
        <w:t>en dépenses</w:t>
      </w:r>
      <w:r>
        <w:rPr>
          <w:spacing w:val="-2"/>
        </w:rPr>
        <w:t xml:space="preserve"> </w:t>
      </w:r>
      <w:r>
        <w:t>directes</w:t>
      </w:r>
      <w:r>
        <w:rPr>
          <w:spacing w:val="-2"/>
        </w:rPr>
        <w:t xml:space="preserve"> </w:t>
      </w:r>
      <w:r>
        <w:t>de</w:t>
      </w:r>
      <w:r>
        <w:rPr>
          <w:spacing w:val="-2"/>
        </w:rPr>
        <w:t xml:space="preserve"> </w:t>
      </w:r>
      <w:r>
        <w:t>personnel.</w:t>
      </w:r>
    </w:p>
    <w:p w:rsidR="009E1B50" w:rsidRDefault="009E1B50">
      <w:pPr>
        <w:pStyle w:val="Corpsdetexte"/>
        <w:rPr>
          <w:sz w:val="16"/>
        </w:rPr>
      </w:pPr>
    </w:p>
    <w:p w:rsidR="009E1B50" w:rsidRDefault="0024120B">
      <w:pPr>
        <w:pStyle w:val="Corpsdetexte"/>
        <w:ind w:left="912" w:right="715"/>
        <w:jc w:val="both"/>
      </w:pPr>
      <w:r>
        <w:t>Les dépenses de fonctionnement pouvant se confondre avec les frais généraux de la structure (ex : affranchissement,</w:t>
      </w:r>
      <w:r>
        <w:rPr>
          <w:spacing w:val="1"/>
        </w:rPr>
        <w:t xml:space="preserve"> </w:t>
      </w:r>
      <w:r>
        <w:t>fournitures</w:t>
      </w:r>
      <w:r>
        <w:rPr>
          <w:spacing w:val="8"/>
        </w:rPr>
        <w:t xml:space="preserve"> </w:t>
      </w:r>
      <w:r>
        <w:t>de</w:t>
      </w:r>
      <w:r>
        <w:rPr>
          <w:spacing w:val="10"/>
        </w:rPr>
        <w:t xml:space="preserve"> </w:t>
      </w:r>
      <w:r>
        <w:t>bureau,</w:t>
      </w:r>
      <w:r>
        <w:rPr>
          <w:spacing w:val="10"/>
        </w:rPr>
        <w:t xml:space="preserve"> </w:t>
      </w:r>
      <w:r>
        <w:t>…)</w:t>
      </w:r>
      <w:r>
        <w:rPr>
          <w:spacing w:val="8"/>
        </w:rPr>
        <w:t xml:space="preserve"> </w:t>
      </w:r>
      <w:r>
        <w:t>sont</w:t>
      </w:r>
      <w:r>
        <w:rPr>
          <w:spacing w:val="10"/>
        </w:rPr>
        <w:t xml:space="preserve"> </w:t>
      </w:r>
      <w:r>
        <w:t>par</w:t>
      </w:r>
      <w:r>
        <w:rPr>
          <w:spacing w:val="8"/>
        </w:rPr>
        <w:t xml:space="preserve"> </w:t>
      </w:r>
      <w:r>
        <w:t>principe</w:t>
      </w:r>
      <w:r>
        <w:rPr>
          <w:spacing w:val="10"/>
        </w:rPr>
        <w:t xml:space="preserve"> </w:t>
      </w:r>
      <w:r>
        <w:t>inéligibles</w:t>
      </w:r>
      <w:r>
        <w:rPr>
          <w:spacing w:val="8"/>
        </w:rPr>
        <w:t xml:space="preserve"> </w:t>
      </w:r>
      <w:r>
        <w:t>et</w:t>
      </w:r>
      <w:r>
        <w:rPr>
          <w:spacing w:val="10"/>
        </w:rPr>
        <w:t xml:space="preserve"> </w:t>
      </w:r>
      <w:r>
        <w:t>seront</w:t>
      </w:r>
      <w:r>
        <w:rPr>
          <w:spacing w:val="10"/>
        </w:rPr>
        <w:t xml:space="preserve"> </w:t>
      </w:r>
      <w:r>
        <w:t>étudiés</w:t>
      </w:r>
      <w:r>
        <w:rPr>
          <w:spacing w:val="9"/>
        </w:rPr>
        <w:t xml:space="preserve"> </w:t>
      </w:r>
      <w:r>
        <w:t>et</w:t>
      </w:r>
      <w:r>
        <w:rPr>
          <w:spacing w:val="9"/>
        </w:rPr>
        <w:t xml:space="preserve"> </w:t>
      </w:r>
      <w:r>
        <w:t>validés</w:t>
      </w:r>
      <w:r>
        <w:rPr>
          <w:spacing w:val="9"/>
        </w:rPr>
        <w:t xml:space="preserve"> </w:t>
      </w:r>
      <w:r>
        <w:t>le</w:t>
      </w:r>
      <w:r>
        <w:rPr>
          <w:spacing w:val="9"/>
        </w:rPr>
        <w:t xml:space="preserve"> </w:t>
      </w:r>
      <w:r>
        <w:t>cas</w:t>
      </w:r>
      <w:r>
        <w:rPr>
          <w:spacing w:val="8"/>
        </w:rPr>
        <w:t xml:space="preserve"> </w:t>
      </w:r>
      <w:r>
        <w:t>échéant,</w:t>
      </w:r>
      <w:r>
        <w:rPr>
          <w:spacing w:val="10"/>
        </w:rPr>
        <w:t xml:space="preserve"> </w:t>
      </w:r>
      <w:r>
        <w:t>lors</w:t>
      </w:r>
      <w:r>
        <w:rPr>
          <w:spacing w:val="9"/>
        </w:rPr>
        <w:t xml:space="preserve"> </w:t>
      </w:r>
      <w:r>
        <w:t>de</w:t>
      </w:r>
      <w:r>
        <w:rPr>
          <w:spacing w:val="9"/>
        </w:rPr>
        <w:t xml:space="preserve"> </w:t>
      </w:r>
      <w:r>
        <w:t>l’instruction</w:t>
      </w:r>
      <w:r>
        <w:rPr>
          <w:spacing w:val="-43"/>
        </w:rPr>
        <w:t xml:space="preserve"> </w:t>
      </w:r>
      <w:r>
        <w:t>de</w:t>
      </w:r>
      <w:r>
        <w:rPr>
          <w:spacing w:val="1"/>
        </w:rPr>
        <w:t xml:space="preserve"> </w:t>
      </w:r>
      <w:r>
        <w:t>la</w:t>
      </w:r>
      <w:r>
        <w:rPr>
          <w:spacing w:val="1"/>
        </w:rPr>
        <w:t xml:space="preserve"> </w:t>
      </w:r>
      <w:r>
        <w:t>demande</w:t>
      </w:r>
      <w:r>
        <w:rPr>
          <w:spacing w:val="1"/>
        </w:rPr>
        <w:t xml:space="preserve"> </w:t>
      </w:r>
      <w:r>
        <w:t>si</w:t>
      </w:r>
      <w:r>
        <w:rPr>
          <w:spacing w:val="1"/>
        </w:rPr>
        <w:t xml:space="preserve"> </w:t>
      </w:r>
      <w:r>
        <w:t>l’instructeur</w:t>
      </w:r>
      <w:r>
        <w:rPr>
          <w:spacing w:val="1"/>
        </w:rPr>
        <w:t xml:space="preserve"> </w:t>
      </w:r>
      <w:r>
        <w:t>considère</w:t>
      </w:r>
      <w:r>
        <w:rPr>
          <w:spacing w:val="1"/>
        </w:rPr>
        <w:t xml:space="preserve"> </w:t>
      </w:r>
      <w:r>
        <w:t>qu’ils</w:t>
      </w:r>
      <w:r>
        <w:rPr>
          <w:spacing w:val="1"/>
        </w:rPr>
        <w:t xml:space="preserve"> </w:t>
      </w:r>
      <w:r>
        <w:t>sont</w:t>
      </w:r>
      <w:r>
        <w:rPr>
          <w:spacing w:val="1"/>
        </w:rPr>
        <w:t xml:space="preserve"> </w:t>
      </w:r>
      <w:r>
        <w:t>indispensables</w:t>
      </w:r>
      <w:r>
        <w:rPr>
          <w:spacing w:val="1"/>
        </w:rPr>
        <w:t xml:space="preserve"> </w:t>
      </w:r>
      <w:r>
        <w:t>et</w:t>
      </w:r>
      <w:r>
        <w:rPr>
          <w:spacing w:val="1"/>
        </w:rPr>
        <w:t xml:space="preserve"> </w:t>
      </w:r>
      <w:r>
        <w:t>nécessaires</w:t>
      </w:r>
      <w:r>
        <w:rPr>
          <w:spacing w:val="1"/>
        </w:rPr>
        <w:t xml:space="preserve"> </w:t>
      </w:r>
      <w:r>
        <w:t>à</w:t>
      </w:r>
      <w:r>
        <w:rPr>
          <w:spacing w:val="1"/>
        </w:rPr>
        <w:t xml:space="preserve"> </w:t>
      </w:r>
      <w:r>
        <w:t>la</w:t>
      </w:r>
      <w:r>
        <w:rPr>
          <w:spacing w:val="1"/>
        </w:rPr>
        <w:t xml:space="preserve"> </w:t>
      </w:r>
      <w:r>
        <w:t>réalisation</w:t>
      </w:r>
      <w:r>
        <w:rPr>
          <w:spacing w:val="1"/>
        </w:rPr>
        <w:t xml:space="preserve"> </w:t>
      </w:r>
      <w:r>
        <w:t>du</w:t>
      </w:r>
      <w:r>
        <w:rPr>
          <w:spacing w:val="45"/>
        </w:rPr>
        <w:t xml:space="preserve"> </w:t>
      </w:r>
      <w:r>
        <w:t>projet.</w:t>
      </w:r>
      <w:r>
        <w:rPr>
          <w:spacing w:val="1"/>
        </w:rPr>
        <w:t xml:space="preserve"> </w:t>
      </w:r>
      <w:r>
        <w:t xml:space="preserve">L’instructeur pourra potentiellement être amené à vérifier ou demander qu’une section analytique comptable </w:t>
      </w:r>
      <w:proofErr w:type="gramStart"/>
      <w:r>
        <w:t>a</w:t>
      </w:r>
      <w:proofErr w:type="gramEnd"/>
      <w:r>
        <w:t xml:space="preserve"> été</w:t>
      </w:r>
      <w:r>
        <w:rPr>
          <w:spacing w:val="1"/>
        </w:rPr>
        <w:t xml:space="preserve"> </w:t>
      </w:r>
      <w:r>
        <w:t>expressément</w:t>
      </w:r>
      <w:r>
        <w:rPr>
          <w:spacing w:val="-1"/>
        </w:rPr>
        <w:t xml:space="preserve"> </w:t>
      </w:r>
      <w:r>
        <w:t>créée</w:t>
      </w:r>
      <w:r>
        <w:rPr>
          <w:spacing w:val="-1"/>
        </w:rPr>
        <w:t xml:space="preserve"> </w:t>
      </w:r>
      <w:r>
        <w:t>pour</w:t>
      </w:r>
      <w:r>
        <w:rPr>
          <w:spacing w:val="-1"/>
        </w:rPr>
        <w:t xml:space="preserve"> </w:t>
      </w:r>
      <w:r>
        <w:t>isoler ces</w:t>
      </w:r>
      <w:r>
        <w:rPr>
          <w:spacing w:val="-3"/>
        </w:rPr>
        <w:t xml:space="preserve"> </w:t>
      </w:r>
      <w:r>
        <w:t>dépenses</w:t>
      </w:r>
      <w:r>
        <w:rPr>
          <w:spacing w:val="-2"/>
        </w:rPr>
        <w:t xml:space="preserve"> </w:t>
      </w:r>
      <w:r>
        <w:t>dans</w:t>
      </w:r>
      <w:r>
        <w:rPr>
          <w:spacing w:val="-3"/>
        </w:rPr>
        <w:t xml:space="preserve"> </w:t>
      </w:r>
      <w:r>
        <w:t>le</w:t>
      </w:r>
      <w:r>
        <w:rPr>
          <w:spacing w:val="-1"/>
        </w:rPr>
        <w:t xml:space="preserve"> </w:t>
      </w:r>
      <w:r>
        <w:t>système</w:t>
      </w:r>
      <w:r>
        <w:rPr>
          <w:spacing w:val="-2"/>
        </w:rPr>
        <w:t xml:space="preserve"> </w:t>
      </w:r>
      <w:r>
        <w:t>de</w:t>
      </w:r>
      <w:r>
        <w:rPr>
          <w:spacing w:val="-1"/>
        </w:rPr>
        <w:t xml:space="preserve"> </w:t>
      </w:r>
      <w:r>
        <w:t>comptabilité</w:t>
      </w:r>
      <w:r>
        <w:rPr>
          <w:spacing w:val="-1"/>
        </w:rPr>
        <w:t xml:space="preserve"> </w:t>
      </w:r>
      <w:r>
        <w:t>du</w:t>
      </w:r>
      <w:r>
        <w:rPr>
          <w:spacing w:val="-1"/>
        </w:rPr>
        <w:t xml:space="preserve"> </w:t>
      </w:r>
      <w:r>
        <w:t>bénéficiaire.</w:t>
      </w:r>
    </w:p>
    <w:p w:rsidR="009E1B50" w:rsidRDefault="009E1B50">
      <w:pPr>
        <w:pStyle w:val="Corpsdetexte"/>
        <w:spacing w:before="8"/>
      </w:pPr>
    </w:p>
    <w:p w:rsidR="009E1B50" w:rsidRDefault="0024120B">
      <w:pPr>
        <w:pStyle w:val="Titre4"/>
        <w:numPr>
          <w:ilvl w:val="0"/>
          <w:numId w:val="8"/>
        </w:numPr>
        <w:tabs>
          <w:tab w:val="left" w:pos="1031"/>
        </w:tabs>
        <w:spacing w:before="1"/>
      </w:pPr>
      <w:r>
        <w:t>Dépenses</w:t>
      </w:r>
      <w:r>
        <w:rPr>
          <w:spacing w:val="-3"/>
        </w:rPr>
        <w:t xml:space="preserve"> </w:t>
      </w:r>
      <w:r>
        <w:t>indirectes</w:t>
      </w:r>
      <w:r>
        <w:rPr>
          <w:spacing w:val="-4"/>
        </w:rPr>
        <w:t xml:space="preserve"> </w:t>
      </w:r>
      <w:r>
        <w:t>:</w:t>
      </w:r>
    </w:p>
    <w:p w:rsidR="009E1B50" w:rsidRDefault="009E1B50">
      <w:pPr>
        <w:pStyle w:val="Corpsdetexte"/>
        <w:rPr>
          <w:b/>
        </w:rPr>
      </w:pPr>
    </w:p>
    <w:p w:rsidR="009E1B50" w:rsidRDefault="0024120B">
      <w:pPr>
        <w:pStyle w:val="Corpsdetexte"/>
        <w:tabs>
          <w:tab w:val="left" w:pos="10553"/>
        </w:tabs>
        <w:spacing w:line="276" w:lineRule="auto"/>
        <w:ind w:left="912" w:right="742"/>
        <w:jc w:val="both"/>
      </w:pPr>
      <w:r>
        <w:t>Elles correspondent à une quote-part des frais généraux qui ne se rapportent pas distinctement et entièrement à</w:t>
      </w:r>
      <w:r>
        <w:rPr>
          <w:spacing w:val="1"/>
        </w:rPr>
        <w:t xml:space="preserve"> </w:t>
      </w:r>
      <w:r>
        <w:t>l’opération. Ainsi, par opposition aux dépenses directes, les dépenses indirectes ne sont pas ou ne peuvent pas être</w:t>
      </w:r>
      <w:r>
        <w:rPr>
          <w:spacing w:val="1"/>
        </w:rPr>
        <w:t xml:space="preserve"> </w:t>
      </w:r>
      <w:r>
        <w:rPr>
          <w:u w:val="thick" w:color="4F80BB"/>
        </w:rPr>
        <w:t>directement</w:t>
      </w:r>
      <w:r>
        <w:rPr>
          <w:spacing w:val="-4"/>
          <w:u w:val="thick" w:color="4F80BB"/>
        </w:rPr>
        <w:t xml:space="preserve"> </w:t>
      </w:r>
      <w:r>
        <w:rPr>
          <w:u w:val="thick" w:color="4F80BB"/>
        </w:rPr>
        <w:t>rattachées</w:t>
      </w:r>
      <w:r>
        <w:rPr>
          <w:spacing w:val="-5"/>
          <w:u w:val="thick" w:color="4F80BB"/>
        </w:rPr>
        <w:t xml:space="preserve"> </w:t>
      </w:r>
      <w:r>
        <w:rPr>
          <w:u w:val="thick" w:color="4F80BB"/>
        </w:rPr>
        <w:t>au</w:t>
      </w:r>
      <w:r>
        <w:rPr>
          <w:spacing w:val="-3"/>
          <w:u w:val="thick" w:color="4F80BB"/>
        </w:rPr>
        <w:t xml:space="preserve"> </w:t>
      </w:r>
      <w:r>
        <w:rPr>
          <w:u w:val="thick" w:color="4F80BB"/>
        </w:rPr>
        <w:t>projet</w:t>
      </w:r>
      <w:r>
        <w:rPr>
          <w:spacing w:val="-3"/>
          <w:u w:val="thick" w:color="4F80BB"/>
        </w:rPr>
        <w:t xml:space="preserve"> </w:t>
      </w:r>
      <w:r>
        <w:rPr>
          <w:u w:val="thick" w:color="4F80BB"/>
        </w:rPr>
        <w:t>FSE,</w:t>
      </w:r>
      <w:r>
        <w:rPr>
          <w:spacing w:val="-3"/>
          <w:u w:val="thick" w:color="4F80BB"/>
        </w:rPr>
        <w:t xml:space="preserve"> </w:t>
      </w:r>
      <w:r>
        <w:rPr>
          <w:u w:val="thick" w:color="4F80BB"/>
        </w:rPr>
        <w:t>tout</w:t>
      </w:r>
      <w:r>
        <w:rPr>
          <w:spacing w:val="-3"/>
          <w:u w:val="thick" w:color="4F80BB"/>
        </w:rPr>
        <w:t xml:space="preserve"> </w:t>
      </w:r>
      <w:r>
        <w:rPr>
          <w:u w:val="thick" w:color="4F80BB"/>
        </w:rPr>
        <w:t>en</w:t>
      </w:r>
      <w:r>
        <w:rPr>
          <w:spacing w:val="-4"/>
          <w:u w:val="thick" w:color="4F80BB"/>
        </w:rPr>
        <w:t xml:space="preserve"> </w:t>
      </w:r>
      <w:r>
        <w:rPr>
          <w:u w:val="thick" w:color="4F80BB"/>
        </w:rPr>
        <w:t>demeurant</w:t>
      </w:r>
      <w:r>
        <w:rPr>
          <w:spacing w:val="-3"/>
          <w:u w:val="thick" w:color="4F80BB"/>
        </w:rPr>
        <w:t xml:space="preserve"> </w:t>
      </w:r>
      <w:r>
        <w:rPr>
          <w:u w:val="thick" w:color="4F80BB"/>
        </w:rPr>
        <w:t>nécessaires</w:t>
      </w:r>
      <w:r>
        <w:rPr>
          <w:spacing w:val="-5"/>
          <w:u w:val="thick" w:color="4F80BB"/>
        </w:rPr>
        <w:t xml:space="preserve"> </w:t>
      </w:r>
      <w:r>
        <w:rPr>
          <w:u w:val="thick" w:color="4F80BB"/>
        </w:rPr>
        <w:t>à</w:t>
      </w:r>
      <w:r>
        <w:rPr>
          <w:spacing w:val="-3"/>
          <w:u w:val="thick" w:color="4F80BB"/>
        </w:rPr>
        <w:t xml:space="preserve"> </w:t>
      </w:r>
      <w:r>
        <w:rPr>
          <w:u w:val="thick" w:color="4F80BB"/>
        </w:rPr>
        <w:t>sa</w:t>
      </w:r>
      <w:r>
        <w:rPr>
          <w:spacing w:val="-3"/>
          <w:u w:val="thick" w:color="4F80BB"/>
        </w:rPr>
        <w:t xml:space="preserve"> </w:t>
      </w:r>
      <w:r>
        <w:rPr>
          <w:u w:val="thick" w:color="4F80BB"/>
        </w:rPr>
        <w:t>réalisation</w:t>
      </w:r>
      <w:r>
        <w:rPr>
          <w:u w:val="thick" w:color="4F80BB"/>
        </w:rPr>
        <w:tab/>
      </w:r>
    </w:p>
    <w:p w:rsidR="009E1B50" w:rsidRDefault="009E1B50">
      <w:pPr>
        <w:spacing w:line="276" w:lineRule="auto"/>
        <w:jc w:val="both"/>
        <w:sectPr w:rsidR="009E1B50">
          <w:footerReference w:type="default" r:id="rId17"/>
          <w:pgSz w:w="11900" w:h="16850"/>
          <w:pgMar w:top="1380" w:right="380" w:bottom="1260" w:left="220" w:header="0" w:footer="1079" w:gutter="0"/>
          <w:cols w:space="720"/>
        </w:sectPr>
      </w:pPr>
    </w:p>
    <w:p w:rsidR="009E1B50" w:rsidRDefault="009E1B50">
      <w:pPr>
        <w:pStyle w:val="Corpsdetexte"/>
        <w:spacing w:before="8"/>
      </w:pPr>
    </w:p>
    <w:p w:rsidR="009E1B50" w:rsidRDefault="0024120B">
      <w:pPr>
        <w:pStyle w:val="Corpsdetexte"/>
        <w:spacing w:before="59" w:line="276" w:lineRule="auto"/>
        <w:ind w:left="912"/>
      </w:pPr>
      <w:r>
        <w:t>Exemples</w:t>
      </w:r>
      <w:r>
        <w:rPr>
          <w:spacing w:val="23"/>
        </w:rPr>
        <w:t xml:space="preserve"> </w:t>
      </w:r>
      <w:r>
        <w:t>:</w:t>
      </w:r>
      <w:r>
        <w:rPr>
          <w:spacing w:val="26"/>
        </w:rPr>
        <w:t xml:space="preserve"> </w:t>
      </w:r>
      <w:r>
        <w:t>les</w:t>
      </w:r>
      <w:r>
        <w:rPr>
          <w:spacing w:val="23"/>
        </w:rPr>
        <w:t xml:space="preserve"> </w:t>
      </w:r>
      <w:r>
        <w:t>dépenses</w:t>
      </w:r>
      <w:r>
        <w:rPr>
          <w:spacing w:val="26"/>
        </w:rPr>
        <w:t xml:space="preserve"> </w:t>
      </w:r>
      <w:r>
        <w:t>de</w:t>
      </w:r>
      <w:r>
        <w:rPr>
          <w:spacing w:val="26"/>
        </w:rPr>
        <w:t xml:space="preserve"> </w:t>
      </w:r>
      <w:r>
        <w:t>fonctionnement</w:t>
      </w:r>
      <w:r>
        <w:rPr>
          <w:spacing w:val="24"/>
        </w:rPr>
        <w:t xml:space="preserve"> </w:t>
      </w:r>
      <w:r>
        <w:t>communes</w:t>
      </w:r>
      <w:r>
        <w:rPr>
          <w:spacing w:val="24"/>
        </w:rPr>
        <w:t xml:space="preserve"> </w:t>
      </w:r>
      <w:r>
        <w:t>à</w:t>
      </w:r>
      <w:r>
        <w:rPr>
          <w:spacing w:val="28"/>
        </w:rPr>
        <w:t xml:space="preserve"> </w:t>
      </w:r>
      <w:r>
        <w:t>toute</w:t>
      </w:r>
      <w:r>
        <w:rPr>
          <w:spacing w:val="24"/>
        </w:rPr>
        <w:t xml:space="preserve"> </w:t>
      </w:r>
      <w:r>
        <w:t>la</w:t>
      </w:r>
      <w:r>
        <w:rPr>
          <w:spacing w:val="28"/>
        </w:rPr>
        <w:t xml:space="preserve"> </w:t>
      </w:r>
      <w:r>
        <w:t>structure</w:t>
      </w:r>
      <w:r>
        <w:rPr>
          <w:spacing w:val="24"/>
        </w:rPr>
        <w:t xml:space="preserve"> </w:t>
      </w:r>
      <w:r>
        <w:t>telles</w:t>
      </w:r>
      <w:r>
        <w:rPr>
          <w:spacing w:val="23"/>
        </w:rPr>
        <w:t xml:space="preserve"> </w:t>
      </w:r>
      <w:r>
        <w:t>que</w:t>
      </w:r>
      <w:r>
        <w:rPr>
          <w:spacing w:val="26"/>
        </w:rPr>
        <w:t xml:space="preserve"> </w:t>
      </w:r>
      <w:r>
        <w:t>les</w:t>
      </w:r>
      <w:r>
        <w:rPr>
          <w:spacing w:val="24"/>
        </w:rPr>
        <w:t xml:space="preserve"> </w:t>
      </w:r>
      <w:r>
        <w:t>charges</w:t>
      </w:r>
      <w:r>
        <w:rPr>
          <w:spacing w:val="23"/>
        </w:rPr>
        <w:t xml:space="preserve"> </w:t>
      </w:r>
      <w:r>
        <w:t>d’électricité,</w:t>
      </w:r>
      <w:r>
        <w:rPr>
          <w:spacing w:val="25"/>
        </w:rPr>
        <w:t xml:space="preserve"> </w:t>
      </w:r>
      <w:r>
        <w:t>de</w:t>
      </w:r>
      <w:r>
        <w:rPr>
          <w:spacing w:val="-42"/>
        </w:rPr>
        <w:t xml:space="preserve"> </w:t>
      </w:r>
      <w:r>
        <w:t>téléphone,</w:t>
      </w:r>
      <w:r>
        <w:rPr>
          <w:spacing w:val="-1"/>
        </w:rPr>
        <w:t xml:space="preserve"> </w:t>
      </w:r>
      <w:r>
        <w:t>d’entretien ou encore</w:t>
      </w:r>
      <w:r>
        <w:rPr>
          <w:spacing w:val="-1"/>
        </w:rPr>
        <w:t xml:space="preserve"> </w:t>
      </w:r>
      <w:r>
        <w:t>le</w:t>
      </w:r>
      <w:r>
        <w:rPr>
          <w:spacing w:val="-1"/>
        </w:rPr>
        <w:t xml:space="preserve"> </w:t>
      </w:r>
      <w:r>
        <w:t>loyer et les</w:t>
      </w:r>
      <w:r>
        <w:rPr>
          <w:spacing w:val="-2"/>
        </w:rPr>
        <w:t xml:space="preserve"> </w:t>
      </w:r>
      <w:r>
        <w:t>petites fournitures</w:t>
      </w:r>
      <w:r>
        <w:rPr>
          <w:spacing w:val="-2"/>
        </w:rPr>
        <w:t xml:space="preserve"> </w:t>
      </w:r>
      <w:r>
        <w:t>de</w:t>
      </w:r>
      <w:r>
        <w:rPr>
          <w:spacing w:val="-1"/>
        </w:rPr>
        <w:t xml:space="preserve"> </w:t>
      </w:r>
      <w:r>
        <w:t>bureau.</w:t>
      </w:r>
    </w:p>
    <w:p w:rsidR="009E1B50" w:rsidRDefault="009E1B50">
      <w:pPr>
        <w:pStyle w:val="Corpsdetexte"/>
        <w:spacing w:before="8"/>
      </w:pPr>
    </w:p>
    <w:p w:rsidR="009E1B50" w:rsidRDefault="0024120B">
      <w:pPr>
        <w:pStyle w:val="Titre4"/>
        <w:ind w:left="912"/>
      </w:pPr>
      <w:r>
        <w:t>-</w:t>
      </w:r>
      <w:r>
        <w:rPr>
          <w:spacing w:val="-3"/>
        </w:rPr>
        <w:t xml:space="preserve"> </w:t>
      </w:r>
      <w:r>
        <w:t>Dépenses</w:t>
      </w:r>
      <w:r>
        <w:rPr>
          <w:spacing w:val="-2"/>
        </w:rPr>
        <w:t xml:space="preserve"> </w:t>
      </w:r>
      <w:r>
        <w:t>inéligibles</w:t>
      </w:r>
      <w:r>
        <w:rPr>
          <w:spacing w:val="-3"/>
        </w:rPr>
        <w:t xml:space="preserve"> </w:t>
      </w:r>
      <w:r>
        <w:t>prévues</w:t>
      </w:r>
      <w:r>
        <w:rPr>
          <w:spacing w:val="-2"/>
        </w:rPr>
        <w:t xml:space="preserve"> </w:t>
      </w:r>
      <w:r>
        <w:t>par</w:t>
      </w:r>
      <w:r>
        <w:rPr>
          <w:spacing w:val="-2"/>
        </w:rPr>
        <w:t xml:space="preserve"> </w:t>
      </w:r>
      <w:r>
        <w:t>le</w:t>
      </w:r>
      <w:r>
        <w:rPr>
          <w:spacing w:val="-2"/>
        </w:rPr>
        <w:t xml:space="preserve"> </w:t>
      </w:r>
      <w:r>
        <w:t>décret</w:t>
      </w:r>
      <w:r>
        <w:rPr>
          <w:spacing w:val="-4"/>
        </w:rPr>
        <w:t xml:space="preserve"> </w:t>
      </w:r>
      <w:r>
        <w:t>n°2016-279</w:t>
      </w:r>
      <w:r>
        <w:rPr>
          <w:spacing w:val="-2"/>
        </w:rPr>
        <w:t xml:space="preserve"> </w:t>
      </w:r>
      <w:r>
        <w:t>:</w:t>
      </w:r>
    </w:p>
    <w:p w:rsidR="009E1B50" w:rsidRDefault="009E1B50">
      <w:pPr>
        <w:pStyle w:val="Corpsdetexte"/>
        <w:spacing w:before="6"/>
        <w:rPr>
          <w:b/>
        </w:rPr>
      </w:pPr>
    </w:p>
    <w:p w:rsidR="009E1B50" w:rsidRDefault="0024120B">
      <w:pPr>
        <w:pStyle w:val="Corpsdetexte"/>
        <w:spacing w:line="276" w:lineRule="auto"/>
        <w:ind w:left="912" w:right="671"/>
      </w:pPr>
      <w:r>
        <w:t>Outre les</w:t>
      </w:r>
      <w:r>
        <w:rPr>
          <w:spacing w:val="-1"/>
        </w:rPr>
        <w:t xml:space="preserve"> </w:t>
      </w:r>
      <w:r>
        <w:t>dépenses</w:t>
      </w:r>
      <w:r>
        <w:rPr>
          <w:spacing w:val="-2"/>
        </w:rPr>
        <w:t xml:space="preserve"> </w:t>
      </w:r>
      <w:r>
        <w:t>inéligibles</w:t>
      </w:r>
      <w:r>
        <w:rPr>
          <w:spacing w:val="1"/>
        </w:rPr>
        <w:t xml:space="preserve"> </w:t>
      </w:r>
      <w:r>
        <w:t>prévues</w:t>
      </w:r>
      <w:r>
        <w:rPr>
          <w:spacing w:val="-2"/>
        </w:rPr>
        <w:t xml:space="preserve"> </w:t>
      </w:r>
      <w:r>
        <w:t>par</w:t>
      </w:r>
      <w:r>
        <w:rPr>
          <w:spacing w:val="1"/>
        </w:rPr>
        <w:t xml:space="preserve"> </w:t>
      </w:r>
      <w:r>
        <w:t>la réglementation</w:t>
      </w:r>
      <w:r>
        <w:rPr>
          <w:spacing w:val="1"/>
        </w:rPr>
        <w:t xml:space="preserve"> </w:t>
      </w:r>
      <w:r>
        <w:t>européenne,</w:t>
      </w:r>
      <w:r>
        <w:rPr>
          <w:spacing w:val="2"/>
        </w:rPr>
        <w:t xml:space="preserve"> </w:t>
      </w:r>
      <w:r>
        <w:t>sont</w:t>
      </w:r>
      <w:r>
        <w:rPr>
          <w:spacing w:val="1"/>
        </w:rPr>
        <w:t xml:space="preserve"> </w:t>
      </w:r>
      <w:r>
        <w:t>également inéligibles</w:t>
      </w:r>
      <w:r>
        <w:rPr>
          <w:spacing w:val="-1"/>
        </w:rPr>
        <w:t xml:space="preserve"> </w:t>
      </w:r>
      <w:r>
        <w:t>les charges</w:t>
      </w:r>
      <w:r>
        <w:rPr>
          <w:spacing w:val="1"/>
        </w:rPr>
        <w:t xml:space="preserve"> </w:t>
      </w:r>
      <w:r>
        <w:t>et les</w:t>
      </w:r>
      <w:r>
        <w:rPr>
          <w:spacing w:val="-42"/>
        </w:rPr>
        <w:t xml:space="preserve"> </w:t>
      </w:r>
      <w:r>
        <w:t>dépenses</w:t>
      </w:r>
      <w:r>
        <w:rPr>
          <w:spacing w:val="-3"/>
        </w:rPr>
        <w:t xml:space="preserve"> </w:t>
      </w:r>
      <w:r>
        <w:t>suivantes</w:t>
      </w:r>
      <w:r>
        <w:rPr>
          <w:spacing w:val="-2"/>
        </w:rPr>
        <w:t xml:space="preserve"> </w:t>
      </w:r>
      <w:r>
        <w:t>:</w:t>
      </w:r>
    </w:p>
    <w:p w:rsidR="009E1B50" w:rsidRDefault="0024120B">
      <w:pPr>
        <w:pStyle w:val="Corpsdetexte"/>
        <w:spacing w:before="9" w:line="476" w:lineRule="exact"/>
        <w:ind w:left="912" w:right="7306"/>
      </w:pPr>
      <w:r>
        <w:t>1°</w:t>
      </w:r>
      <w:r>
        <w:rPr>
          <w:spacing w:val="-4"/>
        </w:rPr>
        <w:t xml:space="preserve"> </w:t>
      </w:r>
      <w:r>
        <w:t>Amendes</w:t>
      </w:r>
      <w:r>
        <w:rPr>
          <w:spacing w:val="-1"/>
        </w:rPr>
        <w:t xml:space="preserve"> </w:t>
      </w:r>
      <w:r>
        <w:t>et</w:t>
      </w:r>
      <w:r>
        <w:rPr>
          <w:spacing w:val="-3"/>
        </w:rPr>
        <w:t xml:space="preserve"> </w:t>
      </w:r>
      <w:r>
        <w:t>sanctions</w:t>
      </w:r>
      <w:r>
        <w:rPr>
          <w:spacing w:val="-4"/>
        </w:rPr>
        <w:t xml:space="preserve"> </w:t>
      </w:r>
      <w:r>
        <w:t>pécuniaires</w:t>
      </w:r>
      <w:r>
        <w:rPr>
          <w:spacing w:val="-4"/>
        </w:rPr>
        <w:t xml:space="preserve"> </w:t>
      </w:r>
      <w:r>
        <w:t>;</w:t>
      </w:r>
      <w:r>
        <w:rPr>
          <w:spacing w:val="-42"/>
        </w:rPr>
        <w:t xml:space="preserve"> </w:t>
      </w:r>
      <w:r>
        <w:t>2°</w:t>
      </w:r>
      <w:r>
        <w:rPr>
          <w:spacing w:val="-2"/>
        </w:rPr>
        <w:t xml:space="preserve"> </w:t>
      </w:r>
      <w:r>
        <w:t>Pénalités</w:t>
      </w:r>
      <w:r>
        <w:rPr>
          <w:spacing w:val="-2"/>
        </w:rPr>
        <w:t xml:space="preserve"> </w:t>
      </w:r>
      <w:r>
        <w:t>financières</w:t>
      </w:r>
      <w:r>
        <w:rPr>
          <w:spacing w:val="-2"/>
        </w:rPr>
        <w:t xml:space="preserve"> </w:t>
      </w:r>
      <w:r>
        <w:t>;</w:t>
      </w:r>
    </w:p>
    <w:p w:rsidR="009E1B50" w:rsidRDefault="0024120B">
      <w:pPr>
        <w:pStyle w:val="Corpsdetexte"/>
        <w:spacing w:before="16"/>
        <w:ind w:left="912"/>
      </w:pPr>
      <w:r>
        <w:t>3°</w:t>
      </w:r>
      <w:r>
        <w:rPr>
          <w:spacing w:val="-3"/>
        </w:rPr>
        <w:t xml:space="preserve"> </w:t>
      </w:r>
      <w:r>
        <w:t>Réductions</w:t>
      </w:r>
      <w:r>
        <w:rPr>
          <w:spacing w:val="-3"/>
        </w:rPr>
        <w:t xml:space="preserve"> </w:t>
      </w:r>
      <w:r>
        <w:t>de</w:t>
      </w:r>
      <w:r>
        <w:rPr>
          <w:spacing w:val="-2"/>
        </w:rPr>
        <w:t xml:space="preserve"> </w:t>
      </w:r>
      <w:r>
        <w:t>charges fiscales</w:t>
      </w:r>
      <w:r>
        <w:rPr>
          <w:spacing w:val="-3"/>
        </w:rPr>
        <w:t xml:space="preserve"> </w:t>
      </w:r>
      <w:r>
        <w:t>;</w:t>
      </w:r>
    </w:p>
    <w:p w:rsidR="009E1B50" w:rsidRDefault="0024120B">
      <w:pPr>
        <w:pStyle w:val="Corpsdetexte"/>
        <w:spacing w:before="44" w:line="273" w:lineRule="auto"/>
        <w:ind w:left="912"/>
      </w:pPr>
      <w:r>
        <w:t>4°</w:t>
      </w:r>
      <w:r>
        <w:rPr>
          <w:spacing w:val="6"/>
        </w:rPr>
        <w:t xml:space="preserve"> </w:t>
      </w:r>
      <w:r>
        <w:t>Frais</w:t>
      </w:r>
      <w:r>
        <w:rPr>
          <w:spacing w:val="6"/>
        </w:rPr>
        <w:t xml:space="preserve"> </w:t>
      </w:r>
      <w:r>
        <w:t>de</w:t>
      </w:r>
      <w:r>
        <w:rPr>
          <w:spacing w:val="7"/>
        </w:rPr>
        <w:t xml:space="preserve"> </w:t>
      </w:r>
      <w:r>
        <w:t>justice</w:t>
      </w:r>
      <w:r>
        <w:rPr>
          <w:spacing w:val="9"/>
        </w:rPr>
        <w:t xml:space="preserve"> </w:t>
      </w:r>
      <w:r>
        <w:t>et</w:t>
      </w:r>
      <w:r>
        <w:rPr>
          <w:spacing w:val="8"/>
        </w:rPr>
        <w:t xml:space="preserve"> </w:t>
      </w:r>
      <w:r>
        <w:t>de</w:t>
      </w:r>
      <w:r>
        <w:rPr>
          <w:spacing w:val="7"/>
        </w:rPr>
        <w:t xml:space="preserve"> </w:t>
      </w:r>
      <w:r>
        <w:t>contentieux,</w:t>
      </w:r>
      <w:r>
        <w:rPr>
          <w:spacing w:val="8"/>
        </w:rPr>
        <w:t xml:space="preserve"> </w:t>
      </w:r>
      <w:r>
        <w:t>tels</w:t>
      </w:r>
      <w:r>
        <w:rPr>
          <w:spacing w:val="6"/>
        </w:rPr>
        <w:t xml:space="preserve"> </w:t>
      </w:r>
      <w:r>
        <w:t>que</w:t>
      </w:r>
      <w:r>
        <w:rPr>
          <w:spacing w:val="7"/>
        </w:rPr>
        <w:t xml:space="preserve"> </w:t>
      </w:r>
      <w:r>
        <w:t>définis</w:t>
      </w:r>
      <w:r>
        <w:rPr>
          <w:spacing w:val="6"/>
        </w:rPr>
        <w:t xml:space="preserve"> </w:t>
      </w:r>
      <w:r>
        <w:t>par</w:t>
      </w:r>
      <w:r>
        <w:rPr>
          <w:spacing w:val="8"/>
        </w:rPr>
        <w:t xml:space="preserve"> </w:t>
      </w:r>
      <w:r>
        <w:t>le</w:t>
      </w:r>
      <w:r>
        <w:rPr>
          <w:spacing w:val="8"/>
        </w:rPr>
        <w:t xml:space="preserve"> </w:t>
      </w:r>
      <w:r>
        <w:t>code</w:t>
      </w:r>
      <w:r>
        <w:rPr>
          <w:spacing w:val="7"/>
        </w:rPr>
        <w:t xml:space="preserve"> </w:t>
      </w:r>
      <w:r>
        <w:t>de</w:t>
      </w:r>
      <w:r>
        <w:rPr>
          <w:spacing w:val="7"/>
        </w:rPr>
        <w:t xml:space="preserve"> </w:t>
      </w:r>
      <w:r>
        <w:t>procédure</w:t>
      </w:r>
      <w:r>
        <w:rPr>
          <w:spacing w:val="7"/>
        </w:rPr>
        <w:t xml:space="preserve"> </w:t>
      </w:r>
      <w:r>
        <w:t>pénale,</w:t>
      </w:r>
      <w:r>
        <w:rPr>
          <w:spacing w:val="7"/>
        </w:rPr>
        <w:t xml:space="preserve"> </w:t>
      </w:r>
      <w:r>
        <w:t>ne</w:t>
      </w:r>
      <w:r>
        <w:rPr>
          <w:spacing w:val="7"/>
        </w:rPr>
        <w:t xml:space="preserve"> </w:t>
      </w:r>
      <w:r>
        <w:t>relevant</w:t>
      </w:r>
      <w:r>
        <w:rPr>
          <w:spacing w:val="8"/>
        </w:rPr>
        <w:t xml:space="preserve"> </w:t>
      </w:r>
      <w:r>
        <w:t>pas</w:t>
      </w:r>
      <w:r>
        <w:rPr>
          <w:spacing w:val="7"/>
        </w:rPr>
        <w:t xml:space="preserve"> </w:t>
      </w:r>
      <w:r>
        <w:t>de</w:t>
      </w:r>
      <w:r>
        <w:rPr>
          <w:spacing w:val="7"/>
        </w:rPr>
        <w:t xml:space="preserve"> </w:t>
      </w:r>
      <w:r>
        <w:t>l'assistance</w:t>
      </w:r>
      <w:r>
        <w:rPr>
          <w:spacing w:val="-42"/>
        </w:rPr>
        <w:t xml:space="preserve"> </w:t>
      </w:r>
      <w:r>
        <w:t>technique</w:t>
      </w:r>
      <w:r>
        <w:rPr>
          <w:spacing w:val="-2"/>
        </w:rPr>
        <w:t xml:space="preserve"> </w:t>
      </w:r>
      <w:r>
        <w:t>au sens</w:t>
      </w:r>
      <w:r>
        <w:rPr>
          <w:spacing w:val="-2"/>
        </w:rPr>
        <w:t xml:space="preserve"> </w:t>
      </w:r>
      <w:r>
        <w:t>de</w:t>
      </w:r>
      <w:r>
        <w:rPr>
          <w:spacing w:val="-1"/>
        </w:rPr>
        <w:t xml:space="preserve"> </w:t>
      </w:r>
      <w:r>
        <w:t>l'article</w:t>
      </w:r>
      <w:r>
        <w:rPr>
          <w:spacing w:val="1"/>
        </w:rPr>
        <w:t xml:space="preserve"> </w:t>
      </w:r>
      <w:r>
        <w:t>59</w:t>
      </w:r>
      <w:r>
        <w:rPr>
          <w:spacing w:val="-2"/>
        </w:rPr>
        <w:t xml:space="preserve"> </w:t>
      </w:r>
      <w:r>
        <w:t>du règlement général susvisé</w:t>
      </w:r>
      <w:r>
        <w:rPr>
          <w:spacing w:val="-1"/>
        </w:rPr>
        <w:t xml:space="preserve"> </w:t>
      </w:r>
      <w:r>
        <w:t>;</w:t>
      </w:r>
    </w:p>
    <w:p w:rsidR="009E1B50" w:rsidRDefault="0024120B">
      <w:pPr>
        <w:pStyle w:val="Corpsdetexte"/>
        <w:spacing w:before="3" w:line="276" w:lineRule="auto"/>
        <w:ind w:left="912" w:right="671"/>
      </w:pPr>
      <w:r>
        <w:t>5°</w:t>
      </w:r>
      <w:r>
        <w:rPr>
          <w:spacing w:val="5"/>
        </w:rPr>
        <w:t xml:space="preserve"> </w:t>
      </w:r>
      <w:r>
        <w:t>Dotations</w:t>
      </w:r>
      <w:r>
        <w:rPr>
          <w:spacing w:val="5"/>
        </w:rPr>
        <w:t xml:space="preserve"> </w:t>
      </w:r>
      <w:r>
        <w:t>aux</w:t>
      </w:r>
      <w:r>
        <w:rPr>
          <w:spacing w:val="6"/>
        </w:rPr>
        <w:t xml:space="preserve"> </w:t>
      </w:r>
      <w:r>
        <w:t>amortissements</w:t>
      </w:r>
      <w:r>
        <w:rPr>
          <w:spacing w:val="5"/>
        </w:rPr>
        <w:t xml:space="preserve"> </w:t>
      </w:r>
      <w:r>
        <w:t>et</w:t>
      </w:r>
      <w:r>
        <w:rPr>
          <w:spacing w:val="6"/>
        </w:rPr>
        <w:t xml:space="preserve"> </w:t>
      </w:r>
      <w:r>
        <w:t>aux</w:t>
      </w:r>
      <w:r>
        <w:rPr>
          <w:spacing w:val="6"/>
        </w:rPr>
        <w:t xml:space="preserve"> </w:t>
      </w:r>
      <w:r>
        <w:t>provisions,</w:t>
      </w:r>
      <w:r>
        <w:rPr>
          <w:spacing w:val="9"/>
        </w:rPr>
        <w:t xml:space="preserve"> </w:t>
      </w:r>
      <w:r>
        <w:t>à</w:t>
      </w:r>
      <w:r>
        <w:rPr>
          <w:spacing w:val="6"/>
        </w:rPr>
        <w:t xml:space="preserve"> </w:t>
      </w:r>
      <w:r>
        <w:t>l'exception</w:t>
      </w:r>
      <w:r>
        <w:rPr>
          <w:spacing w:val="6"/>
        </w:rPr>
        <w:t xml:space="preserve"> </w:t>
      </w:r>
      <w:r>
        <w:t>des</w:t>
      </w:r>
      <w:r>
        <w:rPr>
          <w:spacing w:val="5"/>
        </w:rPr>
        <w:t xml:space="preserve"> </w:t>
      </w:r>
      <w:r>
        <w:t>dotations</w:t>
      </w:r>
      <w:r>
        <w:rPr>
          <w:spacing w:val="5"/>
        </w:rPr>
        <w:t xml:space="preserve"> </w:t>
      </w:r>
      <w:r>
        <w:t>aux</w:t>
      </w:r>
      <w:r>
        <w:rPr>
          <w:spacing w:val="6"/>
        </w:rPr>
        <w:t xml:space="preserve"> </w:t>
      </w:r>
      <w:r>
        <w:t>amortissements</w:t>
      </w:r>
      <w:r>
        <w:rPr>
          <w:spacing w:val="5"/>
        </w:rPr>
        <w:t xml:space="preserve"> </w:t>
      </w:r>
      <w:r>
        <w:t>sur</w:t>
      </w:r>
      <w:r>
        <w:rPr>
          <w:spacing w:val="-43"/>
        </w:rPr>
        <w:t xml:space="preserve"> </w:t>
      </w:r>
      <w:r>
        <w:t>immobilisations</w:t>
      </w:r>
      <w:r>
        <w:rPr>
          <w:spacing w:val="-3"/>
        </w:rPr>
        <w:t xml:space="preserve"> </w:t>
      </w:r>
      <w:r>
        <w:t>incorporelles et corporelles</w:t>
      </w:r>
      <w:r>
        <w:rPr>
          <w:spacing w:val="-3"/>
        </w:rPr>
        <w:t xml:space="preserve"> </w:t>
      </w:r>
      <w:r>
        <w:t>relevant du</w:t>
      </w:r>
      <w:r>
        <w:rPr>
          <w:spacing w:val="-1"/>
        </w:rPr>
        <w:t xml:space="preserve"> </w:t>
      </w:r>
      <w:r>
        <w:t>compte</w:t>
      </w:r>
      <w:r>
        <w:rPr>
          <w:spacing w:val="-1"/>
        </w:rPr>
        <w:t xml:space="preserve"> </w:t>
      </w:r>
      <w:r>
        <w:t>n°</w:t>
      </w:r>
      <w:r>
        <w:rPr>
          <w:spacing w:val="-2"/>
        </w:rPr>
        <w:t xml:space="preserve"> </w:t>
      </w:r>
      <w:r>
        <w:t>6811</w:t>
      </w:r>
      <w:r>
        <w:rPr>
          <w:spacing w:val="-1"/>
        </w:rPr>
        <w:t xml:space="preserve"> </w:t>
      </w:r>
      <w:r>
        <w:t>du</w:t>
      </w:r>
      <w:r>
        <w:rPr>
          <w:spacing w:val="-1"/>
        </w:rPr>
        <w:t xml:space="preserve"> </w:t>
      </w:r>
      <w:r>
        <w:t>plan comptable</w:t>
      </w:r>
      <w:r>
        <w:rPr>
          <w:spacing w:val="-2"/>
        </w:rPr>
        <w:t xml:space="preserve"> </w:t>
      </w:r>
      <w:r>
        <w:t>général</w:t>
      </w:r>
      <w:r>
        <w:rPr>
          <w:spacing w:val="-1"/>
        </w:rPr>
        <w:t xml:space="preserve"> </w:t>
      </w:r>
      <w:r>
        <w:t>;</w:t>
      </w:r>
    </w:p>
    <w:p w:rsidR="009E1B50" w:rsidRDefault="0024120B">
      <w:pPr>
        <w:pStyle w:val="Corpsdetexte"/>
        <w:spacing w:before="3" w:line="276" w:lineRule="auto"/>
        <w:ind w:left="912" w:right="3663"/>
      </w:pPr>
      <w:r>
        <w:t>6°</w:t>
      </w:r>
      <w:r>
        <w:rPr>
          <w:spacing w:val="-3"/>
        </w:rPr>
        <w:t xml:space="preserve"> </w:t>
      </w:r>
      <w:r>
        <w:t>Charges</w:t>
      </w:r>
      <w:r>
        <w:rPr>
          <w:spacing w:val="-4"/>
        </w:rPr>
        <w:t xml:space="preserve"> </w:t>
      </w:r>
      <w:r>
        <w:t>exceptionnelles</w:t>
      </w:r>
      <w:r>
        <w:rPr>
          <w:spacing w:val="-4"/>
        </w:rPr>
        <w:t xml:space="preserve"> </w:t>
      </w:r>
      <w:r>
        <w:t>relevant</w:t>
      </w:r>
      <w:r>
        <w:rPr>
          <w:spacing w:val="-2"/>
        </w:rPr>
        <w:t xml:space="preserve"> </w:t>
      </w:r>
      <w:r>
        <w:t>du</w:t>
      </w:r>
      <w:r>
        <w:rPr>
          <w:spacing w:val="-2"/>
        </w:rPr>
        <w:t xml:space="preserve"> </w:t>
      </w:r>
      <w:r>
        <w:t>compte</w:t>
      </w:r>
      <w:r>
        <w:rPr>
          <w:spacing w:val="-3"/>
        </w:rPr>
        <w:t xml:space="preserve"> </w:t>
      </w:r>
      <w:r>
        <w:t>n°</w:t>
      </w:r>
      <w:r>
        <w:rPr>
          <w:spacing w:val="-3"/>
        </w:rPr>
        <w:t xml:space="preserve"> </w:t>
      </w:r>
      <w:r>
        <w:t>67</w:t>
      </w:r>
      <w:r>
        <w:rPr>
          <w:spacing w:val="-3"/>
        </w:rPr>
        <w:t xml:space="preserve"> </w:t>
      </w:r>
      <w:r>
        <w:t>du</w:t>
      </w:r>
      <w:r>
        <w:rPr>
          <w:spacing w:val="-2"/>
        </w:rPr>
        <w:t xml:space="preserve"> </w:t>
      </w:r>
      <w:r>
        <w:t>plan</w:t>
      </w:r>
      <w:r>
        <w:rPr>
          <w:spacing w:val="-1"/>
        </w:rPr>
        <w:t xml:space="preserve"> </w:t>
      </w:r>
      <w:r>
        <w:t>comptable</w:t>
      </w:r>
      <w:r>
        <w:rPr>
          <w:spacing w:val="-3"/>
        </w:rPr>
        <w:t xml:space="preserve"> </w:t>
      </w:r>
      <w:r>
        <w:t>général</w:t>
      </w:r>
      <w:r>
        <w:rPr>
          <w:spacing w:val="-2"/>
        </w:rPr>
        <w:t xml:space="preserve"> </w:t>
      </w:r>
      <w:r>
        <w:t>;</w:t>
      </w:r>
      <w:r>
        <w:rPr>
          <w:spacing w:val="-43"/>
        </w:rPr>
        <w:t xml:space="preserve"> </w:t>
      </w:r>
      <w:r>
        <w:t>7°</w:t>
      </w:r>
      <w:r>
        <w:rPr>
          <w:spacing w:val="-2"/>
        </w:rPr>
        <w:t xml:space="preserve"> </w:t>
      </w:r>
      <w:r>
        <w:t>Dividendes</w:t>
      </w:r>
      <w:r>
        <w:rPr>
          <w:spacing w:val="1"/>
        </w:rPr>
        <w:t xml:space="preserve"> </w:t>
      </w:r>
      <w:r>
        <w:t>;</w:t>
      </w:r>
    </w:p>
    <w:p w:rsidR="009E1B50" w:rsidRDefault="0024120B">
      <w:pPr>
        <w:pStyle w:val="Corpsdetexte"/>
        <w:spacing w:line="276" w:lineRule="auto"/>
        <w:ind w:left="912" w:right="746"/>
        <w:jc w:val="both"/>
      </w:pPr>
      <w:r>
        <w:t>8° Frais liés aux accords amiables et les intérêts moratoires dans le cadre de contrats ayant pour objet l'exécution de</w:t>
      </w:r>
      <w:r>
        <w:rPr>
          <w:spacing w:val="1"/>
        </w:rPr>
        <w:t xml:space="preserve"> </w:t>
      </w:r>
      <w:r>
        <w:t>travaux, la livraison de fournitures ou la prestation de services, avec une contrepartie économique constituée par un</w:t>
      </w:r>
      <w:r>
        <w:rPr>
          <w:spacing w:val="1"/>
        </w:rPr>
        <w:t xml:space="preserve"> </w:t>
      </w:r>
      <w:r>
        <w:t>prix</w:t>
      </w:r>
      <w:r>
        <w:rPr>
          <w:spacing w:val="-2"/>
        </w:rPr>
        <w:t xml:space="preserve"> </w:t>
      </w:r>
      <w:r>
        <w:t>ou un droit</w:t>
      </w:r>
      <w:r>
        <w:rPr>
          <w:spacing w:val="-2"/>
        </w:rPr>
        <w:t xml:space="preserve"> </w:t>
      </w:r>
      <w:r>
        <w:t>d'exploitation.</w:t>
      </w:r>
    </w:p>
    <w:p w:rsidR="009E1B50" w:rsidRDefault="009E1B50">
      <w:pPr>
        <w:pStyle w:val="Corpsdetexte"/>
        <w:spacing w:before="3"/>
      </w:pPr>
    </w:p>
    <w:p w:rsidR="009E1B50" w:rsidRDefault="0024120B">
      <w:pPr>
        <w:pStyle w:val="Titre4"/>
        <w:ind w:left="912"/>
      </w:pPr>
      <w:r>
        <w:t>Auxquelles</w:t>
      </w:r>
      <w:r>
        <w:rPr>
          <w:spacing w:val="-4"/>
        </w:rPr>
        <w:t xml:space="preserve"> </w:t>
      </w:r>
      <w:r>
        <w:t>s’ajoutent</w:t>
      </w:r>
      <w:r>
        <w:rPr>
          <w:spacing w:val="-3"/>
        </w:rPr>
        <w:t xml:space="preserve"> </w:t>
      </w:r>
      <w:r>
        <w:t>les</w:t>
      </w:r>
      <w:r>
        <w:rPr>
          <w:spacing w:val="-1"/>
        </w:rPr>
        <w:t xml:space="preserve"> </w:t>
      </w:r>
      <w:r>
        <w:t>exclusions</w:t>
      </w:r>
      <w:r>
        <w:rPr>
          <w:spacing w:val="-4"/>
        </w:rPr>
        <w:t xml:space="preserve"> </w:t>
      </w:r>
      <w:r>
        <w:t>propres</w:t>
      </w:r>
      <w:r>
        <w:rPr>
          <w:spacing w:val="-4"/>
        </w:rPr>
        <w:t xml:space="preserve"> </w:t>
      </w:r>
      <w:r>
        <w:t>à</w:t>
      </w:r>
      <w:r>
        <w:rPr>
          <w:spacing w:val="-3"/>
        </w:rPr>
        <w:t xml:space="preserve"> </w:t>
      </w:r>
      <w:r>
        <w:t>la</w:t>
      </w:r>
      <w:r>
        <w:rPr>
          <w:spacing w:val="-4"/>
        </w:rPr>
        <w:t xml:space="preserve"> </w:t>
      </w:r>
      <w:r>
        <w:t>DREETS</w:t>
      </w:r>
      <w:r>
        <w:rPr>
          <w:spacing w:val="2"/>
        </w:rPr>
        <w:t xml:space="preserve"> </w:t>
      </w:r>
      <w:r>
        <w:t>HDF</w:t>
      </w:r>
      <w:r>
        <w:rPr>
          <w:spacing w:val="-4"/>
        </w:rPr>
        <w:t xml:space="preserve"> </w:t>
      </w:r>
      <w:r>
        <w:t>:</w:t>
      </w:r>
    </w:p>
    <w:p w:rsidR="009E1B50" w:rsidRDefault="009E1B50">
      <w:pPr>
        <w:pStyle w:val="Corpsdetexte"/>
        <w:spacing w:before="6"/>
        <w:rPr>
          <w:b/>
        </w:rPr>
      </w:pPr>
    </w:p>
    <w:p w:rsidR="009E1B50" w:rsidRDefault="0024120B">
      <w:pPr>
        <w:pStyle w:val="Corpsdetexte"/>
        <w:spacing w:line="278" w:lineRule="auto"/>
        <w:ind w:left="912" w:right="753"/>
        <w:jc w:val="both"/>
      </w:pPr>
      <w:r>
        <w:t>Mobilier</w:t>
      </w:r>
      <w:r>
        <w:rPr>
          <w:spacing w:val="1"/>
        </w:rPr>
        <w:t xml:space="preserve"> </w:t>
      </w:r>
      <w:r>
        <w:t>de</w:t>
      </w:r>
      <w:r>
        <w:rPr>
          <w:spacing w:val="1"/>
        </w:rPr>
        <w:t xml:space="preserve"> </w:t>
      </w:r>
      <w:r>
        <w:t>bureau</w:t>
      </w:r>
      <w:r>
        <w:rPr>
          <w:spacing w:val="1"/>
        </w:rPr>
        <w:t xml:space="preserve"> </w:t>
      </w:r>
      <w:r>
        <w:t>(tables,</w:t>
      </w:r>
      <w:r>
        <w:rPr>
          <w:spacing w:val="1"/>
        </w:rPr>
        <w:t xml:space="preserve"> </w:t>
      </w:r>
      <w:r>
        <w:t>chaises,</w:t>
      </w:r>
      <w:r>
        <w:rPr>
          <w:spacing w:val="1"/>
        </w:rPr>
        <w:t xml:space="preserve"> </w:t>
      </w:r>
      <w:r>
        <w:t>bureau,</w:t>
      </w:r>
      <w:r>
        <w:rPr>
          <w:spacing w:val="1"/>
        </w:rPr>
        <w:t xml:space="preserve"> </w:t>
      </w:r>
      <w:r>
        <w:t>étagère…),</w:t>
      </w:r>
      <w:r>
        <w:rPr>
          <w:spacing w:val="1"/>
        </w:rPr>
        <w:t xml:space="preserve"> </w:t>
      </w:r>
      <w:r>
        <w:t>gros</w:t>
      </w:r>
      <w:r>
        <w:rPr>
          <w:spacing w:val="1"/>
        </w:rPr>
        <w:t xml:space="preserve"> </w:t>
      </w:r>
      <w:r>
        <w:t>investissements</w:t>
      </w:r>
      <w:r>
        <w:rPr>
          <w:spacing w:val="1"/>
        </w:rPr>
        <w:t xml:space="preserve"> </w:t>
      </w:r>
      <w:r>
        <w:t>(immobilier,</w:t>
      </w:r>
      <w:r>
        <w:rPr>
          <w:spacing w:val="1"/>
        </w:rPr>
        <w:t xml:space="preserve"> </w:t>
      </w:r>
      <w:r>
        <w:t>terrain,</w:t>
      </w:r>
      <w:r>
        <w:rPr>
          <w:spacing w:val="1"/>
        </w:rPr>
        <w:t xml:space="preserve"> </w:t>
      </w:r>
      <w:r>
        <w:t>voiture,</w:t>
      </w:r>
      <w:r>
        <w:rPr>
          <w:spacing w:val="1"/>
        </w:rPr>
        <w:t xml:space="preserve"> </w:t>
      </w:r>
      <w:r>
        <w:t>infrastructures,</w:t>
      </w:r>
      <w:r>
        <w:rPr>
          <w:spacing w:val="-1"/>
        </w:rPr>
        <w:t xml:space="preserve"> </w:t>
      </w:r>
      <w:r>
        <w:t>engins…)</w:t>
      </w:r>
    </w:p>
    <w:p w:rsidR="009E1B50" w:rsidRDefault="009E1B50">
      <w:pPr>
        <w:pStyle w:val="Corpsdetexte"/>
        <w:spacing w:before="2"/>
        <w:rPr>
          <w:sz w:val="16"/>
        </w:rPr>
      </w:pPr>
    </w:p>
    <w:p w:rsidR="009E1B50" w:rsidRDefault="0024120B">
      <w:pPr>
        <w:pStyle w:val="Corpsdetexte"/>
        <w:spacing w:line="276" w:lineRule="auto"/>
        <w:ind w:left="912" w:right="738"/>
        <w:jc w:val="both"/>
      </w:pPr>
      <w:r>
        <w:rPr>
          <w:b/>
        </w:rPr>
        <w:t xml:space="preserve">- Les frais de déplacements, d’hébergement et de restauration </w:t>
      </w:r>
      <w:r>
        <w:t xml:space="preserve">doivent être </w:t>
      </w:r>
      <w:r>
        <w:rPr>
          <w:b/>
        </w:rPr>
        <w:t xml:space="preserve">raisonnables </w:t>
      </w:r>
      <w:r>
        <w:t>et répondre aux principes</w:t>
      </w:r>
      <w:r>
        <w:rPr>
          <w:spacing w:val="1"/>
        </w:rPr>
        <w:t xml:space="preserve"> </w:t>
      </w:r>
      <w:r>
        <w:t>d’économie et de proportionnalité, conformément au principe de bonne gestion financière des deniers européens. Les</w:t>
      </w:r>
      <w:r>
        <w:rPr>
          <w:spacing w:val="-43"/>
        </w:rPr>
        <w:t xml:space="preserve"> </w:t>
      </w:r>
      <w:r>
        <w:t>frais de restauration ne pourront excédés 20 €, tandis que les chevaux fiscaux relatifs à un véhicule ne pourront être</w:t>
      </w:r>
      <w:r>
        <w:rPr>
          <w:spacing w:val="1"/>
        </w:rPr>
        <w:t xml:space="preserve"> </w:t>
      </w:r>
      <w:r>
        <w:t>pris</w:t>
      </w:r>
      <w:r>
        <w:rPr>
          <w:spacing w:val="-2"/>
        </w:rPr>
        <w:t xml:space="preserve"> </w:t>
      </w:r>
      <w:r>
        <w:t>en compte</w:t>
      </w:r>
      <w:r>
        <w:rPr>
          <w:spacing w:val="-1"/>
        </w:rPr>
        <w:t xml:space="preserve"> </w:t>
      </w:r>
      <w:r>
        <w:t>au-delà de</w:t>
      </w:r>
      <w:r>
        <w:rPr>
          <w:spacing w:val="-1"/>
        </w:rPr>
        <w:t xml:space="preserve"> </w:t>
      </w:r>
      <w:r>
        <w:t>9 chevaux.</w:t>
      </w:r>
    </w:p>
    <w:p w:rsidR="009E1B50" w:rsidRDefault="009E1B50">
      <w:pPr>
        <w:pStyle w:val="Corpsdetexte"/>
        <w:spacing w:before="3"/>
      </w:pPr>
    </w:p>
    <w:p w:rsidR="009E1B50" w:rsidRDefault="0024120B">
      <w:pPr>
        <w:pStyle w:val="Corpsdetexte"/>
        <w:spacing w:line="276" w:lineRule="auto"/>
        <w:ind w:left="912" w:right="739"/>
        <w:jc w:val="both"/>
      </w:pPr>
      <w:r>
        <w:t>Pour</w:t>
      </w:r>
      <w:r>
        <w:rPr>
          <w:spacing w:val="1"/>
        </w:rPr>
        <w:t xml:space="preserve"> </w:t>
      </w:r>
      <w:r>
        <w:t>chaque</w:t>
      </w:r>
      <w:r>
        <w:rPr>
          <w:spacing w:val="1"/>
        </w:rPr>
        <w:t xml:space="preserve"> </w:t>
      </w:r>
      <w:r>
        <w:t>dépense</w:t>
      </w:r>
      <w:r>
        <w:rPr>
          <w:spacing w:val="1"/>
        </w:rPr>
        <w:t xml:space="preserve"> </w:t>
      </w:r>
      <w:r>
        <w:t>déclarée</w:t>
      </w:r>
      <w:r>
        <w:rPr>
          <w:spacing w:val="1"/>
        </w:rPr>
        <w:t xml:space="preserve"> </w:t>
      </w:r>
      <w:r>
        <w:t>en</w:t>
      </w:r>
      <w:r>
        <w:rPr>
          <w:spacing w:val="1"/>
        </w:rPr>
        <w:t xml:space="preserve"> </w:t>
      </w:r>
      <w:r>
        <w:t>dépense</w:t>
      </w:r>
      <w:r>
        <w:rPr>
          <w:spacing w:val="1"/>
        </w:rPr>
        <w:t xml:space="preserve"> </w:t>
      </w:r>
      <w:r>
        <w:t>directe,</w:t>
      </w:r>
      <w:r>
        <w:rPr>
          <w:spacing w:val="1"/>
        </w:rPr>
        <w:t xml:space="preserve"> </w:t>
      </w:r>
      <w:r>
        <w:t>son</w:t>
      </w:r>
      <w:r>
        <w:rPr>
          <w:spacing w:val="1"/>
        </w:rPr>
        <w:t xml:space="preserve"> </w:t>
      </w:r>
      <w:r>
        <w:t>lien,</w:t>
      </w:r>
      <w:r>
        <w:rPr>
          <w:spacing w:val="1"/>
        </w:rPr>
        <w:t xml:space="preserve"> </w:t>
      </w:r>
      <w:r>
        <w:t>sa</w:t>
      </w:r>
      <w:r>
        <w:rPr>
          <w:spacing w:val="1"/>
        </w:rPr>
        <w:t xml:space="preserve"> </w:t>
      </w:r>
      <w:r>
        <w:t>nécessité</w:t>
      </w:r>
      <w:r>
        <w:rPr>
          <w:spacing w:val="1"/>
        </w:rPr>
        <w:t xml:space="preserve"> </w:t>
      </w:r>
      <w:r>
        <w:t>avec</w:t>
      </w:r>
      <w:r>
        <w:rPr>
          <w:spacing w:val="1"/>
        </w:rPr>
        <w:t xml:space="preserve"> </w:t>
      </w:r>
      <w:r>
        <w:t>l’opération,</w:t>
      </w:r>
      <w:r>
        <w:rPr>
          <w:spacing w:val="1"/>
        </w:rPr>
        <w:t xml:space="preserve"> </w:t>
      </w:r>
      <w:r>
        <w:t>sa</w:t>
      </w:r>
      <w:r>
        <w:rPr>
          <w:spacing w:val="1"/>
        </w:rPr>
        <w:t xml:space="preserve"> </w:t>
      </w:r>
      <w:r>
        <w:t>réalité</w:t>
      </w:r>
      <w:r>
        <w:rPr>
          <w:spacing w:val="1"/>
        </w:rPr>
        <w:t xml:space="preserve"> </w:t>
      </w:r>
      <w:r>
        <w:t>et</w:t>
      </w:r>
      <w:r>
        <w:rPr>
          <w:spacing w:val="1"/>
        </w:rPr>
        <w:t xml:space="preserve"> </w:t>
      </w:r>
      <w:r>
        <w:t>son</w:t>
      </w:r>
      <w:r>
        <w:rPr>
          <w:spacing w:val="1"/>
        </w:rPr>
        <w:t xml:space="preserve"> </w:t>
      </w:r>
      <w:r>
        <w:t>acquittement doivent systématiquement être constatés. Des éléments supplémentaires seront demandés notamment</w:t>
      </w:r>
      <w:r>
        <w:rPr>
          <w:spacing w:val="-43"/>
        </w:rPr>
        <w:t xml:space="preserve"> </w:t>
      </w:r>
      <w:r>
        <w:t>pour les frais de déplacement, les achats d’équipement et de location. Par ailleurs, en fonction du montant et de la</w:t>
      </w:r>
      <w:r>
        <w:rPr>
          <w:spacing w:val="1"/>
        </w:rPr>
        <w:t xml:space="preserve"> </w:t>
      </w:r>
      <w:r>
        <w:t>nature de la dépense, des preuves de mise</w:t>
      </w:r>
      <w:r>
        <w:rPr>
          <w:spacing w:val="1"/>
        </w:rPr>
        <w:t xml:space="preserve"> </w:t>
      </w:r>
      <w:r>
        <w:t>en</w:t>
      </w:r>
      <w:r>
        <w:rPr>
          <w:spacing w:val="1"/>
        </w:rPr>
        <w:t xml:space="preserve"> </w:t>
      </w:r>
      <w:r>
        <w:t>concurrence seront demandées soit</w:t>
      </w:r>
      <w:r>
        <w:rPr>
          <w:spacing w:val="1"/>
        </w:rPr>
        <w:t xml:space="preserve"> </w:t>
      </w:r>
      <w:r>
        <w:t>lors</w:t>
      </w:r>
      <w:r>
        <w:rPr>
          <w:spacing w:val="45"/>
        </w:rPr>
        <w:t xml:space="preserve"> </w:t>
      </w:r>
      <w:r>
        <w:t>de la phase instruction, soit</w:t>
      </w:r>
      <w:r>
        <w:rPr>
          <w:spacing w:val="1"/>
        </w:rPr>
        <w:t xml:space="preserve"> </w:t>
      </w:r>
      <w:r>
        <w:t>lors</w:t>
      </w:r>
      <w:r>
        <w:rPr>
          <w:spacing w:val="-2"/>
        </w:rPr>
        <w:t xml:space="preserve"> </w:t>
      </w:r>
      <w:r>
        <w:t>du CSF.</w:t>
      </w:r>
    </w:p>
    <w:p w:rsidR="009E1B50" w:rsidRDefault="009E1B50">
      <w:pPr>
        <w:pStyle w:val="Corpsdetexte"/>
      </w:pPr>
    </w:p>
    <w:p w:rsidR="009E1B50" w:rsidRDefault="0024120B">
      <w:pPr>
        <w:pStyle w:val="Titre4"/>
        <w:numPr>
          <w:ilvl w:val="0"/>
          <w:numId w:val="10"/>
        </w:numPr>
        <w:tabs>
          <w:tab w:val="left" w:pos="964"/>
        </w:tabs>
        <w:spacing w:before="138"/>
      </w:pPr>
      <w:bookmarkStart w:id="17" w:name="_bookmark20"/>
      <w:bookmarkEnd w:id="17"/>
      <w:r>
        <w:rPr>
          <w:color w:val="4E81BC"/>
        </w:rPr>
        <w:t>Forfaitisation</w:t>
      </w:r>
      <w:r>
        <w:rPr>
          <w:color w:val="4E81BC"/>
          <w:spacing w:val="-4"/>
        </w:rPr>
        <w:t xml:space="preserve"> </w:t>
      </w:r>
      <w:r>
        <w:rPr>
          <w:color w:val="4E81BC"/>
        </w:rPr>
        <w:t>des</w:t>
      </w:r>
      <w:r>
        <w:rPr>
          <w:color w:val="4E81BC"/>
          <w:spacing w:val="-7"/>
        </w:rPr>
        <w:t xml:space="preserve"> </w:t>
      </w:r>
      <w:r>
        <w:rPr>
          <w:color w:val="4E81BC"/>
        </w:rPr>
        <w:t>couts</w:t>
      </w:r>
      <w:r>
        <w:rPr>
          <w:color w:val="4E81BC"/>
          <w:spacing w:val="-6"/>
        </w:rPr>
        <w:t xml:space="preserve"> </w:t>
      </w:r>
      <w:r>
        <w:rPr>
          <w:color w:val="4E81BC"/>
        </w:rPr>
        <w:t>indirects</w:t>
      </w:r>
    </w:p>
    <w:p w:rsidR="009E1B50" w:rsidRDefault="009E1B50">
      <w:pPr>
        <w:pStyle w:val="Corpsdetexte"/>
        <w:spacing w:before="11"/>
        <w:rPr>
          <w:b/>
          <w:sz w:val="22"/>
        </w:rPr>
      </w:pPr>
    </w:p>
    <w:p w:rsidR="009E1B50" w:rsidRDefault="0024120B">
      <w:pPr>
        <w:pStyle w:val="Corpsdetexte"/>
        <w:spacing w:line="276" w:lineRule="auto"/>
        <w:ind w:left="912" w:right="748"/>
        <w:jc w:val="both"/>
      </w:pPr>
      <w:r>
        <w:t>La</w:t>
      </w:r>
      <w:r>
        <w:rPr>
          <w:spacing w:val="1"/>
        </w:rPr>
        <w:t xml:space="preserve"> </w:t>
      </w:r>
      <w:r>
        <w:t>forfaitisation</w:t>
      </w:r>
      <w:r>
        <w:rPr>
          <w:spacing w:val="1"/>
        </w:rPr>
        <w:t xml:space="preserve"> </w:t>
      </w:r>
      <w:r>
        <w:t>des</w:t>
      </w:r>
      <w:r>
        <w:rPr>
          <w:spacing w:val="1"/>
        </w:rPr>
        <w:t xml:space="preserve"> </w:t>
      </w:r>
      <w:r>
        <w:t>coûts</w:t>
      </w:r>
      <w:r>
        <w:rPr>
          <w:spacing w:val="1"/>
        </w:rPr>
        <w:t xml:space="preserve"> </w:t>
      </w:r>
      <w:r>
        <w:t>évite</w:t>
      </w:r>
      <w:r>
        <w:rPr>
          <w:spacing w:val="1"/>
        </w:rPr>
        <w:t xml:space="preserve"> </w:t>
      </w:r>
      <w:r>
        <w:t>à</w:t>
      </w:r>
      <w:r>
        <w:rPr>
          <w:spacing w:val="1"/>
        </w:rPr>
        <w:t xml:space="preserve"> </w:t>
      </w:r>
      <w:r>
        <w:t>un</w:t>
      </w:r>
      <w:r>
        <w:rPr>
          <w:spacing w:val="1"/>
        </w:rPr>
        <w:t xml:space="preserve"> </w:t>
      </w:r>
      <w:r>
        <w:t>bénéficiaire</w:t>
      </w:r>
      <w:r>
        <w:rPr>
          <w:spacing w:val="1"/>
        </w:rPr>
        <w:t xml:space="preserve"> </w:t>
      </w:r>
      <w:r>
        <w:t>de</w:t>
      </w:r>
      <w:r>
        <w:rPr>
          <w:spacing w:val="1"/>
        </w:rPr>
        <w:t xml:space="preserve"> </w:t>
      </w:r>
      <w:r>
        <w:t>devoir</w:t>
      </w:r>
      <w:r>
        <w:rPr>
          <w:spacing w:val="1"/>
        </w:rPr>
        <w:t xml:space="preserve"> </w:t>
      </w:r>
      <w:r>
        <w:t>justifier</w:t>
      </w:r>
      <w:r>
        <w:rPr>
          <w:spacing w:val="1"/>
        </w:rPr>
        <w:t xml:space="preserve"> </w:t>
      </w:r>
      <w:r>
        <w:t>les</w:t>
      </w:r>
      <w:r>
        <w:rPr>
          <w:spacing w:val="1"/>
        </w:rPr>
        <w:t xml:space="preserve"> </w:t>
      </w:r>
      <w:r>
        <w:t>dépenses</w:t>
      </w:r>
      <w:r>
        <w:rPr>
          <w:spacing w:val="1"/>
        </w:rPr>
        <w:t xml:space="preserve"> </w:t>
      </w:r>
      <w:r>
        <w:t>déclarées</w:t>
      </w:r>
      <w:r>
        <w:rPr>
          <w:spacing w:val="1"/>
        </w:rPr>
        <w:t xml:space="preserve"> </w:t>
      </w:r>
      <w:r>
        <w:t>à</w:t>
      </w:r>
      <w:r>
        <w:rPr>
          <w:spacing w:val="1"/>
        </w:rPr>
        <w:t xml:space="preserve"> </w:t>
      </w:r>
      <w:r>
        <w:t>partir</w:t>
      </w:r>
      <w:r>
        <w:rPr>
          <w:spacing w:val="1"/>
        </w:rPr>
        <w:t xml:space="preserve"> </w:t>
      </w:r>
      <w:r>
        <w:t>de</w:t>
      </w:r>
      <w:r>
        <w:rPr>
          <w:spacing w:val="1"/>
        </w:rPr>
        <w:t xml:space="preserve"> </w:t>
      </w:r>
      <w:r>
        <w:t>pièces</w:t>
      </w:r>
      <w:r>
        <w:rPr>
          <w:spacing w:val="1"/>
        </w:rPr>
        <w:t xml:space="preserve"> </w:t>
      </w:r>
      <w:r>
        <w:t>comptables</w:t>
      </w:r>
      <w:r>
        <w:rPr>
          <w:spacing w:val="1"/>
        </w:rPr>
        <w:t xml:space="preserve"> </w:t>
      </w:r>
      <w:r>
        <w:t>(factures,</w:t>
      </w:r>
      <w:r>
        <w:rPr>
          <w:spacing w:val="1"/>
        </w:rPr>
        <w:t xml:space="preserve"> </w:t>
      </w:r>
      <w:r>
        <w:t>justificatifs</w:t>
      </w:r>
      <w:r>
        <w:rPr>
          <w:spacing w:val="1"/>
        </w:rPr>
        <w:t xml:space="preserve"> </w:t>
      </w:r>
      <w:r>
        <w:t>d’acquittement,</w:t>
      </w:r>
      <w:r>
        <w:rPr>
          <w:spacing w:val="1"/>
        </w:rPr>
        <w:t xml:space="preserve"> </w:t>
      </w:r>
      <w:r>
        <w:t>etc.),</w:t>
      </w:r>
      <w:r>
        <w:rPr>
          <w:spacing w:val="1"/>
        </w:rPr>
        <w:t xml:space="preserve"> </w:t>
      </w:r>
      <w:r>
        <w:t>ce</w:t>
      </w:r>
      <w:r>
        <w:rPr>
          <w:spacing w:val="1"/>
        </w:rPr>
        <w:t xml:space="preserve"> </w:t>
      </w:r>
      <w:r>
        <w:t>qui</w:t>
      </w:r>
      <w:r>
        <w:rPr>
          <w:spacing w:val="1"/>
        </w:rPr>
        <w:t xml:space="preserve"> </w:t>
      </w:r>
      <w:r>
        <w:t>permet</w:t>
      </w:r>
      <w:r>
        <w:rPr>
          <w:spacing w:val="1"/>
        </w:rPr>
        <w:t xml:space="preserve"> </w:t>
      </w:r>
      <w:r>
        <w:t>de</w:t>
      </w:r>
      <w:r>
        <w:rPr>
          <w:spacing w:val="1"/>
        </w:rPr>
        <w:t xml:space="preserve"> </w:t>
      </w:r>
      <w:r>
        <w:t>diminuer</w:t>
      </w:r>
      <w:r>
        <w:rPr>
          <w:spacing w:val="1"/>
        </w:rPr>
        <w:t xml:space="preserve"> </w:t>
      </w:r>
      <w:r>
        <w:t>la</w:t>
      </w:r>
      <w:r>
        <w:rPr>
          <w:spacing w:val="1"/>
        </w:rPr>
        <w:t xml:space="preserve"> </w:t>
      </w:r>
      <w:r>
        <w:t>charge</w:t>
      </w:r>
      <w:r>
        <w:rPr>
          <w:spacing w:val="1"/>
        </w:rPr>
        <w:t xml:space="preserve"> </w:t>
      </w:r>
      <w:r>
        <w:t>administrative</w:t>
      </w:r>
      <w:r>
        <w:rPr>
          <w:spacing w:val="1"/>
        </w:rPr>
        <w:t xml:space="preserve"> </w:t>
      </w:r>
      <w:r>
        <w:t>du</w:t>
      </w:r>
      <w:r>
        <w:rPr>
          <w:spacing w:val="1"/>
        </w:rPr>
        <w:t xml:space="preserve"> </w:t>
      </w:r>
      <w:r>
        <w:t>bénéficiaire</w:t>
      </w:r>
      <w:r>
        <w:rPr>
          <w:spacing w:val="-2"/>
        </w:rPr>
        <w:t xml:space="preserve"> </w:t>
      </w:r>
      <w:r>
        <w:t>liée</w:t>
      </w:r>
      <w:r>
        <w:rPr>
          <w:spacing w:val="-1"/>
        </w:rPr>
        <w:t xml:space="preserve"> </w:t>
      </w:r>
      <w:r>
        <w:t>aux différents</w:t>
      </w:r>
      <w:r>
        <w:rPr>
          <w:spacing w:val="-2"/>
        </w:rPr>
        <w:t xml:space="preserve"> </w:t>
      </w:r>
      <w:r>
        <w:t>niveaux de</w:t>
      </w:r>
      <w:r>
        <w:rPr>
          <w:spacing w:val="-1"/>
        </w:rPr>
        <w:t xml:space="preserve"> </w:t>
      </w:r>
      <w:r>
        <w:t>contrôle.</w:t>
      </w:r>
    </w:p>
    <w:p w:rsidR="009E1B50" w:rsidRDefault="009E1B50">
      <w:pPr>
        <w:pStyle w:val="Corpsdetexte"/>
        <w:spacing w:before="8"/>
      </w:pPr>
    </w:p>
    <w:p w:rsidR="009E1B50" w:rsidRDefault="0024120B">
      <w:pPr>
        <w:pStyle w:val="Corpsdetexte"/>
        <w:spacing w:line="276" w:lineRule="auto"/>
        <w:ind w:left="912" w:right="740"/>
        <w:jc w:val="both"/>
      </w:pPr>
      <w:r>
        <w:t>Le recours aux outils de forfaitisation des coûts a été expérimenté dans le cadre de la programmation 2007- 2013 par</w:t>
      </w:r>
      <w:r>
        <w:rPr>
          <w:spacing w:val="1"/>
        </w:rPr>
        <w:t xml:space="preserve"> </w:t>
      </w:r>
      <w:r>
        <w:t>la mise en œuvre d’un régime de taux forfaitaire pour le calcul des coûts indirects et d’un régime</w:t>
      </w:r>
      <w:r>
        <w:rPr>
          <w:spacing w:val="1"/>
        </w:rPr>
        <w:t xml:space="preserve"> </w:t>
      </w:r>
      <w:r>
        <w:t>de coûts standards</w:t>
      </w:r>
      <w:r>
        <w:rPr>
          <w:spacing w:val="1"/>
        </w:rPr>
        <w:t xml:space="preserve"> </w:t>
      </w:r>
      <w:r>
        <w:t>unitaires.</w:t>
      </w:r>
    </w:p>
    <w:p w:rsidR="009E1B50" w:rsidRDefault="009E1B50">
      <w:pPr>
        <w:pStyle w:val="Corpsdetexte"/>
      </w:pPr>
    </w:p>
    <w:p w:rsidR="009E1B50" w:rsidRDefault="0024120B">
      <w:pPr>
        <w:pStyle w:val="Corpsdetexte"/>
        <w:tabs>
          <w:tab w:val="left" w:pos="10553"/>
        </w:tabs>
        <w:spacing w:line="276" w:lineRule="auto"/>
        <w:ind w:left="912" w:right="743"/>
        <w:jc w:val="both"/>
      </w:pPr>
      <w:r>
        <w:t>En</w:t>
      </w:r>
      <w:r>
        <w:rPr>
          <w:spacing w:val="1"/>
        </w:rPr>
        <w:t xml:space="preserve"> </w:t>
      </w:r>
      <w:r>
        <w:t>particulier,</w:t>
      </w:r>
      <w:r>
        <w:rPr>
          <w:spacing w:val="1"/>
        </w:rPr>
        <w:t xml:space="preserve"> </w:t>
      </w:r>
      <w:r>
        <w:t>la</w:t>
      </w:r>
      <w:r>
        <w:rPr>
          <w:spacing w:val="1"/>
        </w:rPr>
        <w:t xml:space="preserve"> </w:t>
      </w:r>
      <w:r>
        <w:t>forfaitisation</w:t>
      </w:r>
      <w:r>
        <w:rPr>
          <w:spacing w:val="1"/>
        </w:rPr>
        <w:t xml:space="preserve"> </w:t>
      </w:r>
      <w:r>
        <w:t>des</w:t>
      </w:r>
      <w:r>
        <w:rPr>
          <w:spacing w:val="1"/>
        </w:rPr>
        <w:t xml:space="preserve"> </w:t>
      </w:r>
      <w:r>
        <w:t>coûts</w:t>
      </w:r>
      <w:r>
        <w:rPr>
          <w:spacing w:val="1"/>
        </w:rPr>
        <w:t xml:space="preserve"> </w:t>
      </w:r>
      <w:r>
        <w:t>indirects</w:t>
      </w:r>
      <w:r>
        <w:rPr>
          <w:spacing w:val="1"/>
        </w:rPr>
        <w:t xml:space="preserve"> </w:t>
      </w:r>
      <w:r>
        <w:t>a</w:t>
      </w:r>
      <w:r>
        <w:rPr>
          <w:spacing w:val="1"/>
        </w:rPr>
        <w:t xml:space="preserve"> </w:t>
      </w:r>
      <w:r>
        <w:t>permis</w:t>
      </w:r>
      <w:r>
        <w:rPr>
          <w:spacing w:val="1"/>
        </w:rPr>
        <w:t xml:space="preserve"> </w:t>
      </w:r>
      <w:r>
        <w:t>de</w:t>
      </w:r>
      <w:r>
        <w:rPr>
          <w:spacing w:val="1"/>
        </w:rPr>
        <w:t xml:space="preserve"> </w:t>
      </w:r>
      <w:r>
        <w:t>diminuer</w:t>
      </w:r>
      <w:r>
        <w:rPr>
          <w:spacing w:val="1"/>
        </w:rPr>
        <w:t xml:space="preserve"> </w:t>
      </w:r>
      <w:r>
        <w:t>non</w:t>
      </w:r>
      <w:r>
        <w:rPr>
          <w:spacing w:val="1"/>
        </w:rPr>
        <w:t xml:space="preserve"> </w:t>
      </w:r>
      <w:r>
        <w:t>seulement</w:t>
      </w:r>
      <w:r>
        <w:rPr>
          <w:spacing w:val="1"/>
        </w:rPr>
        <w:t xml:space="preserve"> </w:t>
      </w:r>
      <w:r>
        <w:t>le</w:t>
      </w:r>
      <w:r>
        <w:rPr>
          <w:spacing w:val="1"/>
        </w:rPr>
        <w:t xml:space="preserve"> </w:t>
      </w:r>
      <w:r>
        <w:t>volume</w:t>
      </w:r>
      <w:r>
        <w:rPr>
          <w:spacing w:val="1"/>
        </w:rPr>
        <w:t xml:space="preserve"> </w:t>
      </w:r>
      <w:r>
        <w:t>des</w:t>
      </w:r>
      <w:r>
        <w:rPr>
          <w:spacing w:val="1"/>
        </w:rPr>
        <w:t xml:space="preserve"> </w:t>
      </w:r>
      <w:r>
        <w:t>pièces</w:t>
      </w:r>
      <w:r>
        <w:rPr>
          <w:spacing w:val="1"/>
        </w:rPr>
        <w:t xml:space="preserve"> </w:t>
      </w:r>
      <w:r>
        <w:rPr>
          <w:u w:val="thick" w:color="4F80BB"/>
        </w:rPr>
        <w:t>comptables</w:t>
      </w:r>
      <w:r>
        <w:rPr>
          <w:spacing w:val="-5"/>
          <w:u w:val="thick" w:color="4F80BB"/>
        </w:rPr>
        <w:t xml:space="preserve"> </w:t>
      </w:r>
      <w:r>
        <w:rPr>
          <w:u w:val="thick" w:color="4F80BB"/>
        </w:rPr>
        <w:t>contrôlées</w:t>
      </w:r>
      <w:r>
        <w:rPr>
          <w:spacing w:val="-4"/>
          <w:u w:val="thick" w:color="4F80BB"/>
        </w:rPr>
        <w:t xml:space="preserve"> </w:t>
      </w:r>
      <w:r>
        <w:rPr>
          <w:u w:val="thick" w:color="4F80BB"/>
        </w:rPr>
        <w:t>mais</w:t>
      </w:r>
      <w:r>
        <w:rPr>
          <w:spacing w:val="-4"/>
          <w:u w:val="thick" w:color="4F80BB"/>
        </w:rPr>
        <w:t xml:space="preserve"> </w:t>
      </w:r>
      <w:r>
        <w:rPr>
          <w:u w:val="thick" w:color="4F80BB"/>
        </w:rPr>
        <w:t>aussi</w:t>
      </w:r>
      <w:r>
        <w:rPr>
          <w:spacing w:val="-2"/>
          <w:u w:val="thick" w:color="4F80BB"/>
        </w:rPr>
        <w:t xml:space="preserve"> </w:t>
      </w:r>
      <w:r>
        <w:rPr>
          <w:u w:val="thick" w:color="4F80BB"/>
        </w:rPr>
        <w:t>de</w:t>
      </w:r>
      <w:r>
        <w:rPr>
          <w:spacing w:val="-2"/>
          <w:u w:val="thick" w:color="4F80BB"/>
        </w:rPr>
        <w:t xml:space="preserve"> </w:t>
      </w:r>
      <w:r>
        <w:rPr>
          <w:u w:val="thick" w:color="4F80BB"/>
        </w:rPr>
        <w:t>sécuriser ce</w:t>
      </w:r>
      <w:r>
        <w:rPr>
          <w:spacing w:val="-4"/>
          <w:u w:val="thick" w:color="4F80BB"/>
        </w:rPr>
        <w:t xml:space="preserve"> </w:t>
      </w:r>
      <w:r>
        <w:rPr>
          <w:u w:val="thick" w:color="4F80BB"/>
        </w:rPr>
        <w:t>type</w:t>
      </w:r>
      <w:r>
        <w:rPr>
          <w:spacing w:val="-4"/>
          <w:u w:val="thick" w:color="4F80BB"/>
        </w:rPr>
        <w:t xml:space="preserve"> </w:t>
      </w:r>
      <w:r>
        <w:rPr>
          <w:u w:val="thick" w:color="4F80BB"/>
        </w:rPr>
        <w:t>de</w:t>
      </w:r>
      <w:r>
        <w:rPr>
          <w:spacing w:val="-3"/>
          <w:u w:val="thick" w:color="4F80BB"/>
        </w:rPr>
        <w:t xml:space="preserve"> </w:t>
      </w:r>
      <w:r>
        <w:rPr>
          <w:u w:val="thick" w:color="4F80BB"/>
        </w:rPr>
        <w:t>dépenses.</w:t>
      </w:r>
      <w:r>
        <w:rPr>
          <w:u w:val="thick" w:color="4F80BB"/>
        </w:rPr>
        <w:tab/>
      </w:r>
    </w:p>
    <w:p w:rsidR="009E1B50" w:rsidRDefault="009E1B50">
      <w:pPr>
        <w:spacing w:line="276" w:lineRule="auto"/>
        <w:jc w:val="both"/>
        <w:sectPr w:rsidR="009E1B50">
          <w:pgSz w:w="11900" w:h="16850"/>
          <w:pgMar w:top="1600" w:right="380" w:bottom="1280" w:left="220" w:header="0" w:footer="1079" w:gutter="0"/>
          <w:cols w:space="720"/>
        </w:sectPr>
      </w:pPr>
    </w:p>
    <w:p w:rsidR="009E1B50" w:rsidRDefault="009E1B50">
      <w:pPr>
        <w:pStyle w:val="Corpsdetexte"/>
        <w:spacing w:before="7"/>
        <w:rPr>
          <w:sz w:val="23"/>
        </w:rPr>
      </w:pPr>
    </w:p>
    <w:p w:rsidR="009E1B50" w:rsidRDefault="0024120B">
      <w:pPr>
        <w:pStyle w:val="Corpsdetexte"/>
        <w:spacing w:before="60" w:line="276" w:lineRule="auto"/>
        <w:ind w:left="912" w:right="744"/>
        <w:jc w:val="both"/>
      </w:pPr>
      <w:r>
        <w:t>En effet, les règlements communautaires introduisent plusieurs nouveaux outils et procédures permettant de recourir</w:t>
      </w:r>
      <w:r>
        <w:rPr>
          <w:spacing w:val="1"/>
        </w:rPr>
        <w:t xml:space="preserve"> </w:t>
      </w:r>
      <w:r>
        <w:t>aux forfaits sans qu’une étude préalable (qui représente un frein à la mise en place de tels systèmes) soit nécessaire</w:t>
      </w:r>
      <w:r>
        <w:rPr>
          <w:spacing w:val="1"/>
        </w:rPr>
        <w:t xml:space="preserve"> </w:t>
      </w:r>
      <w:r>
        <w:t>pour</w:t>
      </w:r>
      <w:r>
        <w:rPr>
          <w:spacing w:val="-1"/>
        </w:rPr>
        <w:t xml:space="preserve"> </w:t>
      </w:r>
      <w:r>
        <w:t>justifier que</w:t>
      </w:r>
      <w:r>
        <w:rPr>
          <w:spacing w:val="-1"/>
        </w:rPr>
        <w:t xml:space="preserve"> </w:t>
      </w:r>
      <w:r>
        <w:t>le forfait</w:t>
      </w:r>
      <w:r>
        <w:rPr>
          <w:spacing w:val="-1"/>
        </w:rPr>
        <w:t xml:space="preserve"> </w:t>
      </w:r>
      <w:r>
        <w:t>est</w:t>
      </w:r>
      <w:r>
        <w:rPr>
          <w:spacing w:val="2"/>
        </w:rPr>
        <w:t xml:space="preserve"> </w:t>
      </w:r>
      <w:r>
        <w:t>juste, équitable</w:t>
      </w:r>
      <w:r>
        <w:rPr>
          <w:spacing w:val="-2"/>
        </w:rPr>
        <w:t xml:space="preserve"> </w:t>
      </w:r>
      <w:r>
        <w:t>et</w:t>
      </w:r>
      <w:r>
        <w:rPr>
          <w:spacing w:val="-5"/>
        </w:rPr>
        <w:t xml:space="preserve"> </w:t>
      </w:r>
      <w:r>
        <w:t>vérifiable.</w:t>
      </w:r>
    </w:p>
    <w:p w:rsidR="009E1B50" w:rsidRDefault="009E1B50">
      <w:pPr>
        <w:pStyle w:val="Corpsdetexte"/>
        <w:spacing w:before="5"/>
      </w:pPr>
    </w:p>
    <w:p w:rsidR="009E1B50" w:rsidRDefault="0024120B">
      <w:pPr>
        <w:pStyle w:val="Corpsdetexte"/>
        <w:ind w:left="912"/>
        <w:jc w:val="both"/>
      </w:pPr>
      <w:r>
        <w:t>Les</w:t>
      </w:r>
      <w:r>
        <w:rPr>
          <w:spacing w:val="-4"/>
        </w:rPr>
        <w:t xml:space="preserve"> </w:t>
      </w:r>
      <w:r>
        <w:t>porteurs</w:t>
      </w:r>
      <w:r>
        <w:rPr>
          <w:spacing w:val="-4"/>
        </w:rPr>
        <w:t xml:space="preserve"> </w:t>
      </w:r>
      <w:r>
        <w:t>de</w:t>
      </w:r>
      <w:r>
        <w:rPr>
          <w:spacing w:val="-3"/>
        </w:rPr>
        <w:t xml:space="preserve"> </w:t>
      </w:r>
      <w:r>
        <w:t>projets</w:t>
      </w:r>
      <w:r>
        <w:rPr>
          <w:spacing w:val="-3"/>
        </w:rPr>
        <w:t xml:space="preserve"> </w:t>
      </w:r>
      <w:r>
        <w:t>disposent</w:t>
      </w:r>
      <w:r>
        <w:rPr>
          <w:spacing w:val="-2"/>
        </w:rPr>
        <w:t xml:space="preserve"> </w:t>
      </w:r>
      <w:r>
        <w:t>de</w:t>
      </w:r>
      <w:r>
        <w:rPr>
          <w:spacing w:val="-3"/>
        </w:rPr>
        <w:t xml:space="preserve"> </w:t>
      </w:r>
      <w:r>
        <w:t>trois</w:t>
      </w:r>
      <w:r>
        <w:rPr>
          <w:spacing w:val="-4"/>
        </w:rPr>
        <w:t xml:space="preserve"> </w:t>
      </w:r>
      <w:r>
        <w:t>options</w:t>
      </w:r>
      <w:r>
        <w:rPr>
          <w:spacing w:val="-3"/>
        </w:rPr>
        <w:t xml:space="preserve"> </w:t>
      </w:r>
      <w:r>
        <w:t>pour</w:t>
      </w:r>
      <w:r>
        <w:rPr>
          <w:spacing w:val="-2"/>
        </w:rPr>
        <w:t xml:space="preserve"> </w:t>
      </w:r>
      <w:r>
        <w:t>présenter</w:t>
      </w:r>
      <w:r>
        <w:rPr>
          <w:spacing w:val="-3"/>
        </w:rPr>
        <w:t xml:space="preserve"> </w:t>
      </w:r>
      <w:r>
        <w:t>le</w:t>
      </w:r>
      <w:r>
        <w:rPr>
          <w:spacing w:val="-3"/>
        </w:rPr>
        <w:t xml:space="preserve"> </w:t>
      </w:r>
      <w:r>
        <w:t>budget</w:t>
      </w:r>
      <w:r>
        <w:rPr>
          <w:spacing w:val="-2"/>
        </w:rPr>
        <w:t xml:space="preserve"> </w:t>
      </w:r>
      <w:r>
        <w:t>prévisionnel</w:t>
      </w:r>
      <w:r>
        <w:rPr>
          <w:spacing w:val="-1"/>
        </w:rPr>
        <w:t xml:space="preserve"> </w:t>
      </w:r>
      <w:r>
        <w:t>de</w:t>
      </w:r>
      <w:r>
        <w:rPr>
          <w:spacing w:val="-3"/>
        </w:rPr>
        <w:t xml:space="preserve"> </w:t>
      </w:r>
      <w:r>
        <w:t>leur</w:t>
      </w:r>
      <w:r>
        <w:rPr>
          <w:spacing w:val="-2"/>
        </w:rPr>
        <w:t xml:space="preserve"> </w:t>
      </w:r>
      <w:r>
        <w:t>opération</w:t>
      </w:r>
      <w:r>
        <w:rPr>
          <w:spacing w:val="-2"/>
        </w:rPr>
        <w:t xml:space="preserve"> </w:t>
      </w:r>
      <w:r>
        <w:t>:</w:t>
      </w:r>
    </w:p>
    <w:p w:rsidR="009E1B50" w:rsidRDefault="009E1B50">
      <w:pPr>
        <w:pStyle w:val="Corpsdetexte"/>
      </w:pPr>
    </w:p>
    <w:p w:rsidR="009E1B50" w:rsidRDefault="009E1B50">
      <w:pPr>
        <w:pStyle w:val="Corpsdetexte"/>
        <w:spacing w:before="4"/>
      </w:pPr>
    </w:p>
    <w:p w:rsidR="009E1B50" w:rsidRPr="00074AED" w:rsidRDefault="0024120B">
      <w:pPr>
        <w:pStyle w:val="Paragraphedeliste"/>
        <w:numPr>
          <w:ilvl w:val="1"/>
          <w:numId w:val="10"/>
        </w:numPr>
        <w:tabs>
          <w:tab w:val="left" w:pos="1400"/>
          <w:tab w:val="left" w:pos="1401"/>
        </w:tabs>
        <w:spacing w:line="271" w:lineRule="auto"/>
        <w:ind w:left="963" w:right="661" w:firstLine="0"/>
        <w:rPr>
          <w:rFonts w:asciiTheme="minorHAnsi" w:hAnsiTheme="minorHAnsi" w:cstheme="minorHAnsi"/>
          <w:sz w:val="20"/>
          <w:szCs w:val="20"/>
        </w:rPr>
      </w:pPr>
      <w:r>
        <w:rPr>
          <w:b/>
          <w:sz w:val="20"/>
        </w:rPr>
        <w:t xml:space="preserve">Option 1 </w:t>
      </w:r>
      <w:r>
        <w:rPr>
          <w:sz w:val="20"/>
        </w:rPr>
        <w:t>: le budget prévisionnel de l’opération est établi sur la base des dépenses directes de personnels,</w:t>
      </w:r>
      <w:r>
        <w:rPr>
          <w:spacing w:val="1"/>
          <w:sz w:val="20"/>
        </w:rPr>
        <w:t xml:space="preserve"> </w:t>
      </w:r>
      <w:r>
        <w:rPr>
          <w:sz w:val="20"/>
        </w:rPr>
        <w:t xml:space="preserve">augmentées de </w:t>
      </w:r>
      <w:r>
        <w:rPr>
          <w:b/>
          <w:sz w:val="20"/>
        </w:rPr>
        <w:t xml:space="preserve">40 % </w:t>
      </w:r>
      <w:r w:rsidRPr="00074AED">
        <w:rPr>
          <w:rFonts w:asciiTheme="minorHAnsi" w:hAnsiTheme="minorHAnsi" w:cstheme="minorHAnsi"/>
          <w:sz w:val="20"/>
          <w:szCs w:val="20"/>
        </w:rPr>
        <w:t>avec la possibilité de prendre en compte ou non les salaires et indemnités des participants en coûts</w:t>
      </w:r>
      <w:r w:rsidR="00074AED">
        <w:rPr>
          <w:rFonts w:asciiTheme="minorHAnsi" w:hAnsiTheme="minorHAnsi" w:cstheme="minorHAnsi"/>
          <w:sz w:val="20"/>
          <w:szCs w:val="20"/>
        </w:rPr>
        <w:t xml:space="preserve"> </w:t>
      </w:r>
      <w:r w:rsidR="00074AED">
        <w:rPr>
          <w:rFonts w:asciiTheme="minorHAnsi" w:hAnsiTheme="minorHAnsi" w:cstheme="minorHAnsi"/>
          <w:spacing w:val="-47"/>
          <w:sz w:val="20"/>
          <w:szCs w:val="20"/>
        </w:rPr>
        <w:t xml:space="preserve">    </w:t>
      </w:r>
      <w:r w:rsidRPr="00074AED">
        <w:rPr>
          <w:rFonts w:asciiTheme="minorHAnsi" w:hAnsiTheme="minorHAnsi" w:cstheme="minorHAnsi"/>
          <w:sz w:val="20"/>
          <w:szCs w:val="20"/>
        </w:rPr>
        <w:t>supplémentaires</w:t>
      </w:r>
      <w:r w:rsidR="00074AED">
        <w:rPr>
          <w:rFonts w:asciiTheme="minorHAnsi" w:hAnsiTheme="minorHAnsi" w:cstheme="minorHAnsi"/>
          <w:sz w:val="20"/>
          <w:szCs w:val="20"/>
        </w:rPr>
        <w:t>.</w:t>
      </w:r>
    </w:p>
    <w:p w:rsidR="009E1B50" w:rsidRDefault="009E1B50">
      <w:pPr>
        <w:pStyle w:val="Corpsdetexte"/>
        <w:spacing w:before="11"/>
        <w:rPr>
          <w:rFonts w:ascii="Arial"/>
          <w:sz w:val="17"/>
        </w:rPr>
      </w:pPr>
    </w:p>
    <w:p w:rsidR="009E1B50" w:rsidRDefault="0024120B">
      <w:pPr>
        <w:pStyle w:val="Corpsdetexte"/>
        <w:spacing w:line="276" w:lineRule="auto"/>
        <w:ind w:left="912" w:right="742"/>
        <w:jc w:val="both"/>
      </w:pPr>
      <w:r>
        <w:t>Attention,</w:t>
      </w:r>
      <w:r>
        <w:rPr>
          <w:spacing w:val="1"/>
        </w:rPr>
        <w:t xml:space="preserve"> </w:t>
      </w:r>
      <w:r>
        <w:t>dans</w:t>
      </w:r>
      <w:r>
        <w:rPr>
          <w:spacing w:val="1"/>
        </w:rPr>
        <w:t xml:space="preserve"> </w:t>
      </w:r>
      <w:r>
        <w:t>cette</w:t>
      </w:r>
      <w:r>
        <w:rPr>
          <w:spacing w:val="1"/>
        </w:rPr>
        <w:t xml:space="preserve"> </w:t>
      </w:r>
      <w:r>
        <w:t>hypothèse,</w:t>
      </w:r>
      <w:r>
        <w:rPr>
          <w:spacing w:val="1"/>
        </w:rPr>
        <w:t xml:space="preserve"> </w:t>
      </w:r>
      <w:r>
        <w:rPr>
          <w:u w:val="single"/>
        </w:rPr>
        <w:t>le</w:t>
      </w:r>
      <w:r>
        <w:rPr>
          <w:spacing w:val="1"/>
          <w:u w:val="single"/>
        </w:rPr>
        <w:t xml:space="preserve"> </w:t>
      </w:r>
      <w:r>
        <w:rPr>
          <w:u w:val="single"/>
        </w:rPr>
        <w:t>porteur</w:t>
      </w:r>
      <w:r>
        <w:rPr>
          <w:spacing w:val="1"/>
          <w:u w:val="single"/>
        </w:rPr>
        <w:t xml:space="preserve"> </w:t>
      </w:r>
      <w:r>
        <w:rPr>
          <w:u w:val="single"/>
        </w:rPr>
        <w:t>de</w:t>
      </w:r>
      <w:r>
        <w:rPr>
          <w:spacing w:val="1"/>
          <w:u w:val="single"/>
        </w:rPr>
        <w:t xml:space="preserve"> </w:t>
      </w:r>
      <w:r>
        <w:rPr>
          <w:u w:val="single"/>
        </w:rPr>
        <w:t>projet</w:t>
      </w:r>
      <w:r>
        <w:rPr>
          <w:spacing w:val="1"/>
          <w:u w:val="single"/>
        </w:rPr>
        <w:t xml:space="preserve"> </w:t>
      </w:r>
      <w:r>
        <w:rPr>
          <w:u w:val="single"/>
        </w:rPr>
        <w:t>doit</w:t>
      </w:r>
      <w:r>
        <w:rPr>
          <w:spacing w:val="1"/>
          <w:u w:val="single"/>
        </w:rPr>
        <w:t xml:space="preserve"> </w:t>
      </w:r>
      <w:r>
        <w:rPr>
          <w:u w:val="single"/>
        </w:rPr>
        <w:t>néanmoins</w:t>
      </w:r>
      <w:r>
        <w:rPr>
          <w:spacing w:val="1"/>
          <w:u w:val="single"/>
        </w:rPr>
        <w:t xml:space="preserve"> </w:t>
      </w:r>
      <w:r>
        <w:rPr>
          <w:u w:val="single"/>
        </w:rPr>
        <w:t>justifier</w:t>
      </w:r>
      <w:r>
        <w:rPr>
          <w:spacing w:val="1"/>
          <w:u w:val="single"/>
        </w:rPr>
        <w:t xml:space="preserve"> </w:t>
      </w:r>
      <w:r>
        <w:rPr>
          <w:u w:val="single"/>
        </w:rPr>
        <w:t>de</w:t>
      </w:r>
      <w:r>
        <w:rPr>
          <w:spacing w:val="1"/>
          <w:u w:val="single"/>
        </w:rPr>
        <w:t xml:space="preserve"> </w:t>
      </w:r>
      <w:r>
        <w:rPr>
          <w:u w:val="single"/>
        </w:rPr>
        <w:t>ses</w:t>
      </w:r>
      <w:r>
        <w:rPr>
          <w:spacing w:val="1"/>
          <w:u w:val="single"/>
        </w:rPr>
        <w:t xml:space="preserve"> </w:t>
      </w:r>
      <w:r>
        <w:rPr>
          <w:u w:val="single"/>
        </w:rPr>
        <w:t>autres</w:t>
      </w:r>
      <w:r>
        <w:rPr>
          <w:spacing w:val="1"/>
          <w:u w:val="single"/>
        </w:rPr>
        <w:t xml:space="preserve"> </w:t>
      </w:r>
      <w:r>
        <w:rPr>
          <w:u w:val="single"/>
        </w:rPr>
        <w:t>dépenses</w:t>
      </w:r>
      <w:r>
        <w:rPr>
          <w:spacing w:val="1"/>
          <w:u w:val="single"/>
        </w:rPr>
        <w:t xml:space="preserve"> </w:t>
      </w:r>
      <w:r>
        <w:rPr>
          <w:u w:val="single"/>
        </w:rPr>
        <w:t>dans</w:t>
      </w:r>
      <w:r>
        <w:rPr>
          <w:spacing w:val="45"/>
          <w:u w:val="single"/>
        </w:rPr>
        <w:t xml:space="preserve"> </w:t>
      </w:r>
      <w:r>
        <w:rPr>
          <w:u w:val="single"/>
        </w:rPr>
        <w:t>sa</w:t>
      </w:r>
      <w:r>
        <w:rPr>
          <w:spacing w:val="1"/>
        </w:rPr>
        <w:t xml:space="preserve"> </w:t>
      </w:r>
      <w:r>
        <w:rPr>
          <w:u w:val="single"/>
        </w:rPr>
        <w:t>demande</w:t>
      </w:r>
      <w:r>
        <w:rPr>
          <w:spacing w:val="-2"/>
          <w:u w:val="single"/>
        </w:rPr>
        <w:t xml:space="preserve"> </w:t>
      </w:r>
      <w:r>
        <w:rPr>
          <w:u w:val="single"/>
        </w:rPr>
        <w:t>de subvention</w:t>
      </w:r>
      <w:r>
        <w:t>.</w:t>
      </w:r>
    </w:p>
    <w:p w:rsidR="009E1B50" w:rsidRDefault="009E1B50">
      <w:pPr>
        <w:pStyle w:val="Corpsdetexte"/>
        <w:spacing w:before="11"/>
        <w:rPr>
          <w:sz w:val="12"/>
        </w:rPr>
      </w:pPr>
    </w:p>
    <w:p w:rsidR="009E1B50" w:rsidRDefault="0024120B">
      <w:pPr>
        <w:pStyle w:val="Paragraphedeliste"/>
        <w:numPr>
          <w:ilvl w:val="0"/>
          <w:numId w:val="7"/>
        </w:numPr>
        <w:tabs>
          <w:tab w:val="left" w:pos="1317"/>
        </w:tabs>
        <w:spacing w:before="90" w:line="276" w:lineRule="auto"/>
        <w:ind w:right="743" w:firstLine="0"/>
        <w:jc w:val="both"/>
        <w:rPr>
          <w:sz w:val="20"/>
        </w:rPr>
      </w:pPr>
      <w:r>
        <w:rPr>
          <w:b/>
          <w:sz w:val="20"/>
        </w:rPr>
        <w:t xml:space="preserve">Option 2 </w:t>
      </w:r>
      <w:r>
        <w:rPr>
          <w:sz w:val="20"/>
        </w:rPr>
        <w:t>: le budget prévisionnel de l’opération est établi sur la base des dépenses directes liées à la mise en</w:t>
      </w:r>
      <w:r>
        <w:rPr>
          <w:spacing w:val="1"/>
          <w:sz w:val="20"/>
        </w:rPr>
        <w:t xml:space="preserve"> </w:t>
      </w:r>
      <w:r>
        <w:rPr>
          <w:sz w:val="20"/>
        </w:rPr>
        <w:t>œuvre de l’opération autres que les dépenses directes de prestation (dépenses directes de personnels, dépenses</w:t>
      </w:r>
      <w:r>
        <w:rPr>
          <w:spacing w:val="1"/>
          <w:sz w:val="20"/>
        </w:rPr>
        <w:t xml:space="preserve"> </w:t>
      </w:r>
      <w:r>
        <w:rPr>
          <w:sz w:val="20"/>
        </w:rPr>
        <w:t>directes de fonctionnement, dépenses directes liées aux participants) augmentées d’un forfait couvrant les dépenses</w:t>
      </w:r>
      <w:r>
        <w:rPr>
          <w:spacing w:val="1"/>
          <w:sz w:val="20"/>
        </w:rPr>
        <w:t xml:space="preserve"> </w:t>
      </w:r>
      <w:r>
        <w:rPr>
          <w:sz w:val="20"/>
        </w:rPr>
        <w:t>indirectes</w:t>
      </w:r>
      <w:r>
        <w:rPr>
          <w:spacing w:val="-4"/>
          <w:sz w:val="20"/>
        </w:rPr>
        <w:t xml:space="preserve"> </w:t>
      </w:r>
      <w:r>
        <w:rPr>
          <w:sz w:val="20"/>
        </w:rPr>
        <w:t>calculés</w:t>
      </w:r>
      <w:r>
        <w:rPr>
          <w:spacing w:val="-1"/>
          <w:sz w:val="20"/>
        </w:rPr>
        <w:t xml:space="preserve"> </w:t>
      </w:r>
      <w:r>
        <w:rPr>
          <w:sz w:val="20"/>
        </w:rPr>
        <w:t>sur</w:t>
      </w:r>
      <w:r>
        <w:rPr>
          <w:spacing w:val="1"/>
          <w:sz w:val="20"/>
        </w:rPr>
        <w:t xml:space="preserve"> </w:t>
      </w:r>
      <w:r>
        <w:rPr>
          <w:sz w:val="20"/>
        </w:rPr>
        <w:t>la</w:t>
      </w:r>
      <w:r>
        <w:rPr>
          <w:spacing w:val="-2"/>
          <w:sz w:val="20"/>
        </w:rPr>
        <w:t xml:space="preserve"> </w:t>
      </w:r>
      <w:r>
        <w:rPr>
          <w:sz w:val="20"/>
        </w:rPr>
        <w:t>base de</w:t>
      </w:r>
      <w:r>
        <w:rPr>
          <w:spacing w:val="1"/>
          <w:sz w:val="20"/>
        </w:rPr>
        <w:t xml:space="preserve"> </w:t>
      </w:r>
      <w:r>
        <w:rPr>
          <w:b/>
          <w:sz w:val="20"/>
        </w:rPr>
        <w:t>20</w:t>
      </w:r>
      <w:r>
        <w:rPr>
          <w:b/>
          <w:spacing w:val="-3"/>
          <w:sz w:val="20"/>
        </w:rPr>
        <w:t xml:space="preserve"> </w:t>
      </w:r>
      <w:r>
        <w:rPr>
          <w:b/>
          <w:sz w:val="20"/>
        </w:rPr>
        <w:t>%</w:t>
      </w:r>
      <w:r>
        <w:rPr>
          <w:b/>
          <w:spacing w:val="3"/>
          <w:sz w:val="20"/>
        </w:rPr>
        <w:t xml:space="preserve"> </w:t>
      </w:r>
      <w:r>
        <w:rPr>
          <w:sz w:val="20"/>
        </w:rPr>
        <w:t>des</w:t>
      </w:r>
      <w:r>
        <w:rPr>
          <w:spacing w:val="-1"/>
          <w:sz w:val="20"/>
        </w:rPr>
        <w:t xml:space="preserve"> </w:t>
      </w:r>
      <w:r>
        <w:rPr>
          <w:sz w:val="20"/>
        </w:rPr>
        <w:t>dépenses</w:t>
      </w:r>
      <w:r>
        <w:rPr>
          <w:spacing w:val="-4"/>
          <w:sz w:val="20"/>
        </w:rPr>
        <w:t xml:space="preserve"> </w:t>
      </w:r>
      <w:r>
        <w:rPr>
          <w:sz w:val="20"/>
        </w:rPr>
        <w:t>directes précitées.</w:t>
      </w:r>
      <w:r>
        <w:rPr>
          <w:spacing w:val="1"/>
          <w:sz w:val="20"/>
        </w:rPr>
        <w:t xml:space="preserve"> </w:t>
      </w:r>
      <w:r>
        <w:rPr>
          <w:sz w:val="20"/>
        </w:rPr>
        <w:t>Ce</w:t>
      </w:r>
      <w:r>
        <w:rPr>
          <w:spacing w:val="-1"/>
          <w:sz w:val="20"/>
        </w:rPr>
        <w:t xml:space="preserve"> </w:t>
      </w:r>
      <w:r>
        <w:rPr>
          <w:sz w:val="20"/>
        </w:rPr>
        <w:t>taux</w:t>
      </w:r>
      <w:r>
        <w:rPr>
          <w:spacing w:val="-2"/>
          <w:sz w:val="20"/>
        </w:rPr>
        <w:t xml:space="preserve"> </w:t>
      </w:r>
      <w:r>
        <w:rPr>
          <w:sz w:val="20"/>
        </w:rPr>
        <w:t>ne</w:t>
      </w:r>
      <w:r>
        <w:rPr>
          <w:spacing w:val="-2"/>
          <w:sz w:val="20"/>
        </w:rPr>
        <w:t xml:space="preserve"> </w:t>
      </w:r>
      <w:r>
        <w:rPr>
          <w:sz w:val="20"/>
        </w:rPr>
        <w:t>peut</w:t>
      </w:r>
      <w:r>
        <w:rPr>
          <w:spacing w:val="-1"/>
          <w:sz w:val="20"/>
        </w:rPr>
        <w:t xml:space="preserve"> </w:t>
      </w:r>
      <w:r>
        <w:rPr>
          <w:sz w:val="20"/>
        </w:rPr>
        <w:t>pas</w:t>
      </w:r>
      <w:r>
        <w:rPr>
          <w:spacing w:val="-3"/>
          <w:sz w:val="20"/>
        </w:rPr>
        <w:t xml:space="preserve"> </w:t>
      </w:r>
      <w:r>
        <w:rPr>
          <w:sz w:val="20"/>
        </w:rPr>
        <w:t>s’appliquer</w:t>
      </w:r>
      <w:r>
        <w:rPr>
          <w:spacing w:val="-1"/>
          <w:sz w:val="20"/>
        </w:rPr>
        <w:t xml:space="preserve"> </w:t>
      </w:r>
      <w:r>
        <w:rPr>
          <w:sz w:val="20"/>
        </w:rPr>
        <w:t>aux</w:t>
      </w:r>
      <w:r>
        <w:rPr>
          <w:spacing w:val="1"/>
          <w:sz w:val="20"/>
        </w:rPr>
        <w:t xml:space="preserve"> </w:t>
      </w:r>
      <w:r>
        <w:rPr>
          <w:sz w:val="20"/>
        </w:rPr>
        <w:t>opérations</w:t>
      </w:r>
    </w:p>
    <w:p w:rsidR="009E1B50" w:rsidRDefault="0024120B">
      <w:pPr>
        <w:ind w:left="912"/>
        <w:rPr>
          <w:sz w:val="20"/>
        </w:rPr>
      </w:pPr>
      <w:r>
        <w:rPr>
          <w:w w:val="99"/>
          <w:sz w:val="20"/>
        </w:rPr>
        <w:t>:</w:t>
      </w:r>
    </w:p>
    <w:p w:rsidR="009E1B50" w:rsidRDefault="009E1B50">
      <w:pPr>
        <w:pStyle w:val="Corpsdetexte"/>
        <w:spacing w:before="8"/>
        <w:rPr>
          <w:sz w:val="23"/>
        </w:rPr>
      </w:pPr>
    </w:p>
    <w:p w:rsidR="009E1B50" w:rsidRDefault="0024120B">
      <w:pPr>
        <w:pStyle w:val="Paragraphedeliste"/>
        <w:numPr>
          <w:ilvl w:val="1"/>
          <w:numId w:val="7"/>
        </w:numPr>
        <w:tabs>
          <w:tab w:val="left" w:pos="2679"/>
          <w:tab w:val="left" w:pos="2680"/>
        </w:tabs>
        <w:ind w:hanging="361"/>
        <w:rPr>
          <w:sz w:val="20"/>
        </w:rPr>
      </w:pPr>
      <w:r>
        <w:rPr>
          <w:sz w:val="20"/>
        </w:rPr>
        <w:t>dont</w:t>
      </w:r>
      <w:r>
        <w:rPr>
          <w:spacing w:val="-2"/>
          <w:sz w:val="20"/>
        </w:rPr>
        <w:t xml:space="preserve"> </w:t>
      </w:r>
      <w:r>
        <w:rPr>
          <w:sz w:val="20"/>
        </w:rPr>
        <w:t>le</w:t>
      </w:r>
      <w:r>
        <w:rPr>
          <w:spacing w:val="-3"/>
          <w:sz w:val="20"/>
        </w:rPr>
        <w:t xml:space="preserve"> </w:t>
      </w:r>
      <w:r>
        <w:rPr>
          <w:sz w:val="20"/>
        </w:rPr>
        <w:t>coût</w:t>
      </w:r>
      <w:r>
        <w:rPr>
          <w:spacing w:val="-2"/>
          <w:sz w:val="20"/>
        </w:rPr>
        <w:t xml:space="preserve"> </w:t>
      </w:r>
      <w:r>
        <w:rPr>
          <w:sz w:val="20"/>
        </w:rPr>
        <w:t>total</w:t>
      </w:r>
      <w:r>
        <w:rPr>
          <w:spacing w:val="-1"/>
          <w:sz w:val="20"/>
        </w:rPr>
        <w:t xml:space="preserve"> </w:t>
      </w:r>
      <w:r>
        <w:rPr>
          <w:sz w:val="20"/>
        </w:rPr>
        <w:t>est</w:t>
      </w:r>
      <w:r>
        <w:rPr>
          <w:spacing w:val="-2"/>
          <w:sz w:val="20"/>
        </w:rPr>
        <w:t xml:space="preserve"> </w:t>
      </w:r>
      <w:r>
        <w:rPr>
          <w:sz w:val="20"/>
        </w:rPr>
        <w:t>supérieur</w:t>
      </w:r>
      <w:r>
        <w:rPr>
          <w:spacing w:val="-1"/>
          <w:sz w:val="20"/>
        </w:rPr>
        <w:t xml:space="preserve"> </w:t>
      </w:r>
      <w:r>
        <w:rPr>
          <w:sz w:val="20"/>
        </w:rPr>
        <w:t>à</w:t>
      </w:r>
      <w:r>
        <w:rPr>
          <w:spacing w:val="-2"/>
          <w:sz w:val="20"/>
        </w:rPr>
        <w:t xml:space="preserve"> </w:t>
      </w:r>
      <w:r>
        <w:rPr>
          <w:sz w:val="20"/>
        </w:rPr>
        <w:t>500</w:t>
      </w:r>
      <w:r>
        <w:rPr>
          <w:spacing w:val="-2"/>
          <w:sz w:val="20"/>
        </w:rPr>
        <w:t xml:space="preserve"> </w:t>
      </w:r>
      <w:r>
        <w:rPr>
          <w:sz w:val="20"/>
        </w:rPr>
        <w:t>000</w:t>
      </w:r>
      <w:r>
        <w:rPr>
          <w:spacing w:val="-3"/>
          <w:sz w:val="20"/>
        </w:rPr>
        <w:t xml:space="preserve"> </w:t>
      </w:r>
      <w:r>
        <w:rPr>
          <w:sz w:val="20"/>
        </w:rPr>
        <w:t>€TTC</w:t>
      </w:r>
      <w:r>
        <w:rPr>
          <w:spacing w:val="-2"/>
          <w:sz w:val="20"/>
        </w:rPr>
        <w:t xml:space="preserve"> </w:t>
      </w:r>
      <w:r>
        <w:rPr>
          <w:sz w:val="20"/>
        </w:rPr>
        <w:t>sur</w:t>
      </w:r>
      <w:r>
        <w:rPr>
          <w:spacing w:val="-2"/>
          <w:sz w:val="20"/>
        </w:rPr>
        <w:t xml:space="preserve"> </w:t>
      </w:r>
      <w:r>
        <w:rPr>
          <w:sz w:val="20"/>
        </w:rPr>
        <w:t>12</w:t>
      </w:r>
      <w:r>
        <w:rPr>
          <w:spacing w:val="-4"/>
          <w:sz w:val="20"/>
        </w:rPr>
        <w:t xml:space="preserve"> </w:t>
      </w:r>
      <w:r>
        <w:rPr>
          <w:sz w:val="20"/>
        </w:rPr>
        <w:t>mois</w:t>
      </w:r>
    </w:p>
    <w:p w:rsidR="009E1B50" w:rsidRDefault="0024120B">
      <w:pPr>
        <w:pStyle w:val="Paragraphedeliste"/>
        <w:numPr>
          <w:ilvl w:val="1"/>
          <w:numId w:val="7"/>
        </w:numPr>
        <w:tabs>
          <w:tab w:val="left" w:pos="2679"/>
          <w:tab w:val="left" w:pos="2680"/>
        </w:tabs>
        <w:spacing w:before="32"/>
        <w:ind w:hanging="361"/>
        <w:rPr>
          <w:sz w:val="20"/>
        </w:rPr>
      </w:pPr>
      <w:r>
        <w:rPr>
          <w:sz w:val="20"/>
        </w:rPr>
        <w:t>portées</w:t>
      </w:r>
      <w:r>
        <w:rPr>
          <w:spacing w:val="-4"/>
          <w:sz w:val="20"/>
        </w:rPr>
        <w:t xml:space="preserve"> </w:t>
      </w:r>
      <w:r>
        <w:rPr>
          <w:sz w:val="20"/>
        </w:rPr>
        <w:t>par</w:t>
      </w:r>
      <w:r>
        <w:rPr>
          <w:spacing w:val="-2"/>
          <w:sz w:val="20"/>
        </w:rPr>
        <w:t xml:space="preserve"> </w:t>
      </w:r>
      <w:r>
        <w:rPr>
          <w:sz w:val="20"/>
        </w:rPr>
        <w:t>les</w:t>
      </w:r>
      <w:r>
        <w:rPr>
          <w:spacing w:val="-4"/>
          <w:sz w:val="20"/>
        </w:rPr>
        <w:t xml:space="preserve"> </w:t>
      </w:r>
      <w:r>
        <w:rPr>
          <w:sz w:val="20"/>
        </w:rPr>
        <w:t>permanences</w:t>
      </w:r>
      <w:r>
        <w:rPr>
          <w:spacing w:val="-1"/>
          <w:sz w:val="20"/>
        </w:rPr>
        <w:t xml:space="preserve"> </w:t>
      </w:r>
      <w:r>
        <w:rPr>
          <w:sz w:val="20"/>
        </w:rPr>
        <w:t>d’accueil</w:t>
      </w:r>
      <w:r>
        <w:rPr>
          <w:spacing w:val="-2"/>
          <w:sz w:val="20"/>
        </w:rPr>
        <w:t xml:space="preserve"> </w:t>
      </w:r>
      <w:r>
        <w:rPr>
          <w:sz w:val="20"/>
        </w:rPr>
        <w:t>et</w:t>
      </w:r>
      <w:r>
        <w:rPr>
          <w:spacing w:val="-2"/>
          <w:sz w:val="20"/>
        </w:rPr>
        <w:t xml:space="preserve"> </w:t>
      </w:r>
      <w:r>
        <w:rPr>
          <w:sz w:val="20"/>
        </w:rPr>
        <w:t>d’orientation,</w:t>
      </w:r>
      <w:r>
        <w:rPr>
          <w:spacing w:val="-2"/>
          <w:sz w:val="20"/>
        </w:rPr>
        <w:t xml:space="preserve"> </w:t>
      </w:r>
      <w:r>
        <w:rPr>
          <w:sz w:val="20"/>
        </w:rPr>
        <w:t>les</w:t>
      </w:r>
      <w:r>
        <w:rPr>
          <w:spacing w:val="-1"/>
          <w:sz w:val="20"/>
        </w:rPr>
        <w:t xml:space="preserve"> </w:t>
      </w:r>
      <w:r>
        <w:rPr>
          <w:sz w:val="20"/>
        </w:rPr>
        <w:t>OPCO</w:t>
      </w:r>
      <w:r>
        <w:rPr>
          <w:spacing w:val="-1"/>
          <w:sz w:val="20"/>
        </w:rPr>
        <w:t xml:space="preserve"> </w:t>
      </w:r>
      <w:r>
        <w:rPr>
          <w:sz w:val="20"/>
        </w:rPr>
        <w:t>et</w:t>
      </w:r>
      <w:r>
        <w:rPr>
          <w:spacing w:val="-6"/>
          <w:sz w:val="20"/>
        </w:rPr>
        <w:t xml:space="preserve"> </w:t>
      </w:r>
      <w:r>
        <w:rPr>
          <w:sz w:val="20"/>
        </w:rPr>
        <w:t>l’AFPA</w:t>
      </w:r>
    </w:p>
    <w:p w:rsidR="009E1B50" w:rsidRDefault="0024120B">
      <w:pPr>
        <w:pStyle w:val="Paragraphedeliste"/>
        <w:numPr>
          <w:ilvl w:val="1"/>
          <w:numId w:val="7"/>
        </w:numPr>
        <w:tabs>
          <w:tab w:val="left" w:pos="2679"/>
          <w:tab w:val="left" w:pos="2680"/>
        </w:tabs>
        <w:spacing w:before="32"/>
        <w:ind w:hanging="361"/>
        <w:rPr>
          <w:sz w:val="20"/>
        </w:rPr>
      </w:pPr>
      <w:r>
        <w:rPr>
          <w:sz w:val="20"/>
        </w:rPr>
        <w:t>dont</w:t>
      </w:r>
      <w:r>
        <w:rPr>
          <w:spacing w:val="-2"/>
          <w:sz w:val="20"/>
        </w:rPr>
        <w:t xml:space="preserve"> </w:t>
      </w:r>
      <w:r>
        <w:rPr>
          <w:sz w:val="20"/>
        </w:rPr>
        <w:t>le</w:t>
      </w:r>
      <w:r>
        <w:rPr>
          <w:spacing w:val="-4"/>
          <w:sz w:val="20"/>
        </w:rPr>
        <w:t xml:space="preserve"> </w:t>
      </w:r>
      <w:r>
        <w:rPr>
          <w:sz w:val="20"/>
        </w:rPr>
        <w:t>projet</w:t>
      </w:r>
      <w:r>
        <w:rPr>
          <w:spacing w:val="-2"/>
          <w:sz w:val="20"/>
        </w:rPr>
        <w:t xml:space="preserve"> </w:t>
      </w:r>
      <w:r>
        <w:rPr>
          <w:sz w:val="20"/>
        </w:rPr>
        <w:t>se</w:t>
      </w:r>
      <w:r>
        <w:rPr>
          <w:spacing w:val="-3"/>
          <w:sz w:val="20"/>
        </w:rPr>
        <w:t xml:space="preserve"> </w:t>
      </w:r>
      <w:r>
        <w:rPr>
          <w:sz w:val="20"/>
        </w:rPr>
        <w:t>confond</w:t>
      </w:r>
      <w:r>
        <w:rPr>
          <w:spacing w:val="-2"/>
          <w:sz w:val="20"/>
        </w:rPr>
        <w:t xml:space="preserve"> </w:t>
      </w:r>
      <w:r>
        <w:rPr>
          <w:sz w:val="20"/>
        </w:rPr>
        <w:t>avec</w:t>
      </w:r>
      <w:r>
        <w:rPr>
          <w:spacing w:val="-2"/>
          <w:sz w:val="20"/>
        </w:rPr>
        <w:t xml:space="preserve"> </w:t>
      </w:r>
      <w:r>
        <w:rPr>
          <w:sz w:val="20"/>
        </w:rPr>
        <w:t>l’intégralité</w:t>
      </w:r>
      <w:r>
        <w:rPr>
          <w:spacing w:val="-3"/>
          <w:sz w:val="20"/>
        </w:rPr>
        <w:t xml:space="preserve"> </w:t>
      </w:r>
      <w:r>
        <w:rPr>
          <w:sz w:val="20"/>
        </w:rPr>
        <w:t>de</w:t>
      </w:r>
      <w:r>
        <w:rPr>
          <w:spacing w:val="-3"/>
          <w:sz w:val="20"/>
        </w:rPr>
        <w:t xml:space="preserve"> </w:t>
      </w:r>
      <w:r>
        <w:rPr>
          <w:sz w:val="20"/>
        </w:rPr>
        <w:t>l’activité</w:t>
      </w:r>
      <w:r>
        <w:rPr>
          <w:spacing w:val="-2"/>
          <w:sz w:val="20"/>
        </w:rPr>
        <w:t xml:space="preserve"> </w:t>
      </w:r>
      <w:r>
        <w:rPr>
          <w:sz w:val="20"/>
        </w:rPr>
        <w:t>de</w:t>
      </w:r>
      <w:r>
        <w:rPr>
          <w:spacing w:val="-3"/>
          <w:sz w:val="20"/>
        </w:rPr>
        <w:t xml:space="preserve"> </w:t>
      </w:r>
      <w:r>
        <w:rPr>
          <w:sz w:val="20"/>
        </w:rPr>
        <w:t>la</w:t>
      </w:r>
      <w:r>
        <w:rPr>
          <w:spacing w:val="-4"/>
          <w:sz w:val="20"/>
        </w:rPr>
        <w:t xml:space="preserve"> </w:t>
      </w:r>
      <w:r>
        <w:rPr>
          <w:sz w:val="20"/>
        </w:rPr>
        <w:t>structure.</w:t>
      </w:r>
    </w:p>
    <w:p w:rsidR="009E1B50" w:rsidRDefault="009E1B50">
      <w:pPr>
        <w:pStyle w:val="Corpsdetexte"/>
        <w:spacing w:before="7"/>
        <w:rPr>
          <w:sz w:val="25"/>
        </w:rPr>
      </w:pPr>
    </w:p>
    <w:p w:rsidR="009E1B50" w:rsidRDefault="0024120B">
      <w:pPr>
        <w:pStyle w:val="Paragraphedeliste"/>
        <w:numPr>
          <w:ilvl w:val="0"/>
          <w:numId w:val="7"/>
        </w:numPr>
        <w:tabs>
          <w:tab w:val="left" w:pos="1329"/>
        </w:tabs>
        <w:spacing w:line="273" w:lineRule="auto"/>
        <w:ind w:right="752" w:firstLine="0"/>
        <w:jc w:val="both"/>
        <w:rPr>
          <w:sz w:val="20"/>
        </w:rPr>
      </w:pPr>
      <w:r>
        <w:rPr>
          <w:b/>
          <w:sz w:val="20"/>
        </w:rPr>
        <w:t xml:space="preserve">Option 3 </w:t>
      </w:r>
      <w:r>
        <w:rPr>
          <w:sz w:val="20"/>
        </w:rPr>
        <w:t>: le budget prévisionnel de l’opération est établi sur la base des dépenses directes augmentées d’un</w:t>
      </w:r>
      <w:r>
        <w:rPr>
          <w:spacing w:val="1"/>
          <w:sz w:val="20"/>
        </w:rPr>
        <w:t xml:space="preserve"> </w:t>
      </w:r>
      <w:r>
        <w:rPr>
          <w:sz w:val="20"/>
        </w:rPr>
        <w:t>forfait</w:t>
      </w:r>
      <w:r>
        <w:rPr>
          <w:spacing w:val="-1"/>
          <w:sz w:val="20"/>
        </w:rPr>
        <w:t xml:space="preserve"> </w:t>
      </w:r>
      <w:r>
        <w:rPr>
          <w:sz w:val="20"/>
        </w:rPr>
        <w:t>couvrant</w:t>
      </w:r>
      <w:r>
        <w:rPr>
          <w:spacing w:val="-1"/>
          <w:sz w:val="20"/>
        </w:rPr>
        <w:t xml:space="preserve"> </w:t>
      </w:r>
      <w:r>
        <w:rPr>
          <w:sz w:val="20"/>
        </w:rPr>
        <w:t>les</w:t>
      </w:r>
      <w:r>
        <w:rPr>
          <w:spacing w:val="-3"/>
          <w:sz w:val="20"/>
        </w:rPr>
        <w:t xml:space="preserve"> </w:t>
      </w:r>
      <w:r>
        <w:rPr>
          <w:sz w:val="20"/>
        </w:rPr>
        <w:t>dépenses</w:t>
      </w:r>
      <w:r>
        <w:rPr>
          <w:spacing w:val="-2"/>
          <w:sz w:val="20"/>
        </w:rPr>
        <w:t xml:space="preserve"> </w:t>
      </w:r>
      <w:r>
        <w:rPr>
          <w:sz w:val="20"/>
        </w:rPr>
        <w:t>indirectes calculées sur</w:t>
      </w:r>
      <w:r>
        <w:rPr>
          <w:spacing w:val="-1"/>
          <w:sz w:val="20"/>
        </w:rPr>
        <w:t xml:space="preserve"> </w:t>
      </w:r>
      <w:r>
        <w:rPr>
          <w:sz w:val="20"/>
        </w:rPr>
        <w:t>la base</w:t>
      </w:r>
      <w:r>
        <w:rPr>
          <w:spacing w:val="-1"/>
          <w:sz w:val="20"/>
        </w:rPr>
        <w:t xml:space="preserve"> </w:t>
      </w:r>
      <w:r>
        <w:rPr>
          <w:sz w:val="20"/>
        </w:rPr>
        <w:t>de</w:t>
      </w:r>
      <w:r>
        <w:rPr>
          <w:spacing w:val="4"/>
          <w:sz w:val="20"/>
        </w:rPr>
        <w:t xml:space="preserve"> </w:t>
      </w:r>
      <w:r>
        <w:rPr>
          <w:b/>
          <w:sz w:val="20"/>
        </w:rPr>
        <w:t xml:space="preserve">15% </w:t>
      </w:r>
      <w:r>
        <w:rPr>
          <w:sz w:val="20"/>
        </w:rPr>
        <w:t>des</w:t>
      </w:r>
      <w:r>
        <w:rPr>
          <w:spacing w:val="-2"/>
          <w:sz w:val="20"/>
        </w:rPr>
        <w:t xml:space="preserve"> </w:t>
      </w:r>
      <w:r>
        <w:rPr>
          <w:sz w:val="20"/>
        </w:rPr>
        <w:t>dépenses</w:t>
      </w:r>
      <w:r>
        <w:rPr>
          <w:spacing w:val="-3"/>
          <w:sz w:val="20"/>
        </w:rPr>
        <w:t xml:space="preserve"> </w:t>
      </w:r>
      <w:r>
        <w:rPr>
          <w:sz w:val="20"/>
        </w:rPr>
        <w:t>directes</w:t>
      </w:r>
      <w:r>
        <w:rPr>
          <w:spacing w:val="-3"/>
          <w:sz w:val="20"/>
        </w:rPr>
        <w:t xml:space="preserve"> </w:t>
      </w:r>
      <w:r>
        <w:rPr>
          <w:sz w:val="20"/>
        </w:rPr>
        <w:t>de</w:t>
      </w:r>
      <w:r>
        <w:rPr>
          <w:spacing w:val="-2"/>
          <w:sz w:val="20"/>
        </w:rPr>
        <w:t xml:space="preserve"> </w:t>
      </w:r>
      <w:r>
        <w:rPr>
          <w:sz w:val="20"/>
        </w:rPr>
        <w:t>personnel.</w:t>
      </w:r>
    </w:p>
    <w:p w:rsidR="009E1B50" w:rsidRDefault="009E1B50">
      <w:pPr>
        <w:pStyle w:val="Corpsdetexte"/>
        <w:spacing w:before="11"/>
      </w:pPr>
    </w:p>
    <w:p w:rsidR="009E1B50" w:rsidRDefault="0024120B">
      <w:pPr>
        <w:pStyle w:val="Corpsdetexte"/>
        <w:spacing w:line="276" w:lineRule="auto"/>
        <w:ind w:left="912" w:right="745"/>
        <w:jc w:val="both"/>
      </w:pPr>
      <w:r>
        <w:t>Quelle</w:t>
      </w:r>
      <w:r>
        <w:rPr>
          <w:spacing w:val="1"/>
        </w:rPr>
        <w:t xml:space="preserve"> </w:t>
      </w:r>
      <w:r>
        <w:t>que</w:t>
      </w:r>
      <w:r>
        <w:rPr>
          <w:spacing w:val="1"/>
        </w:rPr>
        <w:t xml:space="preserve"> </w:t>
      </w:r>
      <w:r>
        <w:t>soit</w:t>
      </w:r>
      <w:r>
        <w:rPr>
          <w:spacing w:val="1"/>
        </w:rPr>
        <w:t xml:space="preserve"> </w:t>
      </w:r>
      <w:r>
        <w:t>l’option</w:t>
      </w:r>
      <w:r>
        <w:rPr>
          <w:spacing w:val="1"/>
        </w:rPr>
        <w:t xml:space="preserve"> </w:t>
      </w:r>
      <w:r>
        <w:t>choisie,</w:t>
      </w:r>
      <w:r>
        <w:rPr>
          <w:spacing w:val="1"/>
        </w:rPr>
        <w:t xml:space="preserve"> </w:t>
      </w:r>
      <w:r>
        <w:t>l’instructeur</w:t>
      </w:r>
      <w:r>
        <w:rPr>
          <w:spacing w:val="1"/>
        </w:rPr>
        <w:t xml:space="preserve"> </w:t>
      </w:r>
      <w:r>
        <w:t>pourra</w:t>
      </w:r>
      <w:r>
        <w:rPr>
          <w:spacing w:val="1"/>
        </w:rPr>
        <w:t xml:space="preserve"> </w:t>
      </w:r>
      <w:r>
        <w:t>exiger</w:t>
      </w:r>
      <w:r>
        <w:rPr>
          <w:spacing w:val="1"/>
        </w:rPr>
        <w:t xml:space="preserve"> </w:t>
      </w:r>
      <w:r>
        <w:t>un</w:t>
      </w:r>
      <w:r>
        <w:rPr>
          <w:spacing w:val="1"/>
        </w:rPr>
        <w:t xml:space="preserve"> </w:t>
      </w:r>
      <w:r>
        <w:t>tableau</w:t>
      </w:r>
      <w:r>
        <w:rPr>
          <w:spacing w:val="1"/>
        </w:rPr>
        <w:t xml:space="preserve"> </w:t>
      </w:r>
      <w:r>
        <w:t>récapitulant</w:t>
      </w:r>
      <w:r>
        <w:rPr>
          <w:spacing w:val="1"/>
        </w:rPr>
        <w:t xml:space="preserve"> </w:t>
      </w:r>
      <w:r>
        <w:t>les</w:t>
      </w:r>
      <w:r>
        <w:rPr>
          <w:spacing w:val="1"/>
        </w:rPr>
        <w:t xml:space="preserve"> </w:t>
      </w:r>
      <w:r>
        <w:t>charges</w:t>
      </w:r>
      <w:r>
        <w:rPr>
          <w:spacing w:val="1"/>
        </w:rPr>
        <w:t xml:space="preserve"> </w:t>
      </w:r>
      <w:r>
        <w:t>indirectes</w:t>
      </w:r>
      <w:r>
        <w:rPr>
          <w:spacing w:val="1"/>
        </w:rPr>
        <w:t xml:space="preserve"> </w:t>
      </w:r>
      <w:r>
        <w:t>de</w:t>
      </w:r>
      <w:r>
        <w:rPr>
          <w:spacing w:val="1"/>
        </w:rPr>
        <w:t xml:space="preserve"> </w:t>
      </w:r>
      <w:r>
        <w:t>la</w:t>
      </w:r>
      <w:r>
        <w:rPr>
          <w:spacing w:val="1"/>
        </w:rPr>
        <w:t xml:space="preserve"> </w:t>
      </w:r>
      <w:r>
        <w:t>structure (par exemple un extrait du compte de résultat de l’année n-1) et le mode de calcul de la clé de répartition</w:t>
      </w:r>
      <w:r>
        <w:rPr>
          <w:spacing w:val="1"/>
        </w:rPr>
        <w:t xml:space="preserve"> </w:t>
      </w:r>
      <w:r>
        <w:t>affectée</w:t>
      </w:r>
      <w:r>
        <w:rPr>
          <w:spacing w:val="-2"/>
        </w:rPr>
        <w:t xml:space="preserve"> </w:t>
      </w:r>
      <w:r>
        <w:t>basée</w:t>
      </w:r>
      <w:r>
        <w:rPr>
          <w:spacing w:val="1"/>
        </w:rPr>
        <w:t xml:space="preserve"> </w:t>
      </w:r>
      <w:r>
        <w:t>sur une</w:t>
      </w:r>
      <w:r>
        <w:rPr>
          <w:spacing w:val="-1"/>
        </w:rPr>
        <w:t xml:space="preserve"> </w:t>
      </w:r>
      <w:r>
        <w:t>clé</w:t>
      </w:r>
      <w:r>
        <w:rPr>
          <w:spacing w:val="-1"/>
        </w:rPr>
        <w:t xml:space="preserve"> </w:t>
      </w:r>
      <w:r>
        <w:t>physique</w:t>
      </w:r>
      <w:r>
        <w:rPr>
          <w:spacing w:val="-1"/>
        </w:rPr>
        <w:t xml:space="preserve"> </w:t>
      </w:r>
      <w:r>
        <w:t>pouvant</w:t>
      </w:r>
      <w:r>
        <w:rPr>
          <w:spacing w:val="-1"/>
        </w:rPr>
        <w:t xml:space="preserve"> </w:t>
      </w:r>
      <w:r>
        <w:t>être</w:t>
      </w:r>
      <w:r>
        <w:rPr>
          <w:spacing w:val="-1"/>
        </w:rPr>
        <w:t xml:space="preserve"> </w:t>
      </w:r>
      <w:r>
        <w:t>vérifiée.</w:t>
      </w:r>
    </w:p>
    <w:p w:rsidR="009E1B50" w:rsidRDefault="009E1B50">
      <w:pPr>
        <w:pStyle w:val="Corpsdetexte"/>
        <w:spacing w:before="6"/>
      </w:pPr>
    </w:p>
    <w:p w:rsidR="009E1B50" w:rsidRDefault="0024120B">
      <w:pPr>
        <w:pStyle w:val="Corpsdetexte"/>
        <w:ind w:left="912"/>
      </w:pPr>
      <w:r>
        <w:t>Le</w:t>
      </w:r>
      <w:r>
        <w:rPr>
          <w:spacing w:val="-3"/>
        </w:rPr>
        <w:t xml:space="preserve"> </w:t>
      </w:r>
      <w:r>
        <w:t>choix</w:t>
      </w:r>
      <w:r>
        <w:rPr>
          <w:spacing w:val="-1"/>
        </w:rPr>
        <w:t xml:space="preserve"> </w:t>
      </w:r>
      <w:r>
        <w:t>ultime</w:t>
      </w:r>
      <w:r>
        <w:rPr>
          <w:spacing w:val="-3"/>
        </w:rPr>
        <w:t xml:space="preserve"> </w:t>
      </w:r>
      <w:r>
        <w:t>de</w:t>
      </w:r>
      <w:r>
        <w:rPr>
          <w:spacing w:val="-3"/>
        </w:rPr>
        <w:t xml:space="preserve"> </w:t>
      </w:r>
      <w:r>
        <w:t>l’application</w:t>
      </w:r>
      <w:r>
        <w:rPr>
          <w:spacing w:val="-2"/>
        </w:rPr>
        <w:t xml:space="preserve"> </w:t>
      </w:r>
      <w:r>
        <w:t>du</w:t>
      </w:r>
      <w:r>
        <w:rPr>
          <w:spacing w:val="-2"/>
        </w:rPr>
        <w:t xml:space="preserve"> </w:t>
      </w:r>
      <w:r>
        <w:t>type</w:t>
      </w:r>
      <w:r>
        <w:rPr>
          <w:spacing w:val="-2"/>
        </w:rPr>
        <w:t xml:space="preserve"> </w:t>
      </w:r>
      <w:r>
        <w:t>de</w:t>
      </w:r>
      <w:r>
        <w:rPr>
          <w:spacing w:val="-3"/>
        </w:rPr>
        <w:t xml:space="preserve"> </w:t>
      </w:r>
      <w:r>
        <w:t>taux</w:t>
      </w:r>
      <w:r>
        <w:rPr>
          <w:spacing w:val="-2"/>
        </w:rPr>
        <w:t xml:space="preserve"> </w:t>
      </w:r>
      <w:r>
        <w:t>forfaitaire</w:t>
      </w:r>
      <w:r>
        <w:rPr>
          <w:spacing w:val="-3"/>
        </w:rPr>
        <w:t xml:space="preserve"> </w:t>
      </w:r>
      <w:r>
        <w:t>retenu</w:t>
      </w:r>
      <w:r>
        <w:rPr>
          <w:spacing w:val="-2"/>
        </w:rPr>
        <w:t xml:space="preserve"> </w:t>
      </w:r>
      <w:r>
        <w:t>appartient</w:t>
      </w:r>
      <w:r>
        <w:rPr>
          <w:spacing w:val="-2"/>
        </w:rPr>
        <w:t xml:space="preserve"> </w:t>
      </w:r>
      <w:r>
        <w:t>au</w:t>
      </w:r>
      <w:r>
        <w:rPr>
          <w:spacing w:val="-2"/>
        </w:rPr>
        <w:t xml:space="preserve"> </w:t>
      </w:r>
      <w:r>
        <w:t>service</w:t>
      </w:r>
      <w:r>
        <w:rPr>
          <w:spacing w:val="-2"/>
        </w:rPr>
        <w:t xml:space="preserve"> </w:t>
      </w:r>
      <w:r>
        <w:t>instructeur.</w:t>
      </w:r>
    </w:p>
    <w:p w:rsidR="009E1B50" w:rsidRDefault="009E1B50">
      <w:pPr>
        <w:pStyle w:val="Corpsdetexte"/>
        <w:spacing w:before="2"/>
        <w:rPr>
          <w:sz w:val="28"/>
        </w:rPr>
      </w:pPr>
    </w:p>
    <w:p w:rsidR="009E1B50" w:rsidRDefault="0024120B">
      <w:pPr>
        <w:pStyle w:val="Titre4"/>
        <w:numPr>
          <w:ilvl w:val="0"/>
          <w:numId w:val="10"/>
        </w:numPr>
        <w:tabs>
          <w:tab w:val="left" w:pos="964"/>
        </w:tabs>
      </w:pPr>
      <w:bookmarkStart w:id="18" w:name="_bookmark21"/>
      <w:bookmarkEnd w:id="18"/>
      <w:r>
        <w:rPr>
          <w:color w:val="4E81BC"/>
        </w:rPr>
        <w:t>Exclusion</w:t>
      </w:r>
      <w:r>
        <w:rPr>
          <w:color w:val="4E81BC"/>
          <w:spacing w:val="-4"/>
        </w:rPr>
        <w:t xml:space="preserve"> </w:t>
      </w:r>
      <w:r>
        <w:rPr>
          <w:color w:val="4E81BC"/>
        </w:rPr>
        <w:t>des</w:t>
      </w:r>
      <w:r>
        <w:rPr>
          <w:color w:val="4E81BC"/>
          <w:spacing w:val="-4"/>
        </w:rPr>
        <w:t xml:space="preserve"> </w:t>
      </w:r>
      <w:r>
        <w:rPr>
          <w:color w:val="4E81BC"/>
        </w:rPr>
        <w:t>actions</w:t>
      </w:r>
      <w:r>
        <w:rPr>
          <w:color w:val="4E81BC"/>
          <w:spacing w:val="-4"/>
        </w:rPr>
        <w:t xml:space="preserve"> </w:t>
      </w:r>
      <w:r>
        <w:rPr>
          <w:color w:val="4E81BC"/>
        </w:rPr>
        <w:t>de</w:t>
      </w:r>
      <w:r>
        <w:rPr>
          <w:color w:val="4E81BC"/>
          <w:spacing w:val="-3"/>
        </w:rPr>
        <w:t xml:space="preserve"> </w:t>
      </w:r>
      <w:r>
        <w:rPr>
          <w:color w:val="4E81BC"/>
        </w:rPr>
        <w:t>type</w:t>
      </w:r>
      <w:r>
        <w:rPr>
          <w:color w:val="4E81BC"/>
          <w:spacing w:val="-5"/>
        </w:rPr>
        <w:t xml:space="preserve"> </w:t>
      </w:r>
      <w:r>
        <w:rPr>
          <w:color w:val="4E81BC"/>
        </w:rPr>
        <w:t>forum</w:t>
      </w:r>
    </w:p>
    <w:p w:rsidR="009E1B50" w:rsidRDefault="009E1B50">
      <w:pPr>
        <w:pStyle w:val="Corpsdetexte"/>
        <w:spacing w:before="1"/>
        <w:rPr>
          <w:b/>
        </w:rPr>
      </w:pPr>
    </w:p>
    <w:p w:rsidR="009E1B50" w:rsidRDefault="0024120B">
      <w:pPr>
        <w:pStyle w:val="Corpsdetexte"/>
        <w:spacing w:line="276" w:lineRule="auto"/>
        <w:ind w:left="912" w:right="748"/>
        <w:jc w:val="both"/>
      </w:pPr>
      <w:r>
        <w:t>Compte</w:t>
      </w:r>
      <w:r>
        <w:rPr>
          <w:spacing w:val="1"/>
        </w:rPr>
        <w:t xml:space="preserve"> </w:t>
      </w:r>
      <w:r>
        <w:t>tenu</w:t>
      </w:r>
      <w:r>
        <w:rPr>
          <w:spacing w:val="1"/>
        </w:rPr>
        <w:t xml:space="preserve"> </w:t>
      </w:r>
      <w:r>
        <w:t>de</w:t>
      </w:r>
      <w:r>
        <w:rPr>
          <w:spacing w:val="1"/>
        </w:rPr>
        <w:t xml:space="preserve"> </w:t>
      </w:r>
      <w:r>
        <w:t>la</w:t>
      </w:r>
      <w:r>
        <w:rPr>
          <w:spacing w:val="1"/>
        </w:rPr>
        <w:t xml:space="preserve"> </w:t>
      </w:r>
      <w:r>
        <w:t>difficulté</w:t>
      </w:r>
      <w:r>
        <w:rPr>
          <w:spacing w:val="1"/>
        </w:rPr>
        <w:t xml:space="preserve"> </w:t>
      </w:r>
      <w:r>
        <w:t>de</w:t>
      </w:r>
      <w:r>
        <w:rPr>
          <w:spacing w:val="1"/>
        </w:rPr>
        <w:t xml:space="preserve"> </w:t>
      </w:r>
      <w:r>
        <w:t>mesurer</w:t>
      </w:r>
      <w:r>
        <w:rPr>
          <w:spacing w:val="1"/>
        </w:rPr>
        <w:t xml:space="preserve"> </w:t>
      </w:r>
      <w:r>
        <w:t>précisément</w:t>
      </w:r>
      <w:r>
        <w:rPr>
          <w:spacing w:val="1"/>
        </w:rPr>
        <w:t xml:space="preserve"> </w:t>
      </w:r>
      <w:r>
        <w:t>l’impact</w:t>
      </w:r>
      <w:r>
        <w:rPr>
          <w:spacing w:val="1"/>
        </w:rPr>
        <w:t xml:space="preserve"> </w:t>
      </w:r>
      <w:r>
        <w:t>de</w:t>
      </w:r>
      <w:r>
        <w:rPr>
          <w:spacing w:val="1"/>
        </w:rPr>
        <w:t xml:space="preserve"> </w:t>
      </w:r>
      <w:r>
        <w:t>telles</w:t>
      </w:r>
      <w:r>
        <w:rPr>
          <w:spacing w:val="1"/>
        </w:rPr>
        <w:t xml:space="preserve"> </w:t>
      </w:r>
      <w:r>
        <w:t>opérations</w:t>
      </w:r>
      <w:r>
        <w:rPr>
          <w:spacing w:val="1"/>
        </w:rPr>
        <w:t xml:space="preserve"> </w:t>
      </w:r>
      <w:r>
        <w:t>sur</w:t>
      </w:r>
      <w:r>
        <w:rPr>
          <w:spacing w:val="1"/>
        </w:rPr>
        <w:t xml:space="preserve"> </w:t>
      </w:r>
      <w:r>
        <w:t>la</w:t>
      </w:r>
      <w:r>
        <w:rPr>
          <w:spacing w:val="1"/>
        </w:rPr>
        <w:t xml:space="preserve"> </w:t>
      </w:r>
      <w:r>
        <w:t>situation</w:t>
      </w:r>
      <w:r>
        <w:rPr>
          <w:spacing w:val="1"/>
        </w:rPr>
        <w:t xml:space="preserve"> </w:t>
      </w:r>
      <w:r>
        <w:t>des</w:t>
      </w:r>
      <w:r>
        <w:rPr>
          <w:spacing w:val="1"/>
        </w:rPr>
        <w:t xml:space="preserve"> </w:t>
      </w:r>
      <w:r>
        <w:t>publics</w:t>
      </w:r>
      <w:r>
        <w:rPr>
          <w:spacing w:val="1"/>
        </w:rPr>
        <w:t xml:space="preserve"> </w:t>
      </w:r>
      <w:r>
        <w:t>bénéficiaires face à l’emploi et de justifier de l’effet levier de l’intervention du FSE, le cofinancement de ce type</w:t>
      </w:r>
      <w:r>
        <w:rPr>
          <w:spacing w:val="1"/>
        </w:rPr>
        <w:t xml:space="preserve"> </w:t>
      </w:r>
      <w:r>
        <w:t>d’opérations</w:t>
      </w:r>
      <w:r>
        <w:rPr>
          <w:spacing w:val="-3"/>
        </w:rPr>
        <w:t xml:space="preserve"> </w:t>
      </w:r>
      <w:r>
        <w:t>par le</w:t>
      </w:r>
      <w:r>
        <w:rPr>
          <w:spacing w:val="2"/>
        </w:rPr>
        <w:t xml:space="preserve"> </w:t>
      </w:r>
      <w:r>
        <w:t>FSE</w:t>
      </w:r>
      <w:r>
        <w:rPr>
          <w:spacing w:val="1"/>
        </w:rPr>
        <w:t xml:space="preserve"> </w:t>
      </w:r>
      <w:r>
        <w:t>est exclu.</w:t>
      </w:r>
    </w:p>
    <w:p w:rsidR="009E1B50" w:rsidRDefault="009E1B50">
      <w:pPr>
        <w:pStyle w:val="Corpsdetexte"/>
        <w:spacing w:before="6"/>
      </w:pPr>
    </w:p>
    <w:p w:rsidR="009E1B50" w:rsidRDefault="0024120B">
      <w:pPr>
        <w:pStyle w:val="Corpsdetexte"/>
        <w:spacing w:line="278" w:lineRule="auto"/>
        <w:ind w:left="912" w:right="745"/>
        <w:jc w:val="both"/>
      </w:pPr>
      <w:r>
        <w:t>Les actions de sensibilisation, repérage, informations collectives, forum ne sont éligibles que si elles s’intègrent dans</w:t>
      </w:r>
      <w:r>
        <w:rPr>
          <w:spacing w:val="1"/>
        </w:rPr>
        <w:t xml:space="preserve"> </w:t>
      </w:r>
      <w:r>
        <w:t>une</w:t>
      </w:r>
      <w:r>
        <w:rPr>
          <w:spacing w:val="-2"/>
        </w:rPr>
        <w:t xml:space="preserve"> </w:t>
      </w:r>
      <w:r>
        <w:t>opération ayant</w:t>
      </w:r>
      <w:r>
        <w:rPr>
          <w:spacing w:val="-1"/>
        </w:rPr>
        <w:t xml:space="preserve"> </w:t>
      </w:r>
      <w:r>
        <w:t>un périmètre</w:t>
      </w:r>
      <w:r>
        <w:rPr>
          <w:spacing w:val="-2"/>
        </w:rPr>
        <w:t xml:space="preserve"> </w:t>
      </w:r>
      <w:r>
        <w:t>et</w:t>
      </w:r>
      <w:r>
        <w:rPr>
          <w:spacing w:val="-1"/>
        </w:rPr>
        <w:t xml:space="preserve"> </w:t>
      </w:r>
      <w:r>
        <w:t>un objet</w:t>
      </w:r>
      <w:r>
        <w:rPr>
          <w:spacing w:val="-1"/>
        </w:rPr>
        <w:t xml:space="preserve"> </w:t>
      </w:r>
      <w:r>
        <w:t>plus</w:t>
      </w:r>
      <w:r>
        <w:rPr>
          <w:spacing w:val="-2"/>
        </w:rPr>
        <w:t xml:space="preserve"> </w:t>
      </w:r>
      <w:r>
        <w:t>large</w:t>
      </w:r>
      <w:r>
        <w:rPr>
          <w:spacing w:val="-3"/>
        </w:rPr>
        <w:t xml:space="preserve"> </w:t>
      </w:r>
      <w:r>
        <w:t>que</w:t>
      </w:r>
      <w:r>
        <w:rPr>
          <w:spacing w:val="-1"/>
        </w:rPr>
        <w:t xml:space="preserve"> </w:t>
      </w:r>
      <w:r>
        <w:t>ladite</w:t>
      </w:r>
      <w:r>
        <w:rPr>
          <w:spacing w:val="-1"/>
        </w:rPr>
        <w:t xml:space="preserve"> </w:t>
      </w:r>
      <w:r>
        <w:t>action de</w:t>
      </w:r>
      <w:r>
        <w:rPr>
          <w:spacing w:val="-1"/>
        </w:rPr>
        <w:t xml:space="preserve"> </w:t>
      </w:r>
      <w:r>
        <w:t>sensibilisation.</w:t>
      </w:r>
    </w:p>
    <w:p w:rsidR="009E1B50" w:rsidRDefault="009E1B50">
      <w:pPr>
        <w:pStyle w:val="Corpsdetexte"/>
        <w:spacing w:before="10"/>
        <w:rPr>
          <w:sz w:val="23"/>
        </w:rPr>
      </w:pPr>
    </w:p>
    <w:p w:rsidR="009E1B50" w:rsidRDefault="0024120B">
      <w:pPr>
        <w:pStyle w:val="Titre4"/>
        <w:numPr>
          <w:ilvl w:val="0"/>
          <w:numId w:val="10"/>
        </w:numPr>
        <w:tabs>
          <w:tab w:val="left" w:pos="964"/>
        </w:tabs>
      </w:pPr>
      <w:bookmarkStart w:id="19" w:name="_bookmark22"/>
      <w:bookmarkEnd w:id="19"/>
      <w:r>
        <w:rPr>
          <w:color w:val="4E81BC"/>
        </w:rPr>
        <w:t>Cofinancement</w:t>
      </w:r>
      <w:r>
        <w:rPr>
          <w:color w:val="4E81BC"/>
          <w:spacing w:val="-6"/>
        </w:rPr>
        <w:t xml:space="preserve"> </w:t>
      </w:r>
      <w:r>
        <w:rPr>
          <w:color w:val="4E81BC"/>
        </w:rPr>
        <w:t>du</w:t>
      </w:r>
      <w:r>
        <w:rPr>
          <w:color w:val="4E81BC"/>
          <w:spacing w:val="-6"/>
        </w:rPr>
        <w:t xml:space="preserve"> </w:t>
      </w:r>
      <w:r>
        <w:rPr>
          <w:color w:val="4E81BC"/>
        </w:rPr>
        <w:t>FSE</w:t>
      </w:r>
    </w:p>
    <w:p w:rsidR="009E1B50" w:rsidRDefault="009E1B50">
      <w:pPr>
        <w:pStyle w:val="Corpsdetexte"/>
        <w:spacing w:before="7"/>
        <w:rPr>
          <w:b/>
          <w:sz w:val="26"/>
        </w:rPr>
      </w:pPr>
    </w:p>
    <w:p w:rsidR="009E1B50" w:rsidRDefault="0024120B">
      <w:pPr>
        <w:pStyle w:val="Corpsdetexte"/>
        <w:spacing w:line="276" w:lineRule="auto"/>
        <w:ind w:left="912" w:right="671"/>
      </w:pPr>
      <w:r>
        <w:t xml:space="preserve">Le FSE intervient en complément d’un ou plusieurs </w:t>
      </w:r>
      <w:proofErr w:type="spellStart"/>
      <w:r>
        <w:t>co</w:t>
      </w:r>
      <w:proofErr w:type="spellEnd"/>
      <w:r>
        <w:t>-financeurs publics et/ou privés (externes ou autofinancement).</w:t>
      </w:r>
      <w:r>
        <w:rPr>
          <w:spacing w:val="1"/>
        </w:rPr>
        <w:t xml:space="preserve"> </w:t>
      </w:r>
      <w:r>
        <w:t>Sous</w:t>
      </w:r>
      <w:r>
        <w:rPr>
          <w:spacing w:val="6"/>
        </w:rPr>
        <w:t xml:space="preserve"> </w:t>
      </w:r>
      <w:r>
        <w:t>réserve</w:t>
      </w:r>
      <w:r>
        <w:rPr>
          <w:spacing w:val="7"/>
        </w:rPr>
        <w:t xml:space="preserve"> </w:t>
      </w:r>
      <w:r>
        <w:t>qu’un</w:t>
      </w:r>
      <w:r>
        <w:rPr>
          <w:spacing w:val="8"/>
        </w:rPr>
        <w:t xml:space="preserve"> </w:t>
      </w:r>
      <w:r>
        <w:t>dossier</w:t>
      </w:r>
      <w:r>
        <w:rPr>
          <w:spacing w:val="10"/>
        </w:rPr>
        <w:t xml:space="preserve"> </w:t>
      </w:r>
      <w:r>
        <w:t>de</w:t>
      </w:r>
      <w:r>
        <w:rPr>
          <w:spacing w:val="7"/>
        </w:rPr>
        <w:t xml:space="preserve"> </w:t>
      </w:r>
      <w:r>
        <w:t>demande</w:t>
      </w:r>
      <w:r>
        <w:rPr>
          <w:spacing w:val="7"/>
        </w:rPr>
        <w:t xml:space="preserve"> </w:t>
      </w:r>
      <w:r>
        <w:t>complet,</w:t>
      </w:r>
      <w:r>
        <w:rPr>
          <w:spacing w:val="10"/>
        </w:rPr>
        <w:t xml:space="preserve"> </w:t>
      </w:r>
      <w:r>
        <w:t>conformément</w:t>
      </w:r>
      <w:r>
        <w:rPr>
          <w:spacing w:val="8"/>
        </w:rPr>
        <w:t xml:space="preserve"> </w:t>
      </w:r>
      <w:r>
        <w:t>aux</w:t>
      </w:r>
      <w:r>
        <w:rPr>
          <w:spacing w:val="7"/>
        </w:rPr>
        <w:t xml:space="preserve"> </w:t>
      </w:r>
      <w:r>
        <w:t>dispositions</w:t>
      </w:r>
      <w:r>
        <w:rPr>
          <w:spacing w:val="8"/>
        </w:rPr>
        <w:t xml:space="preserve"> </w:t>
      </w:r>
      <w:r>
        <w:t>en</w:t>
      </w:r>
      <w:r>
        <w:rPr>
          <w:spacing w:val="10"/>
        </w:rPr>
        <w:t xml:space="preserve"> </w:t>
      </w:r>
      <w:r>
        <w:t>vigueur,</w:t>
      </w:r>
      <w:r>
        <w:rPr>
          <w:spacing w:val="8"/>
        </w:rPr>
        <w:t xml:space="preserve"> </w:t>
      </w:r>
      <w:r>
        <w:t>ait</w:t>
      </w:r>
      <w:r>
        <w:rPr>
          <w:spacing w:val="8"/>
        </w:rPr>
        <w:t xml:space="preserve"> </w:t>
      </w:r>
      <w:r>
        <w:t>été</w:t>
      </w:r>
      <w:r>
        <w:rPr>
          <w:spacing w:val="7"/>
        </w:rPr>
        <w:t xml:space="preserve"> </w:t>
      </w:r>
      <w:r>
        <w:t>reçu</w:t>
      </w:r>
      <w:r>
        <w:rPr>
          <w:spacing w:val="8"/>
        </w:rPr>
        <w:t xml:space="preserve"> </w:t>
      </w:r>
      <w:r>
        <w:t>avant</w:t>
      </w:r>
      <w:r>
        <w:rPr>
          <w:spacing w:val="8"/>
        </w:rPr>
        <w:t xml:space="preserve"> </w:t>
      </w:r>
      <w:r>
        <w:t>la</w:t>
      </w:r>
      <w:r>
        <w:rPr>
          <w:spacing w:val="10"/>
        </w:rPr>
        <w:t xml:space="preserve"> </w:t>
      </w:r>
      <w:r>
        <w:t>fin</w:t>
      </w:r>
      <w:r>
        <w:rPr>
          <w:spacing w:val="1"/>
        </w:rPr>
        <w:t xml:space="preserve"> </w:t>
      </w:r>
      <w:r>
        <w:t>de</w:t>
      </w:r>
      <w:r>
        <w:rPr>
          <w:spacing w:val="-1"/>
        </w:rPr>
        <w:t xml:space="preserve"> </w:t>
      </w:r>
      <w:r>
        <w:t>la</w:t>
      </w:r>
      <w:r>
        <w:rPr>
          <w:spacing w:val="2"/>
        </w:rPr>
        <w:t xml:space="preserve"> </w:t>
      </w:r>
      <w:r>
        <w:t>période de</w:t>
      </w:r>
      <w:r>
        <w:rPr>
          <w:spacing w:val="2"/>
        </w:rPr>
        <w:t xml:space="preserve"> </w:t>
      </w:r>
      <w:r>
        <w:t>réalisation</w:t>
      </w:r>
      <w:r>
        <w:rPr>
          <w:spacing w:val="2"/>
        </w:rPr>
        <w:t xml:space="preserve"> </w:t>
      </w:r>
      <w:r>
        <w:t>de</w:t>
      </w:r>
      <w:r>
        <w:rPr>
          <w:spacing w:val="-1"/>
        </w:rPr>
        <w:t xml:space="preserve"> </w:t>
      </w:r>
      <w:r>
        <w:t>l’opération</w:t>
      </w:r>
      <w:r>
        <w:rPr>
          <w:spacing w:val="4"/>
        </w:rPr>
        <w:t xml:space="preserve"> </w:t>
      </w:r>
      <w:r>
        <w:t>et</w:t>
      </w:r>
      <w:r>
        <w:rPr>
          <w:spacing w:val="2"/>
        </w:rPr>
        <w:t xml:space="preserve"> </w:t>
      </w:r>
      <w:r>
        <w:t>dans</w:t>
      </w:r>
      <w:r>
        <w:rPr>
          <w:spacing w:val="-1"/>
        </w:rPr>
        <w:t xml:space="preserve"> </w:t>
      </w:r>
      <w:r>
        <w:t>le respect</w:t>
      </w:r>
      <w:r>
        <w:rPr>
          <w:spacing w:val="1"/>
        </w:rPr>
        <w:t xml:space="preserve"> </w:t>
      </w:r>
      <w:r>
        <w:t>de</w:t>
      </w:r>
      <w:r>
        <w:rPr>
          <w:spacing w:val="-1"/>
        </w:rPr>
        <w:t xml:space="preserve"> </w:t>
      </w:r>
      <w:r>
        <w:t>la</w:t>
      </w:r>
      <w:r>
        <w:rPr>
          <w:spacing w:val="4"/>
        </w:rPr>
        <w:t xml:space="preserve"> </w:t>
      </w:r>
      <w:r>
        <w:t>date butoir de</w:t>
      </w:r>
      <w:r>
        <w:rPr>
          <w:spacing w:val="3"/>
        </w:rPr>
        <w:t xml:space="preserve"> </w:t>
      </w:r>
      <w:r>
        <w:t>dépôt</w:t>
      </w:r>
      <w:r>
        <w:rPr>
          <w:spacing w:val="3"/>
        </w:rPr>
        <w:t xml:space="preserve"> </w:t>
      </w:r>
      <w:r>
        <w:t>des dossiers,</w:t>
      </w:r>
      <w:r>
        <w:rPr>
          <w:spacing w:val="4"/>
        </w:rPr>
        <w:t xml:space="preserve"> </w:t>
      </w:r>
      <w:r>
        <w:t>il</w:t>
      </w:r>
      <w:r>
        <w:rPr>
          <w:spacing w:val="2"/>
        </w:rPr>
        <w:t xml:space="preserve"> </w:t>
      </w:r>
      <w:r>
        <w:t>est</w:t>
      </w:r>
      <w:r>
        <w:rPr>
          <w:spacing w:val="4"/>
        </w:rPr>
        <w:t xml:space="preserve"> </w:t>
      </w:r>
      <w:r>
        <w:t>rappelé que</w:t>
      </w:r>
      <w:r>
        <w:rPr>
          <w:spacing w:val="1"/>
        </w:rPr>
        <w:t xml:space="preserve"> </w:t>
      </w:r>
      <w:r>
        <w:t>si</w:t>
      </w:r>
      <w:r>
        <w:rPr>
          <w:spacing w:val="34"/>
        </w:rPr>
        <w:t xml:space="preserve"> </w:t>
      </w:r>
      <w:r>
        <w:t>la</w:t>
      </w:r>
      <w:r>
        <w:rPr>
          <w:spacing w:val="33"/>
        </w:rPr>
        <w:t xml:space="preserve"> </w:t>
      </w:r>
      <w:r>
        <w:t>programmation</w:t>
      </w:r>
      <w:r>
        <w:rPr>
          <w:spacing w:val="35"/>
        </w:rPr>
        <w:t xml:space="preserve"> </w:t>
      </w:r>
      <w:r>
        <w:t>n’est</w:t>
      </w:r>
      <w:r>
        <w:rPr>
          <w:spacing w:val="34"/>
        </w:rPr>
        <w:t xml:space="preserve"> </w:t>
      </w:r>
      <w:r>
        <w:t>pas</w:t>
      </w:r>
      <w:r>
        <w:rPr>
          <w:spacing w:val="33"/>
        </w:rPr>
        <w:t xml:space="preserve"> </w:t>
      </w:r>
      <w:r>
        <w:t>conditionnée</w:t>
      </w:r>
      <w:r>
        <w:rPr>
          <w:spacing w:val="33"/>
        </w:rPr>
        <w:t xml:space="preserve"> </w:t>
      </w:r>
      <w:r>
        <w:t>par</w:t>
      </w:r>
      <w:r>
        <w:rPr>
          <w:spacing w:val="34"/>
        </w:rPr>
        <w:t xml:space="preserve"> </w:t>
      </w:r>
      <w:r>
        <w:t>la</w:t>
      </w:r>
      <w:r>
        <w:rPr>
          <w:spacing w:val="34"/>
        </w:rPr>
        <w:t xml:space="preserve"> </w:t>
      </w:r>
      <w:r>
        <w:t>production</w:t>
      </w:r>
      <w:r>
        <w:rPr>
          <w:spacing w:val="34"/>
        </w:rPr>
        <w:t xml:space="preserve"> </w:t>
      </w:r>
      <w:r>
        <w:t>des</w:t>
      </w:r>
      <w:r>
        <w:rPr>
          <w:spacing w:val="33"/>
        </w:rPr>
        <w:t xml:space="preserve"> </w:t>
      </w:r>
      <w:r>
        <w:t>attestations</w:t>
      </w:r>
      <w:r>
        <w:rPr>
          <w:spacing w:val="23"/>
        </w:rPr>
        <w:t xml:space="preserve"> </w:t>
      </w:r>
      <w:r>
        <w:t>de</w:t>
      </w:r>
      <w:r>
        <w:rPr>
          <w:spacing w:val="34"/>
        </w:rPr>
        <w:t xml:space="preserve"> </w:t>
      </w:r>
      <w:r>
        <w:t>cofinancement</w:t>
      </w:r>
      <w:r>
        <w:rPr>
          <w:spacing w:val="34"/>
        </w:rPr>
        <w:t xml:space="preserve"> </w:t>
      </w:r>
      <w:r>
        <w:t>(ou</w:t>
      </w:r>
      <w:r>
        <w:rPr>
          <w:spacing w:val="34"/>
        </w:rPr>
        <w:t xml:space="preserve"> </w:t>
      </w:r>
      <w:r>
        <w:t>des</w:t>
      </w:r>
      <w:r>
        <w:rPr>
          <w:spacing w:val="33"/>
        </w:rPr>
        <w:t xml:space="preserve"> </w:t>
      </w:r>
      <w:r>
        <w:t>lettres</w:t>
      </w:r>
      <w:r>
        <w:rPr>
          <w:spacing w:val="-43"/>
        </w:rPr>
        <w:t xml:space="preserve"> </w:t>
      </w:r>
      <w:r>
        <w:t>d’intention),</w:t>
      </w:r>
      <w:r>
        <w:rPr>
          <w:spacing w:val="30"/>
        </w:rPr>
        <w:t xml:space="preserve"> </w:t>
      </w:r>
      <w:r>
        <w:t>ces</w:t>
      </w:r>
      <w:r>
        <w:rPr>
          <w:spacing w:val="29"/>
        </w:rPr>
        <w:t xml:space="preserve"> </w:t>
      </w:r>
      <w:r>
        <w:t>pièces</w:t>
      </w:r>
      <w:r>
        <w:rPr>
          <w:spacing w:val="29"/>
        </w:rPr>
        <w:t xml:space="preserve"> </w:t>
      </w:r>
      <w:r>
        <w:t>sont</w:t>
      </w:r>
      <w:r>
        <w:rPr>
          <w:spacing w:val="33"/>
        </w:rPr>
        <w:t xml:space="preserve"> </w:t>
      </w:r>
      <w:r>
        <w:t>utiles</w:t>
      </w:r>
      <w:r>
        <w:rPr>
          <w:spacing w:val="30"/>
        </w:rPr>
        <w:t xml:space="preserve"> </w:t>
      </w:r>
      <w:r>
        <w:t>au</w:t>
      </w:r>
      <w:r>
        <w:rPr>
          <w:spacing w:val="32"/>
        </w:rPr>
        <w:t xml:space="preserve"> </w:t>
      </w:r>
      <w:r>
        <w:t>travail</w:t>
      </w:r>
      <w:r>
        <w:rPr>
          <w:spacing w:val="30"/>
        </w:rPr>
        <w:t xml:space="preserve"> </w:t>
      </w:r>
      <w:r>
        <w:t>d’instruction</w:t>
      </w:r>
      <w:r>
        <w:rPr>
          <w:spacing w:val="31"/>
        </w:rPr>
        <w:t xml:space="preserve"> </w:t>
      </w:r>
      <w:r>
        <w:t>et</w:t>
      </w:r>
      <w:r>
        <w:rPr>
          <w:spacing w:val="31"/>
        </w:rPr>
        <w:t xml:space="preserve"> </w:t>
      </w:r>
      <w:r>
        <w:t>permettent</w:t>
      </w:r>
      <w:r>
        <w:rPr>
          <w:spacing w:val="32"/>
        </w:rPr>
        <w:t xml:space="preserve"> </w:t>
      </w:r>
      <w:r>
        <w:t>de</w:t>
      </w:r>
      <w:r>
        <w:rPr>
          <w:spacing w:val="29"/>
        </w:rPr>
        <w:t xml:space="preserve"> </w:t>
      </w:r>
      <w:r>
        <w:t>s’assurer</w:t>
      </w:r>
      <w:r>
        <w:rPr>
          <w:spacing w:val="32"/>
        </w:rPr>
        <w:t xml:space="preserve"> </w:t>
      </w:r>
      <w:r>
        <w:t>de</w:t>
      </w:r>
      <w:r>
        <w:rPr>
          <w:spacing w:val="29"/>
        </w:rPr>
        <w:t xml:space="preserve"> </w:t>
      </w:r>
      <w:r>
        <w:t>la</w:t>
      </w:r>
      <w:r>
        <w:rPr>
          <w:spacing w:val="32"/>
        </w:rPr>
        <w:t xml:space="preserve"> </w:t>
      </w:r>
      <w:r>
        <w:t>capacité</w:t>
      </w:r>
      <w:r>
        <w:rPr>
          <w:spacing w:val="30"/>
        </w:rPr>
        <w:t xml:space="preserve"> </w:t>
      </w:r>
      <w:r>
        <w:t>financière</w:t>
      </w:r>
      <w:r>
        <w:rPr>
          <w:spacing w:val="29"/>
        </w:rPr>
        <w:t xml:space="preserve"> </w:t>
      </w:r>
      <w:r>
        <w:t>du</w:t>
      </w:r>
    </w:p>
    <w:p w:rsidR="009E1B50" w:rsidRDefault="009E1B50">
      <w:pPr>
        <w:spacing w:line="276" w:lineRule="auto"/>
        <w:sectPr w:rsidR="009E1B50">
          <w:footerReference w:type="default" r:id="rId18"/>
          <w:pgSz w:w="11900" w:h="16850"/>
          <w:pgMar w:top="1600" w:right="380" w:bottom="1340" w:left="220" w:header="0" w:footer="1141" w:gutter="0"/>
          <w:cols w:space="720"/>
        </w:sectPr>
      </w:pPr>
    </w:p>
    <w:p w:rsidR="009E1B50" w:rsidRDefault="0024120B">
      <w:pPr>
        <w:pStyle w:val="Corpsdetexte"/>
        <w:spacing w:before="39" w:line="276" w:lineRule="auto"/>
        <w:ind w:left="912" w:right="721"/>
        <w:jc w:val="both"/>
      </w:pPr>
      <w:proofErr w:type="gramStart"/>
      <w:r>
        <w:lastRenderedPageBreak/>
        <w:t>porteur</w:t>
      </w:r>
      <w:proofErr w:type="gramEnd"/>
      <w:r>
        <w:t xml:space="preserve"> à mener le projet FSE à terme. En effet, les organismes porteurs de projets doivent être en capacité de</w:t>
      </w:r>
      <w:r>
        <w:rPr>
          <w:spacing w:val="1"/>
        </w:rPr>
        <w:t xml:space="preserve"> </w:t>
      </w:r>
      <w:r>
        <w:t>respecter</w:t>
      </w:r>
      <w:r>
        <w:rPr>
          <w:spacing w:val="1"/>
        </w:rPr>
        <w:t xml:space="preserve"> </w:t>
      </w:r>
      <w:r>
        <w:t>les</w:t>
      </w:r>
      <w:r>
        <w:rPr>
          <w:spacing w:val="1"/>
        </w:rPr>
        <w:t xml:space="preserve"> </w:t>
      </w:r>
      <w:r>
        <w:t>conditions</w:t>
      </w:r>
      <w:r>
        <w:rPr>
          <w:spacing w:val="1"/>
        </w:rPr>
        <w:t xml:space="preserve"> </w:t>
      </w:r>
      <w:r>
        <w:t>de</w:t>
      </w:r>
      <w:r>
        <w:rPr>
          <w:spacing w:val="1"/>
        </w:rPr>
        <w:t xml:space="preserve"> </w:t>
      </w:r>
      <w:r>
        <w:t>suivi</w:t>
      </w:r>
      <w:r>
        <w:rPr>
          <w:spacing w:val="1"/>
        </w:rPr>
        <w:t xml:space="preserve"> </w:t>
      </w:r>
      <w:r>
        <w:t>et</w:t>
      </w:r>
      <w:r>
        <w:rPr>
          <w:spacing w:val="1"/>
        </w:rPr>
        <w:t xml:space="preserve"> </w:t>
      </w:r>
      <w:r>
        <w:t>d’exécution</w:t>
      </w:r>
      <w:r>
        <w:rPr>
          <w:spacing w:val="1"/>
        </w:rPr>
        <w:t xml:space="preserve"> </w:t>
      </w:r>
      <w:r>
        <w:t>de</w:t>
      </w:r>
      <w:r>
        <w:rPr>
          <w:spacing w:val="1"/>
        </w:rPr>
        <w:t xml:space="preserve"> </w:t>
      </w:r>
      <w:r>
        <w:t>l’opération</w:t>
      </w:r>
      <w:r>
        <w:rPr>
          <w:spacing w:val="1"/>
        </w:rPr>
        <w:t xml:space="preserve"> </w:t>
      </w:r>
      <w:r>
        <w:t>telles</w:t>
      </w:r>
      <w:r>
        <w:rPr>
          <w:spacing w:val="1"/>
        </w:rPr>
        <w:t xml:space="preserve"> </w:t>
      </w:r>
      <w:r>
        <w:t>que</w:t>
      </w:r>
      <w:r>
        <w:rPr>
          <w:spacing w:val="1"/>
        </w:rPr>
        <w:t xml:space="preserve"> </w:t>
      </w:r>
      <w:r>
        <w:t>prescrites</w:t>
      </w:r>
      <w:r>
        <w:rPr>
          <w:spacing w:val="1"/>
        </w:rPr>
        <w:t xml:space="preserve"> </w:t>
      </w:r>
      <w:r>
        <w:t>par</w:t>
      </w:r>
      <w:r>
        <w:rPr>
          <w:spacing w:val="1"/>
        </w:rPr>
        <w:t xml:space="preserve"> </w:t>
      </w:r>
      <w:r>
        <w:t>les</w:t>
      </w:r>
      <w:r>
        <w:rPr>
          <w:spacing w:val="1"/>
        </w:rPr>
        <w:t xml:space="preserve"> </w:t>
      </w:r>
      <w:r>
        <w:t>textes</w:t>
      </w:r>
      <w:r>
        <w:rPr>
          <w:spacing w:val="1"/>
        </w:rPr>
        <w:t xml:space="preserve"> </w:t>
      </w:r>
      <w:r>
        <w:t>européens</w:t>
      </w:r>
      <w:r>
        <w:rPr>
          <w:spacing w:val="1"/>
        </w:rPr>
        <w:t xml:space="preserve"> </w:t>
      </w:r>
      <w:r>
        <w:t>et</w:t>
      </w:r>
      <w:r>
        <w:rPr>
          <w:spacing w:val="-43"/>
        </w:rPr>
        <w:t xml:space="preserve"> </w:t>
      </w:r>
      <w:r>
        <w:t>nationaux</w:t>
      </w:r>
      <w:r>
        <w:rPr>
          <w:spacing w:val="-7"/>
        </w:rPr>
        <w:t xml:space="preserve"> </w:t>
      </w:r>
      <w:r>
        <w:t>applicables.</w:t>
      </w:r>
    </w:p>
    <w:p w:rsidR="009E1B50" w:rsidRDefault="009E1B50">
      <w:pPr>
        <w:pStyle w:val="Corpsdetexte"/>
        <w:spacing w:before="3"/>
      </w:pPr>
    </w:p>
    <w:p w:rsidR="009E1B50" w:rsidRDefault="0024120B">
      <w:pPr>
        <w:pStyle w:val="Corpsdetexte"/>
        <w:spacing w:line="276" w:lineRule="auto"/>
        <w:ind w:left="912" w:right="740"/>
        <w:jc w:val="both"/>
      </w:pPr>
      <w:r>
        <w:rPr>
          <w:u w:val="single"/>
        </w:rPr>
        <w:t>Dans tous les cas, le porteur est tenu de produire les attestations de versement des contreparties mobilisées en</w:t>
      </w:r>
      <w:r>
        <w:rPr>
          <w:spacing w:val="1"/>
        </w:rPr>
        <w:t xml:space="preserve"> </w:t>
      </w:r>
      <w:r>
        <w:rPr>
          <w:u w:val="single"/>
        </w:rPr>
        <w:t>accompagnement du ou des bilan(s) intermédiaire(s) annuel(s) et/ou du bilan final</w:t>
      </w:r>
      <w:r>
        <w:t>. Dans le cadre d’un projet avec</w:t>
      </w:r>
      <w:r>
        <w:rPr>
          <w:spacing w:val="1"/>
        </w:rPr>
        <w:t xml:space="preserve"> </w:t>
      </w:r>
      <w:r>
        <w:t>autofinancement</w:t>
      </w:r>
      <w:r>
        <w:rPr>
          <w:spacing w:val="1"/>
        </w:rPr>
        <w:t xml:space="preserve"> </w:t>
      </w:r>
      <w:r>
        <w:t>en</w:t>
      </w:r>
      <w:r>
        <w:rPr>
          <w:spacing w:val="1"/>
        </w:rPr>
        <w:t xml:space="preserve"> </w:t>
      </w:r>
      <w:r>
        <w:t>contrepartie,</w:t>
      </w:r>
      <w:r>
        <w:rPr>
          <w:spacing w:val="1"/>
        </w:rPr>
        <w:t xml:space="preserve"> </w:t>
      </w:r>
      <w:r>
        <w:t>il</w:t>
      </w:r>
      <w:r>
        <w:rPr>
          <w:spacing w:val="1"/>
        </w:rPr>
        <w:t xml:space="preserve"> </w:t>
      </w:r>
      <w:r>
        <w:t>sera</w:t>
      </w:r>
      <w:r>
        <w:rPr>
          <w:spacing w:val="1"/>
        </w:rPr>
        <w:t xml:space="preserve"> </w:t>
      </w:r>
      <w:r>
        <w:t>demandé</w:t>
      </w:r>
      <w:r>
        <w:rPr>
          <w:spacing w:val="1"/>
        </w:rPr>
        <w:t xml:space="preserve"> </w:t>
      </w:r>
      <w:r>
        <w:t>en</w:t>
      </w:r>
      <w:r>
        <w:rPr>
          <w:spacing w:val="1"/>
        </w:rPr>
        <w:t xml:space="preserve"> </w:t>
      </w:r>
      <w:r>
        <w:t>cours</w:t>
      </w:r>
      <w:r>
        <w:rPr>
          <w:spacing w:val="1"/>
        </w:rPr>
        <w:t xml:space="preserve"> </w:t>
      </w:r>
      <w:r>
        <w:t>d’instruction</w:t>
      </w:r>
      <w:r>
        <w:rPr>
          <w:spacing w:val="1"/>
        </w:rPr>
        <w:t xml:space="preserve"> </w:t>
      </w:r>
      <w:r>
        <w:t>une</w:t>
      </w:r>
      <w:r>
        <w:rPr>
          <w:spacing w:val="1"/>
        </w:rPr>
        <w:t xml:space="preserve"> </w:t>
      </w:r>
      <w:r>
        <w:t>attestation</w:t>
      </w:r>
      <w:r>
        <w:rPr>
          <w:spacing w:val="1"/>
        </w:rPr>
        <w:t xml:space="preserve"> </w:t>
      </w:r>
      <w:r>
        <w:t>sur</w:t>
      </w:r>
      <w:r>
        <w:rPr>
          <w:spacing w:val="1"/>
        </w:rPr>
        <w:t xml:space="preserve"> </w:t>
      </w:r>
      <w:r>
        <w:t>l’honneur</w:t>
      </w:r>
      <w:r>
        <w:rPr>
          <w:spacing w:val="45"/>
        </w:rPr>
        <w:t xml:space="preserve"> </w:t>
      </w:r>
      <w:r>
        <w:t>datée,</w:t>
      </w:r>
      <w:r>
        <w:rPr>
          <w:spacing w:val="1"/>
        </w:rPr>
        <w:t xml:space="preserve"> </w:t>
      </w:r>
      <w:r>
        <w:t>cachetée et signée par une personne ayant délégation, indiquant qu’aucune autre ressource que celles valorisées dans</w:t>
      </w:r>
      <w:r>
        <w:rPr>
          <w:spacing w:val="-43"/>
        </w:rPr>
        <w:t xml:space="preserve"> </w:t>
      </w:r>
      <w:r>
        <w:t>l’opération intitulée « nom du projet et n° MDFSE » n’est affectée à celui-ci et que celles-ci ne sont pas gagées par des</w:t>
      </w:r>
      <w:r>
        <w:rPr>
          <w:spacing w:val="1"/>
        </w:rPr>
        <w:t xml:space="preserve"> </w:t>
      </w:r>
      <w:r>
        <w:t>crédits</w:t>
      </w:r>
      <w:r>
        <w:rPr>
          <w:spacing w:val="-2"/>
        </w:rPr>
        <w:t xml:space="preserve"> </w:t>
      </w:r>
      <w:r>
        <w:t>européens</w:t>
      </w:r>
      <w:r>
        <w:rPr>
          <w:spacing w:val="-2"/>
        </w:rPr>
        <w:t xml:space="preserve"> </w:t>
      </w:r>
      <w:r>
        <w:t>de</w:t>
      </w:r>
      <w:r>
        <w:rPr>
          <w:spacing w:val="-1"/>
        </w:rPr>
        <w:t xml:space="preserve"> </w:t>
      </w:r>
      <w:r>
        <w:t>quelle</w:t>
      </w:r>
      <w:r>
        <w:rPr>
          <w:spacing w:val="-2"/>
        </w:rPr>
        <w:t xml:space="preserve"> </w:t>
      </w:r>
      <w:r>
        <w:t>que</w:t>
      </w:r>
      <w:r>
        <w:rPr>
          <w:spacing w:val="-1"/>
        </w:rPr>
        <w:t xml:space="preserve"> </w:t>
      </w:r>
      <w:r>
        <w:t>nature</w:t>
      </w:r>
      <w:r>
        <w:rPr>
          <w:spacing w:val="-1"/>
        </w:rPr>
        <w:t xml:space="preserve"> </w:t>
      </w:r>
      <w:r>
        <w:t>que</w:t>
      </w:r>
      <w:r>
        <w:rPr>
          <w:spacing w:val="-1"/>
        </w:rPr>
        <w:t xml:space="preserve"> </w:t>
      </w:r>
      <w:r>
        <w:t>ce</w:t>
      </w:r>
      <w:r>
        <w:rPr>
          <w:spacing w:val="-1"/>
        </w:rPr>
        <w:t xml:space="preserve"> </w:t>
      </w:r>
      <w:r>
        <w:t>soit.</w:t>
      </w:r>
    </w:p>
    <w:p w:rsidR="009E1B50" w:rsidRDefault="009E1B50">
      <w:pPr>
        <w:pStyle w:val="Corpsdetexte"/>
        <w:spacing w:before="2"/>
        <w:rPr>
          <w:sz w:val="29"/>
        </w:rPr>
      </w:pPr>
    </w:p>
    <w:p w:rsidR="009E1B50" w:rsidRDefault="0024120B">
      <w:pPr>
        <w:pStyle w:val="Titre4"/>
        <w:numPr>
          <w:ilvl w:val="0"/>
          <w:numId w:val="10"/>
        </w:numPr>
        <w:tabs>
          <w:tab w:val="left" w:pos="964"/>
        </w:tabs>
      </w:pPr>
      <w:bookmarkStart w:id="20" w:name="_bookmark23"/>
      <w:bookmarkEnd w:id="20"/>
      <w:r>
        <w:rPr>
          <w:color w:val="4E81BC"/>
        </w:rPr>
        <w:t>Respect</w:t>
      </w:r>
      <w:r>
        <w:rPr>
          <w:color w:val="4E81BC"/>
          <w:spacing w:val="-3"/>
        </w:rPr>
        <w:t xml:space="preserve"> </w:t>
      </w:r>
      <w:r>
        <w:rPr>
          <w:color w:val="4E81BC"/>
        </w:rPr>
        <w:t>de</w:t>
      </w:r>
      <w:r>
        <w:rPr>
          <w:color w:val="4E81BC"/>
          <w:spacing w:val="-3"/>
        </w:rPr>
        <w:t xml:space="preserve"> </w:t>
      </w:r>
      <w:r>
        <w:rPr>
          <w:color w:val="4E81BC"/>
        </w:rPr>
        <w:t>la</w:t>
      </w:r>
      <w:r>
        <w:rPr>
          <w:color w:val="4E81BC"/>
          <w:spacing w:val="-4"/>
        </w:rPr>
        <w:t xml:space="preserve"> </w:t>
      </w:r>
      <w:r>
        <w:rPr>
          <w:color w:val="4E81BC"/>
        </w:rPr>
        <w:t>règlementation</w:t>
      </w:r>
      <w:r>
        <w:rPr>
          <w:color w:val="4E81BC"/>
          <w:spacing w:val="-5"/>
        </w:rPr>
        <w:t xml:space="preserve"> </w:t>
      </w:r>
      <w:r>
        <w:rPr>
          <w:color w:val="4E81BC"/>
        </w:rPr>
        <w:t>relative</w:t>
      </w:r>
      <w:r>
        <w:rPr>
          <w:color w:val="4E81BC"/>
          <w:spacing w:val="-3"/>
        </w:rPr>
        <w:t xml:space="preserve"> </w:t>
      </w:r>
      <w:r>
        <w:rPr>
          <w:color w:val="4E81BC"/>
        </w:rPr>
        <w:t>aux</w:t>
      </w:r>
      <w:r>
        <w:rPr>
          <w:color w:val="4E81BC"/>
          <w:spacing w:val="-4"/>
        </w:rPr>
        <w:t xml:space="preserve"> </w:t>
      </w:r>
      <w:r>
        <w:rPr>
          <w:color w:val="4E81BC"/>
        </w:rPr>
        <w:t>aides</w:t>
      </w:r>
      <w:r>
        <w:rPr>
          <w:color w:val="4E81BC"/>
          <w:spacing w:val="-4"/>
        </w:rPr>
        <w:t xml:space="preserve"> </w:t>
      </w:r>
      <w:r>
        <w:rPr>
          <w:color w:val="4E81BC"/>
        </w:rPr>
        <w:t>d’état</w:t>
      </w:r>
    </w:p>
    <w:p w:rsidR="009E1B50" w:rsidRDefault="009E1B50">
      <w:pPr>
        <w:pStyle w:val="Corpsdetexte"/>
        <w:spacing w:before="5"/>
        <w:rPr>
          <w:b/>
          <w:sz w:val="23"/>
        </w:rPr>
      </w:pPr>
    </w:p>
    <w:p w:rsidR="009E1B50" w:rsidRDefault="0024120B">
      <w:pPr>
        <w:pStyle w:val="Corpsdetexte"/>
        <w:spacing w:line="276" w:lineRule="auto"/>
        <w:ind w:left="912" w:right="742"/>
        <w:jc w:val="both"/>
      </w:pPr>
      <w:r>
        <w:t>Le porteur de projet doit s’assurer que la demande de cofinancement FSE est conforme à la réglementation des aides</w:t>
      </w:r>
      <w:r>
        <w:rPr>
          <w:spacing w:val="1"/>
        </w:rPr>
        <w:t xml:space="preserve"> </w:t>
      </w:r>
      <w:r>
        <w:t>d’État</w:t>
      </w:r>
      <w:r>
        <w:rPr>
          <w:spacing w:val="-1"/>
        </w:rPr>
        <w:t xml:space="preserve"> </w:t>
      </w:r>
      <w:r>
        <w:t>:</w:t>
      </w:r>
    </w:p>
    <w:p w:rsidR="009E1B50" w:rsidRDefault="009E1B50">
      <w:pPr>
        <w:pStyle w:val="Corpsdetexte"/>
        <w:spacing w:before="2"/>
        <w:rPr>
          <w:sz w:val="16"/>
        </w:rPr>
      </w:pPr>
    </w:p>
    <w:p w:rsidR="009E1B50" w:rsidRDefault="0024120B">
      <w:pPr>
        <w:pStyle w:val="Paragraphedeliste"/>
        <w:numPr>
          <w:ilvl w:val="0"/>
          <w:numId w:val="6"/>
        </w:numPr>
        <w:tabs>
          <w:tab w:val="left" w:pos="1031"/>
        </w:tabs>
        <w:spacing w:before="1"/>
        <w:rPr>
          <w:sz w:val="20"/>
        </w:rPr>
      </w:pPr>
      <w:r>
        <w:rPr>
          <w:spacing w:val="-1"/>
          <w:sz w:val="20"/>
        </w:rPr>
        <w:t>Traité</w:t>
      </w:r>
      <w:r>
        <w:rPr>
          <w:spacing w:val="2"/>
          <w:sz w:val="20"/>
        </w:rPr>
        <w:t xml:space="preserve"> </w:t>
      </w:r>
      <w:r>
        <w:rPr>
          <w:spacing w:val="-1"/>
          <w:sz w:val="20"/>
        </w:rPr>
        <w:t>sur</w:t>
      </w:r>
      <w:r>
        <w:rPr>
          <w:sz w:val="20"/>
        </w:rPr>
        <w:t xml:space="preserve"> </w:t>
      </w:r>
      <w:r>
        <w:rPr>
          <w:spacing w:val="-1"/>
          <w:sz w:val="20"/>
        </w:rPr>
        <w:t>le</w:t>
      </w:r>
      <w:r>
        <w:rPr>
          <w:spacing w:val="-2"/>
          <w:sz w:val="20"/>
        </w:rPr>
        <w:t xml:space="preserve"> </w:t>
      </w:r>
      <w:r>
        <w:rPr>
          <w:spacing w:val="-1"/>
          <w:sz w:val="20"/>
        </w:rPr>
        <w:t>fonctionnement</w:t>
      </w:r>
      <w:r>
        <w:rPr>
          <w:spacing w:val="3"/>
          <w:sz w:val="20"/>
        </w:rPr>
        <w:t xml:space="preserve"> </w:t>
      </w:r>
      <w:r>
        <w:rPr>
          <w:spacing w:val="-1"/>
          <w:sz w:val="20"/>
        </w:rPr>
        <w:t>de l’Union</w:t>
      </w:r>
      <w:r>
        <w:rPr>
          <w:spacing w:val="3"/>
          <w:sz w:val="20"/>
        </w:rPr>
        <w:t xml:space="preserve"> </w:t>
      </w:r>
      <w:r>
        <w:rPr>
          <w:spacing w:val="-1"/>
          <w:sz w:val="20"/>
        </w:rPr>
        <w:t xml:space="preserve">Européenne </w:t>
      </w:r>
      <w:r>
        <w:rPr>
          <w:sz w:val="20"/>
        </w:rPr>
        <w:t>(TFUE), notamment les</w:t>
      </w:r>
      <w:r>
        <w:rPr>
          <w:spacing w:val="-2"/>
          <w:sz w:val="20"/>
        </w:rPr>
        <w:t xml:space="preserve"> </w:t>
      </w:r>
      <w:r>
        <w:rPr>
          <w:sz w:val="20"/>
        </w:rPr>
        <w:t>articles</w:t>
      </w:r>
      <w:r>
        <w:rPr>
          <w:spacing w:val="-1"/>
          <w:sz w:val="20"/>
        </w:rPr>
        <w:t xml:space="preserve"> </w:t>
      </w:r>
      <w:r>
        <w:rPr>
          <w:sz w:val="20"/>
        </w:rPr>
        <w:t>106,</w:t>
      </w:r>
      <w:r>
        <w:rPr>
          <w:spacing w:val="3"/>
          <w:sz w:val="20"/>
        </w:rPr>
        <w:t xml:space="preserve"> </w:t>
      </w:r>
      <w:r>
        <w:rPr>
          <w:sz w:val="20"/>
        </w:rPr>
        <w:t>107,</w:t>
      </w:r>
      <w:r>
        <w:rPr>
          <w:spacing w:val="-1"/>
          <w:sz w:val="20"/>
        </w:rPr>
        <w:t xml:space="preserve"> </w:t>
      </w:r>
      <w:r>
        <w:rPr>
          <w:sz w:val="20"/>
        </w:rPr>
        <w:t>108</w:t>
      </w:r>
      <w:r>
        <w:rPr>
          <w:spacing w:val="-1"/>
          <w:sz w:val="20"/>
        </w:rPr>
        <w:t xml:space="preserve"> </w:t>
      </w:r>
      <w:r>
        <w:rPr>
          <w:sz w:val="20"/>
        </w:rPr>
        <w:t>et</w:t>
      </w:r>
      <w:r>
        <w:rPr>
          <w:spacing w:val="-24"/>
          <w:sz w:val="20"/>
        </w:rPr>
        <w:t xml:space="preserve"> </w:t>
      </w:r>
      <w:r>
        <w:rPr>
          <w:sz w:val="20"/>
        </w:rPr>
        <w:t>109,</w:t>
      </w:r>
    </w:p>
    <w:p w:rsidR="009E1B50" w:rsidRDefault="0024120B">
      <w:pPr>
        <w:pStyle w:val="Paragraphedeliste"/>
        <w:numPr>
          <w:ilvl w:val="0"/>
          <w:numId w:val="6"/>
        </w:numPr>
        <w:tabs>
          <w:tab w:val="left" w:pos="1051"/>
        </w:tabs>
        <w:spacing w:before="36"/>
        <w:ind w:left="1050" w:hanging="139"/>
        <w:rPr>
          <w:sz w:val="20"/>
        </w:rPr>
      </w:pPr>
      <w:r>
        <w:rPr>
          <w:sz w:val="20"/>
        </w:rPr>
        <w:t>Règlement</w:t>
      </w:r>
      <w:r>
        <w:rPr>
          <w:spacing w:val="-2"/>
          <w:sz w:val="20"/>
        </w:rPr>
        <w:t xml:space="preserve"> </w:t>
      </w:r>
      <w:r>
        <w:rPr>
          <w:sz w:val="20"/>
        </w:rPr>
        <w:t>général</w:t>
      </w:r>
      <w:r>
        <w:rPr>
          <w:spacing w:val="-2"/>
          <w:sz w:val="20"/>
        </w:rPr>
        <w:t xml:space="preserve"> </w:t>
      </w:r>
      <w:r>
        <w:rPr>
          <w:sz w:val="20"/>
        </w:rPr>
        <w:t>d’exemption</w:t>
      </w:r>
      <w:r>
        <w:rPr>
          <w:spacing w:val="-2"/>
          <w:sz w:val="20"/>
        </w:rPr>
        <w:t xml:space="preserve"> </w:t>
      </w:r>
      <w:r>
        <w:rPr>
          <w:sz w:val="20"/>
        </w:rPr>
        <w:t>par</w:t>
      </w:r>
      <w:r>
        <w:rPr>
          <w:spacing w:val="-2"/>
          <w:sz w:val="20"/>
        </w:rPr>
        <w:t xml:space="preserve"> </w:t>
      </w:r>
      <w:r>
        <w:rPr>
          <w:sz w:val="20"/>
        </w:rPr>
        <w:t>catégorie</w:t>
      </w:r>
      <w:r>
        <w:rPr>
          <w:spacing w:val="-3"/>
          <w:sz w:val="20"/>
        </w:rPr>
        <w:t xml:space="preserve"> </w:t>
      </w:r>
      <w:r>
        <w:rPr>
          <w:sz w:val="20"/>
        </w:rPr>
        <w:t>(RGEC)</w:t>
      </w:r>
      <w:r>
        <w:rPr>
          <w:spacing w:val="-4"/>
          <w:sz w:val="20"/>
        </w:rPr>
        <w:t xml:space="preserve"> </w:t>
      </w:r>
      <w:r>
        <w:rPr>
          <w:sz w:val="20"/>
        </w:rPr>
        <w:t>n°800/2008</w:t>
      </w:r>
      <w:r>
        <w:rPr>
          <w:spacing w:val="-3"/>
          <w:sz w:val="20"/>
        </w:rPr>
        <w:t xml:space="preserve"> </w:t>
      </w:r>
      <w:r>
        <w:rPr>
          <w:sz w:val="20"/>
        </w:rPr>
        <w:t>du</w:t>
      </w:r>
      <w:r>
        <w:rPr>
          <w:spacing w:val="-2"/>
          <w:sz w:val="20"/>
        </w:rPr>
        <w:t xml:space="preserve"> </w:t>
      </w:r>
      <w:r>
        <w:rPr>
          <w:sz w:val="20"/>
        </w:rPr>
        <w:t>6</w:t>
      </w:r>
      <w:r>
        <w:rPr>
          <w:spacing w:val="-2"/>
          <w:sz w:val="20"/>
        </w:rPr>
        <w:t xml:space="preserve"> </w:t>
      </w:r>
      <w:r>
        <w:rPr>
          <w:sz w:val="20"/>
        </w:rPr>
        <w:t>août</w:t>
      </w:r>
      <w:r>
        <w:rPr>
          <w:spacing w:val="-2"/>
          <w:sz w:val="20"/>
        </w:rPr>
        <w:t xml:space="preserve"> </w:t>
      </w:r>
      <w:r>
        <w:rPr>
          <w:sz w:val="20"/>
        </w:rPr>
        <w:t>2008</w:t>
      </w:r>
      <w:r>
        <w:rPr>
          <w:spacing w:val="-3"/>
          <w:sz w:val="20"/>
        </w:rPr>
        <w:t xml:space="preserve"> </w:t>
      </w:r>
      <w:r>
        <w:rPr>
          <w:sz w:val="20"/>
        </w:rPr>
        <w:t>ou</w:t>
      </w:r>
      <w:r>
        <w:rPr>
          <w:spacing w:val="-2"/>
          <w:sz w:val="20"/>
        </w:rPr>
        <w:t xml:space="preserve"> </w:t>
      </w:r>
      <w:r>
        <w:rPr>
          <w:sz w:val="20"/>
        </w:rPr>
        <w:t>n°651/2014</w:t>
      </w:r>
      <w:r>
        <w:rPr>
          <w:spacing w:val="-3"/>
          <w:sz w:val="20"/>
        </w:rPr>
        <w:t xml:space="preserve"> </w:t>
      </w:r>
      <w:r>
        <w:rPr>
          <w:sz w:val="20"/>
        </w:rPr>
        <w:t>du</w:t>
      </w:r>
      <w:r>
        <w:rPr>
          <w:spacing w:val="-2"/>
          <w:sz w:val="20"/>
        </w:rPr>
        <w:t xml:space="preserve"> </w:t>
      </w:r>
      <w:r>
        <w:rPr>
          <w:sz w:val="20"/>
        </w:rPr>
        <w:t>17</w:t>
      </w:r>
      <w:r>
        <w:rPr>
          <w:spacing w:val="-2"/>
          <w:sz w:val="20"/>
        </w:rPr>
        <w:t xml:space="preserve"> </w:t>
      </w:r>
      <w:r>
        <w:rPr>
          <w:sz w:val="20"/>
        </w:rPr>
        <w:t>juin</w:t>
      </w:r>
      <w:r>
        <w:rPr>
          <w:spacing w:val="6"/>
          <w:sz w:val="20"/>
        </w:rPr>
        <w:t xml:space="preserve"> </w:t>
      </w:r>
      <w:r>
        <w:rPr>
          <w:sz w:val="20"/>
        </w:rPr>
        <w:t>2014,</w:t>
      </w:r>
    </w:p>
    <w:p w:rsidR="009E1B50" w:rsidRDefault="0024120B">
      <w:pPr>
        <w:pStyle w:val="Paragraphedeliste"/>
        <w:numPr>
          <w:ilvl w:val="0"/>
          <w:numId w:val="6"/>
        </w:numPr>
        <w:tabs>
          <w:tab w:val="left" w:pos="1031"/>
        </w:tabs>
        <w:spacing w:before="34"/>
        <w:rPr>
          <w:sz w:val="20"/>
        </w:rPr>
      </w:pPr>
      <w:r>
        <w:rPr>
          <w:w w:val="95"/>
          <w:sz w:val="20"/>
        </w:rPr>
        <w:t>Règlement</w:t>
      </w:r>
      <w:r>
        <w:rPr>
          <w:spacing w:val="23"/>
          <w:w w:val="95"/>
          <w:sz w:val="20"/>
        </w:rPr>
        <w:t xml:space="preserve"> </w:t>
      </w:r>
      <w:r>
        <w:rPr>
          <w:w w:val="95"/>
          <w:sz w:val="20"/>
        </w:rPr>
        <w:t>n°1407/2013</w:t>
      </w:r>
      <w:r>
        <w:rPr>
          <w:spacing w:val="22"/>
          <w:w w:val="95"/>
          <w:sz w:val="20"/>
        </w:rPr>
        <w:t xml:space="preserve"> </w:t>
      </w:r>
      <w:r>
        <w:rPr>
          <w:w w:val="95"/>
          <w:sz w:val="20"/>
        </w:rPr>
        <w:t>du</w:t>
      </w:r>
      <w:r>
        <w:rPr>
          <w:spacing w:val="23"/>
          <w:w w:val="95"/>
          <w:sz w:val="20"/>
        </w:rPr>
        <w:t xml:space="preserve"> </w:t>
      </w:r>
      <w:r>
        <w:rPr>
          <w:w w:val="95"/>
          <w:sz w:val="20"/>
        </w:rPr>
        <w:t>18</w:t>
      </w:r>
      <w:r>
        <w:rPr>
          <w:spacing w:val="22"/>
          <w:w w:val="95"/>
          <w:sz w:val="20"/>
        </w:rPr>
        <w:t xml:space="preserve"> </w:t>
      </w:r>
      <w:r>
        <w:rPr>
          <w:w w:val="95"/>
          <w:sz w:val="20"/>
        </w:rPr>
        <w:t>décembre</w:t>
      </w:r>
      <w:r>
        <w:rPr>
          <w:spacing w:val="22"/>
          <w:w w:val="95"/>
          <w:sz w:val="20"/>
        </w:rPr>
        <w:t xml:space="preserve"> </w:t>
      </w:r>
      <w:r>
        <w:rPr>
          <w:w w:val="95"/>
          <w:sz w:val="20"/>
        </w:rPr>
        <w:t>2013</w:t>
      </w:r>
      <w:r>
        <w:rPr>
          <w:spacing w:val="21"/>
          <w:w w:val="95"/>
          <w:sz w:val="20"/>
        </w:rPr>
        <w:t xml:space="preserve"> </w:t>
      </w:r>
      <w:r>
        <w:rPr>
          <w:w w:val="95"/>
          <w:sz w:val="20"/>
        </w:rPr>
        <w:t>relatif</w:t>
      </w:r>
      <w:r>
        <w:rPr>
          <w:spacing w:val="21"/>
          <w:w w:val="95"/>
          <w:sz w:val="20"/>
        </w:rPr>
        <w:t xml:space="preserve"> </w:t>
      </w:r>
      <w:r>
        <w:rPr>
          <w:w w:val="95"/>
          <w:sz w:val="20"/>
        </w:rPr>
        <w:t>aux</w:t>
      </w:r>
      <w:r>
        <w:rPr>
          <w:spacing w:val="23"/>
          <w:w w:val="95"/>
          <w:sz w:val="20"/>
        </w:rPr>
        <w:t xml:space="preserve"> </w:t>
      </w:r>
      <w:r>
        <w:rPr>
          <w:w w:val="95"/>
          <w:sz w:val="20"/>
        </w:rPr>
        <w:t>aides</w:t>
      </w:r>
      <w:r>
        <w:rPr>
          <w:spacing w:val="21"/>
          <w:w w:val="95"/>
          <w:sz w:val="20"/>
        </w:rPr>
        <w:t xml:space="preserve"> </w:t>
      </w:r>
      <w:r>
        <w:rPr>
          <w:w w:val="95"/>
          <w:sz w:val="20"/>
        </w:rPr>
        <w:t>«</w:t>
      </w:r>
      <w:r>
        <w:rPr>
          <w:spacing w:val="24"/>
          <w:w w:val="95"/>
          <w:sz w:val="20"/>
        </w:rPr>
        <w:t xml:space="preserve"> </w:t>
      </w:r>
      <w:r>
        <w:rPr>
          <w:w w:val="95"/>
          <w:sz w:val="20"/>
        </w:rPr>
        <w:t>de</w:t>
      </w:r>
      <w:r>
        <w:rPr>
          <w:spacing w:val="29"/>
          <w:w w:val="95"/>
          <w:sz w:val="20"/>
        </w:rPr>
        <w:t xml:space="preserve"> </w:t>
      </w:r>
      <w:proofErr w:type="spellStart"/>
      <w:r>
        <w:rPr>
          <w:w w:val="95"/>
          <w:sz w:val="20"/>
        </w:rPr>
        <w:t>minimis</w:t>
      </w:r>
      <w:proofErr w:type="spellEnd"/>
      <w:r>
        <w:rPr>
          <w:spacing w:val="5"/>
          <w:w w:val="95"/>
          <w:sz w:val="20"/>
        </w:rPr>
        <w:t xml:space="preserve"> </w:t>
      </w:r>
      <w:r>
        <w:rPr>
          <w:w w:val="95"/>
          <w:sz w:val="20"/>
        </w:rPr>
        <w:t>»</w:t>
      </w:r>
    </w:p>
    <w:p w:rsidR="009E1B50" w:rsidRDefault="0024120B">
      <w:pPr>
        <w:pStyle w:val="Paragraphedeliste"/>
        <w:numPr>
          <w:ilvl w:val="0"/>
          <w:numId w:val="6"/>
        </w:numPr>
        <w:tabs>
          <w:tab w:val="left" w:pos="1031"/>
        </w:tabs>
        <w:spacing w:before="34"/>
        <w:rPr>
          <w:sz w:val="20"/>
        </w:rPr>
      </w:pPr>
      <w:r>
        <w:rPr>
          <w:sz w:val="20"/>
        </w:rPr>
        <w:t>Règlement</w:t>
      </w:r>
      <w:r>
        <w:rPr>
          <w:spacing w:val="-2"/>
          <w:sz w:val="20"/>
        </w:rPr>
        <w:t xml:space="preserve"> </w:t>
      </w:r>
      <w:r>
        <w:rPr>
          <w:sz w:val="20"/>
        </w:rPr>
        <w:t>UE</w:t>
      </w:r>
      <w:r>
        <w:rPr>
          <w:spacing w:val="-1"/>
          <w:sz w:val="20"/>
        </w:rPr>
        <w:t xml:space="preserve"> </w:t>
      </w:r>
      <w:r>
        <w:rPr>
          <w:sz w:val="20"/>
        </w:rPr>
        <w:t>n°360/2012</w:t>
      </w:r>
      <w:r>
        <w:rPr>
          <w:spacing w:val="-2"/>
          <w:sz w:val="20"/>
        </w:rPr>
        <w:t xml:space="preserve"> </w:t>
      </w:r>
      <w:r>
        <w:rPr>
          <w:sz w:val="20"/>
        </w:rPr>
        <w:t>du</w:t>
      </w:r>
      <w:r>
        <w:rPr>
          <w:spacing w:val="-1"/>
          <w:sz w:val="20"/>
        </w:rPr>
        <w:t xml:space="preserve"> </w:t>
      </w:r>
      <w:r>
        <w:rPr>
          <w:sz w:val="20"/>
        </w:rPr>
        <w:t>25</w:t>
      </w:r>
      <w:r>
        <w:rPr>
          <w:spacing w:val="-1"/>
          <w:sz w:val="20"/>
        </w:rPr>
        <w:t xml:space="preserve"> </w:t>
      </w:r>
      <w:r>
        <w:rPr>
          <w:sz w:val="20"/>
        </w:rPr>
        <w:t>avril</w:t>
      </w:r>
      <w:r>
        <w:rPr>
          <w:spacing w:val="-2"/>
          <w:sz w:val="20"/>
        </w:rPr>
        <w:t xml:space="preserve"> </w:t>
      </w:r>
      <w:r>
        <w:rPr>
          <w:sz w:val="20"/>
        </w:rPr>
        <w:t>2012</w:t>
      </w:r>
      <w:r>
        <w:rPr>
          <w:spacing w:val="-3"/>
          <w:sz w:val="20"/>
        </w:rPr>
        <w:t xml:space="preserve"> </w:t>
      </w:r>
      <w:r>
        <w:rPr>
          <w:sz w:val="20"/>
        </w:rPr>
        <w:t>relatif</w:t>
      </w:r>
      <w:r>
        <w:rPr>
          <w:spacing w:val="-3"/>
          <w:sz w:val="20"/>
        </w:rPr>
        <w:t xml:space="preserve"> </w:t>
      </w:r>
      <w:r>
        <w:rPr>
          <w:sz w:val="20"/>
        </w:rPr>
        <w:t>au</w:t>
      </w:r>
      <w:r>
        <w:rPr>
          <w:spacing w:val="-1"/>
          <w:sz w:val="20"/>
        </w:rPr>
        <w:t xml:space="preserve"> </w:t>
      </w:r>
      <w:r>
        <w:rPr>
          <w:sz w:val="20"/>
        </w:rPr>
        <w:t>SIEG</w:t>
      </w:r>
      <w:r>
        <w:rPr>
          <w:spacing w:val="-2"/>
          <w:sz w:val="20"/>
        </w:rPr>
        <w:t xml:space="preserve"> </w:t>
      </w:r>
      <w:r>
        <w:rPr>
          <w:sz w:val="20"/>
        </w:rPr>
        <w:t>« de</w:t>
      </w:r>
      <w:r>
        <w:rPr>
          <w:spacing w:val="-2"/>
          <w:sz w:val="20"/>
        </w:rPr>
        <w:t xml:space="preserve"> </w:t>
      </w:r>
      <w:proofErr w:type="spellStart"/>
      <w:r>
        <w:rPr>
          <w:sz w:val="20"/>
        </w:rPr>
        <w:t>minimis</w:t>
      </w:r>
      <w:proofErr w:type="spellEnd"/>
      <w:r>
        <w:rPr>
          <w:spacing w:val="-7"/>
          <w:sz w:val="20"/>
        </w:rPr>
        <w:t xml:space="preserve"> </w:t>
      </w:r>
      <w:r>
        <w:rPr>
          <w:sz w:val="20"/>
        </w:rPr>
        <w:t>»,</w:t>
      </w:r>
    </w:p>
    <w:p w:rsidR="009E1B50" w:rsidRDefault="0024120B">
      <w:pPr>
        <w:pStyle w:val="Paragraphedeliste"/>
        <w:numPr>
          <w:ilvl w:val="0"/>
          <w:numId w:val="6"/>
        </w:numPr>
        <w:tabs>
          <w:tab w:val="left" w:pos="1031"/>
        </w:tabs>
        <w:spacing w:before="33"/>
        <w:rPr>
          <w:sz w:val="20"/>
        </w:rPr>
      </w:pPr>
      <w:r>
        <w:rPr>
          <w:sz w:val="20"/>
        </w:rPr>
        <w:t>Décision</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Commission</w:t>
      </w:r>
      <w:r>
        <w:rPr>
          <w:spacing w:val="-1"/>
          <w:sz w:val="20"/>
        </w:rPr>
        <w:t xml:space="preserve"> </w:t>
      </w:r>
      <w:r>
        <w:rPr>
          <w:sz w:val="20"/>
        </w:rPr>
        <w:t>n°2012/21/UE</w:t>
      </w:r>
      <w:r>
        <w:rPr>
          <w:spacing w:val="-3"/>
          <w:sz w:val="20"/>
        </w:rPr>
        <w:t xml:space="preserve"> </w:t>
      </w:r>
      <w:r>
        <w:rPr>
          <w:sz w:val="20"/>
        </w:rPr>
        <w:t>du</w:t>
      </w:r>
      <w:r>
        <w:rPr>
          <w:spacing w:val="-2"/>
          <w:sz w:val="20"/>
        </w:rPr>
        <w:t xml:space="preserve"> </w:t>
      </w:r>
      <w:r>
        <w:rPr>
          <w:sz w:val="20"/>
        </w:rPr>
        <w:t>20</w:t>
      </w:r>
      <w:r>
        <w:rPr>
          <w:spacing w:val="-3"/>
          <w:sz w:val="20"/>
        </w:rPr>
        <w:t xml:space="preserve"> </w:t>
      </w:r>
      <w:r>
        <w:rPr>
          <w:sz w:val="20"/>
        </w:rPr>
        <w:t>décembre</w:t>
      </w:r>
      <w:r>
        <w:rPr>
          <w:spacing w:val="-1"/>
          <w:sz w:val="20"/>
        </w:rPr>
        <w:t xml:space="preserve"> </w:t>
      </w:r>
      <w:r>
        <w:rPr>
          <w:sz w:val="20"/>
        </w:rPr>
        <w:t>2011</w:t>
      </w:r>
      <w:r>
        <w:rPr>
          <w:spacing w:val="-3"/>
          <w:sz w:val="20"/>
        </w:rPr>
        <w:t xml:space="preserve"> </w:t>
      </w:r>
      <w:r>
        <w:rPr>
          <w:sz w:val="20"/>
        </w:rPr>
        <w:t>relative</w:t>
      </w:r>
      <w:r>
        <w:rPr>
          <w:spacing w:val="-4"/>
          <w:sz w:val="20"/>
        </w:rPr>
        <w:t xml:space="preserve"> </w:t>
      </w:r>
      <w:r>
        <w:rPr>
          <w:sz w:val="20"/>
        </w:rPr>
        <w:t>au</w:t>
      </w:r>
      <w:r>
        <w:rPr>
          <w:spacing w:val="-3"/>
          <w:sz w:val="20"/>
        </w:rPr>
        <w:t xml:space="preserve"> </w:t>
      </w:r>
      <w:r>
        <w:rPr>
          <w:sz w:val="20"/>
        </w:rPr>
        <w:t>SIEG.</w:t>
      </w:r>
    </w:p>
    <w:p w:rsidR="009E1B50" w:rsidRDefault="009E1B50">
      <w:pPr>
        <w:pStyle w:val="Corpsdetexte"/>
        <w:spacing w:before="9"/>
        <w:rPr>
          <w:sz w:val="28"/>
        </w:rPr>
      </w:pPr>
    </w:p>
    <w:p w:rsidR="009E1B50" w:rsidRDefault="0024120B">
      <w:pPr>
        <w:pStyle w:val="Titre4"/>
        <w:numPr>
          <w:ilvl w:val="0"/>
          <w:numId w:val="10"/>
        </w:numPr>
        <w:tabs>
          <w:tab w:val="left" w:pos="964"/>
        </w:tabs>
      </w:pPr>
      <w:bookmarkStart w:id="21" w:name="_bookmark24"/>
      <w:bookmarkEnd w:id="21"/>
      <w:r>
        <w:rPr>
          <w:color w:val="4E81BC"/>
        </w:rPr>
        <w:t>Respect</w:t>
      </w:r>
      <w:r>
        <w:rPr>
          <w:color w:val="4E81BC"/>
          <w:spacing w:val="-6"/>
        </w:rPr>
        <w:t xml:space="preserve"> </w:t>
      </w:r>
      <w:r>
        <w:rPr>
          <w:color w:val="4E81BC"/>
        </w:rPr>
        <w:t>des</w:t>
      </w:r>
      <w:r>
        <w:rPr>
          <w:color w:val="4E81BC"/>
          <w:spacing w:val="-7"/>
        </w:rPr>
        <w:t xml:space="preserve"> </w:t>
      </w:r>
      <w:r>
        <w:rPr>
          <w:color w:val="4E81BC"/>
        </w:rPr>
        <w:t>priorités</w:t>
      </w:r>
      <w:r>
        <w:rPr>
          <w:color w:val="4E81BC"/>
          <w:spacing w:val="-6"/>
        </w:rPr>
        <w:t xml:space="preserve"> </w:t>
      </w:r>
      <w:r>
        <w:rPr>
          <w:color w:val="4E81BC"/>
        </w:rPr>
        <w:t>transversales</w:t>
      </w:r>
    </w:p>
    <w:p w:rsidR="009E1B50" w:rsidRDefault="009E1B50">
      <w:pPr>
        <w:pStyle w:val="Corpsdetexte"/>
        <w:spacing w:before="11"/>
        <w:rPr>
          <w:b/>
          <w:sz w:val="19"/>
        </w:rPr>
      </w:pPr>
    </w:p>
    <w:p w:rsidR="009E1B50" w:rsidRDefault="0024120B">
      <w:pPr>
        <w:pStyle w:val="Corpsdetexte"/>
        <w:spacing w:line="276" w:lineRule="auto"/>
        <w:ind w:left="912" w:right="743"/>
        <w:jc w:val="both"/>
      </w:pPr>
      <w:r>
        <w:t>Les</w:t>
      </w:r>
      <w:r>
        <w:rPr>
          <w:spacing w:val="1"/>
        </w:rPr>
        <w:t xml:space="preserve"> </w:t>
      </w:r>
      <w:r>
        <w:t>opérations</w:t>
      </w:r>
      <w:r>
        <w:rPr>
          <w:spacing w:val="1"/>
        </w:rPr>
        <w:t xml:space="preserve"> </w:t>
      </w:r>
      <w:r>
        <w:t>sélectionnées</w:t>
      </w:r>
      <w:r>
        <w:rPr>
          <w:spacing w:val="1"/>
        </w:rPr>
        <w:t xml:space="preserve"> </w:t>
      </w:r>
      <w:r>
        <w:t>doivent</w:t>
      </w:r>
      <w:r>
        <w:rPr>
          <w:spacing w:val="1"/>
        </w:rPr>
        <w:t xml:space="preserve"> </w:t>
      </w:r>
      <w:r>
        <w:t>prendre</w:t>
      </w:r>
      <w:r>
        <w:rPr>
          <w:spacing w:val="1"/>
        </w:rPr>
        <w:t xml:space="preserve"> </w:t>
      </w:r>
      <w:r>
        <w:t>en</w:t>
      </w:r>
      <w:r>
        <w:rPr>
          <w:spacing w:val="1"/>
        </w:rPr>
        <w:t xml:space="preserve"> </w:t>
      </w:r>
      <w:r>
        <w:t>compte</w:t>
      </w:r>
      <w:r>
        <w:rPr>
          <w:spacing w:val="1"/>
        </w:rPr>
        <w:t xml:space="preserve"> </w:t>
      </w:r>
      <w:r>
        <w:t>les</w:t>
      </w:r>
      <w:r>
        <w:rPr>
          <w:spacing w:val="1"/>
        </w:rPr>
        <w:t xml:space="preserve"> </w:t>
      </w:r>
      <w:r>
        <w:t>principes</w:t>
      </w:r>
      <w:r>
        <w:rPr>
          <w:spacing w:val="1"/>
        </w:rPr>
        <w:t xml:space="preserve"> </w:t>
      </w:r>
      <w:r>
        <w:t>horizontaux</w:t>
      </w:r>
      <w:r>
        <w:rPr>
          <w:spacing w:val="1"/>
        </w:rPr>
        <w:t xml:space="preserve"> </w:t>
      </w:r>
      <w:r>
        <w:t>du</w:t>
      </w:r>
      <w:r>
        <w:rPr>
          <w:spacing w:val="1"/>
        </w:rPr>
        <w:t xml:space="preserve"> </w:t>
      </w:r>
      <w:r>
        <w:t>programme</w:t>
      </w:r>
      <w:r>
        <w:rPr>
          <w:spacing w:val="1"/>
        </w:rPr>
        <w:t xml:space="preserve"> </w:t>
      </w:r>
      <w:r>
        <w:t>opérationnel</w:t>
      </w:r>
      <w:r>
        <w:rPr>
          <w:spacing w:val="1"/>
        </w:rPr>
        <w:t xml:space="preserve"> </w:t>
      </w:r>
      <w:r>
        <w:t>national FSE : égalité entre les femmes et les hommes ; égalité des chances et non- discrimination ; développement</w:t>
      </w:r>
      <w:r>
        <w:rPr>
          <w:spacing w:val="1"/>
        </w:rPr>
        <w:t xml:space="preserve"> </w:t>
      </w:r>
      <w:r>
        <w:t>durable.</w:t>
      </w:r>
      <w:r>
        <w:rPr>
          <w:spacing w:val="-1"/>
        </w:rPr>
        <w:t xml:space="preserve"> </w:t>
      </w:r>
      <w:r>
        <w:t>Les</w:t>
      </w:r>
      <w:r>
        <w:rPr>
          <w:spacing w:val="-3"/>
        </w:rPr>
        <w:t xml:space="preserve"> </w:t>
      </w:r>
      <w:r>
        <w:t>opérations</w:t>
      </w:r>
      <w:r>
        <w:rPr>
          <w:spacing w:val="-3"/>
        </w:rPr>
        <w:t xml:space="preserve"> </w:t>
      </w:r>
      <w:r>
        <w:t>ciblant</w:t>
      </w:r>
      <w:r>
        <w:rPr>
          <w:spacing w:val="-1"/>
        </w:rPr>
        <w:t xml:space="preserve"> </w:t>
      </w:r>
      <w:r>
        <w:t>particulièrement</w:t>
      </w:r>
      <w:r>
        <w:rPr>
          <w:spacing w:val="-2"/>
        </w:rPr>
        <w:t xml:space="preserve"> </w:t>
      </w:r>
      <w:r>
        <w:t>une</w:t>
      </w:r>
      <w:r>
        <w:rPr>
          <w:spacing w:val="-2"/>
        </w:rPr>
        <w:t xml:space="preserve"> </w:t>
      </w:r>
      <w:r>
        <w:t>ou</w:t>
      </w:r>
      <w:r>
        <w:rPr>
          <w:spacing w:val="-1"/>
        </w:rPr>
        <w:t xml:space="preserve"> </w:t>
      </w:r>
      <w:r>
        <w:t>plusieurs</w:t>
      </w:r>
      <w:r>
        <w:rPr>
          <w:spacing w:val="-3"/>
        </w:rPr>
        <w:t xml:space="preserve"> </w:t>
      </w:r>
      <w:r>
        <w:t>de</w:t>
      </w:r>
      <w:r>
        <w:rPr>
          <w:spacing w:val="-3"/>
        </w:rPr>
        <w:t xml:space="preserve"> </w:t>
      </w:r>
      <w:r>
        <w:t>ces</w:t>
      </w:r>
      <w:r>
        <w:rPr>
          <w:spacing w:val="-3"/>
        </w:rPr>
        <w:t xml:space="preserve"> </w:t>
      </w:r>
      <w:r>
        <w:t>priorités</w:t>
      </w:r>
      <w:r>
        <w:rPr>
          <w:spacing w:val="-3"/>
        </w:rPr>
        <w:t xml:space="preserve"> </w:t>
      </w:r>
      <w:r>
        <w:t>seront</w:t>
      </w:r>
      <w:r>
        <w:rPr>
          <w:spacing w:val="-1"/>
        </w:rPr>
        <w:t xml:space="preserve"> </w:t>
      </w:r>
      <w:r>
        <w:t>prioritairement</w:t>
      </w:r>
      <w:r>
        <w:rPr>
          <w:spacing w:val="-5"/>
        </w:rPr>
        <w:t xml:space="preserve"> </w:t>
      </w:r>
      <w:r>
        <w:t>choisies.</w:t>
      </w:r>
    </w:p>
    <w:p w:rsidR="009E1B50" w:rsidRDefault="009E1B50">
      <w:pPr>
        <w:pStyle w:val="Corpsdetexte"/>
        <w:spacing w:before="12"/>
        <w:rPr>
          <w:sz w:val="28"/>
        </w:rPr>
      </w:pPr>
    </w:p>
    <w:p w:rsidR="009E1B50" w:rsidRDefault="0024120B">
      <w:pPr>
        <w:pStyle w:val="Titre4"/>
        <w:numPr>
          <w:ilvl w:val="0"/>
          <w:numId w:val="10"/>
        </w:numPr>
        <w:tabs>
          <w:tab w:val="left" w:pos="964"/>
        </w:tabs>
      </w:pPr>
      <w:bookmarkStart w:id="22" w:name="_bookmark25"/>
      <w:bookmarkEnd w:id="22"/>
      <w:r>
        <w:rPr>
          <w:color w:val="4E81BC"/>
        </w:rPr>
        <w:t>Obligation</w:t>
      </w:r>
      <w:r>
        <w:rPr>
          <w:color w:val="4E81BC"/>
          <w:spacing w:val="-4"/>
        </w:rPr>
        <w:t xml:space="preserve"> </w:t>
      </w:r>
      <w:r>
        <w:rPr>
          <w:color w:val="4E81BC"/>
        </w:rPr>
        <w:t>de</w:t>
      </w:r>
      <w:r>
        <w:rPr>
          <w:color w:val="4E81BC"/>
          <w:spacing w:val="-5"/>
        </w:rPr>
        <w:t xml:space="preserve"> </w:t>
      </w:r>
      <w:r>
        <w:rPr>
          <w:color w:val="4E81BC"/>
        </w:rPr>
        <w:t>publicité</w:t>
      </w:r>
      <w:r>
        <w:rPr>
          <w:color w:val="4E81BC"/>
          <w:spacing w:val="-5"/>
        </w:rPr>
        <w:t xml:space="preserve"> </w:t>
      </w:r>
      <w:r>
        <w:rPr>
          <w:color w:val="4E81BC"/>
        </w:rPr>
        <w:t>et</w:t>
      </w:r>
      <w:r>
        <w:rPr>
          <w:color w:val="4E81BC"/>
          <w:spacing w:val="-4"/>
        </w:rPr>
        <w:t xml:space="preserve"> </w:t>
      </w:r>
      <w:r>
        <w:rPr>
          <w:color w:val="4E81BC"/>
        </w:rPr>
        <w:t>d’information</w:t>
      </w:r>
      <w:r>
        <w:rPr>
          <w:color w:val="4E81BC"/>
          <w:spacing w:val="-4"/>
        </w:rPr>
        <w:t xml:space="preserve"> </w:t>
      </w:r>
      <w:r>
        <w:rPr>
          <w:color w:val="4E81BC"/>
        </w:rPr>
        <w:t>incombant</w:t>
      </w:r>
      <w:r>
        <w:rPr>
          <w:color w:val="4E81BC"/>
          <w:spacing w:val="-5"/>
        </w:rPr>
        <w:t xml:space="preserve"> </w:t>
      </w:r>
      <w:r>
        <w:rPr>
          <w:color w:val="4E81BC"/>
        </w:rPr>
        <w:t>au</w:t>
      </w:r>
      <w:r>
        <w:rPr>
          <w:color w:val="4E81BC"/>
          <w:spacing w:val="2"/>
        </w:rPr>
        <w:t xml:space="preserve"> </w:t>
      </w:r>
      <w:r>
        <w:rPr>
          <w:color w:val="4E81BC"/>
        </w:rPr>
        <w:t>bénéficiaire</w:t>
      </w:r>
      <w:r>
        <w:rPr>
          <w:color w:val="4E81BC"/>
          <w:spacing w:val="-3"/>
        </w:rPr>
        <w:t xml:space="preserve"> </w:t>
      </w:r>
      <w:r>
        <w:rPr>
          <w:color w:val="4E81BC"/>
        </w:rPr>
        <w:t>d’un</w:t>
      </w:r>
      <w:r>
        <w:rPr>
          <w:color w:val="4E81BC"/>
          <w:spacing w:val="-5"/>
        </w:rPr>
        <w:t xml:space="preserve"> </w:t>
      </w:r>
      <w:r>
        <w:rPr>
          <w:color w:val="4E81BC"/>
        </w:rPr>
        <w:t>financement</w:t>
      </w:r>
      <w:r>
        <w:rPr>
          <w:color w:val="4E81BC"/>
          <w:spacing w:val="-2"/>
        </w:rPr>
        <w:t xml:space="preserve"> </w:t>
      </w:r>
      <w:r>
        <w:rPr>
          <w:color w:val="4E81BC"/>
        </w:rPr>
        <w:t>FSE</w:t>
      </w:r>
    </w:p>
    <w:p w:rsidR="009E1B50" w:rsidRDefault="009E1B50">
      <w:pPr>
        <w:pStyle w:val="Corpsdetexte"/>
        <w:spacing w:before="4"/>
        <w:rPr>
          <w:b/>
          <w:sz w:val="28"/>
        </w:rPr>
      </w:pPr>
    </w:p>
    <w:p w:rsidR="009E1B50" w:rsidRDefault="0024120B">
      <w:pPr>
        <w:pStyle w:val="Corpsdetexte"/>
        <w:spacing w:line="271" w:lineRule="auto"/>
        <w:ind w:left="912"/>
      </w:pPr>
      <w:r>
        <w:t>La</w:t>
      </w:r>
      <w:r>
        <w:rPr>
          <w:spacing w:val="24"/>
        </w:rPr>
        <w:t xml:space="preserve"> </w:t>
      </w:r>
      <w:r>
        <w:t>transparence</w:t>
      </w:r>
      <w:r>
        <w:rPr>
          <w:spacing w:val="23"/>
        </w:rPr>
        <w:t xml:space="preserve"> </w:t>
      </w:r>
      <w:r>
        <w:t>quant</w:t>
      </w:r>
      <w:r>
        <w:rPr>
          <w:spacing w:val="24"/>
        </w:rPr>
        <w:t xml:space="preserve"> </w:t>
      </w:r>
      <w:r>
        <w:t>à</w:t>
      </w:r>
      <w:r>
        <w:rPr>
          <w:spacing w:val="23"/>
        </w:rPr>
        <w:t xml:space="preserve"> </w:t>
      </w:r>
      <w:r>
        <w:t>l’intervention</w:t>
      </w:r>
      <w:r>
        <w:rPr>
          <w:spacing w:val="25"/>
        </w:rPr>
        <w:t xml:space="preserve"> </w:t>
      </w:r>
      <w:r>
        <w:t>des</w:t>
      </w:r>
      <w:r>
        <w:rPr>
          <w:spacing w:val="23"/>
        </w:rPr>
        <w:t xml:space="preserve"> </w:t>
      </w:r>
      <w:r>
        <w:t>fonds</w:t>
      </w:r>
      <w:r>
        <w:rPr>
          <w:spacing w:val="22"/>
        </w:rPr>
        <w:t xml:space="preserve"> </w:t>
      </w:r>
      <w:r>
        <w:t>européens,</w:t>
      </w:r>
      <w:r>
        <w:rPr>
          <w:spacing w:val="24"/>
        </w:rPr>
        <w:t xml:space="preserve"> </w:t>
      </w:r>
      <w:r>
        <w:t>la</w:t>
      </w:r>
      <w:r>
        <w:rPr>
          <w:spacing w:val="24"/>
        </w:rPr>
        <w:t xml:space="preserve"> </w:t>
      </w:r>
      <w:r>
        <w:t>mise</w:t>
      </w:r>
      <w:r>
        <w:rPr>
          <w:spacing w:val="25"/>
        </w:rPr>
        <w:t xml:space="preserve"> </w:t>
      </w:r>
      <w:r>
        <w:t>en</w:t>
      </w:r>
      <w:r>
        <w:rPr>
          <w:spacing w:val="24"/>
        </w:rPr>
        <w:t xml:space="preserve"> </w:t>
      </w:r>
      <w:r>
        <w:t>valeur</w:t>
      </w:r>
      <w:r>
        <w:rPr>
          <w:spacing w:val="24"/>
        </w:rPr>
        <w:t xml:space="preserve"> </w:t>
      </w:r>
      <w:r>
        <w:t>du</w:t>
      </w:r>
      <w:r>
        <w:rPr>
          <w:spacing w:val="25"/>
        </w:rPr>
        <w:t xml:space="preserve"> </w:t>
      </w:r>
      <w:r>
        <w:t>rôle</w:t>
      </w:r>
      <w:r>
        <w:rPr>
          <w:spacing w:val="24"/>
        </w:rPr>
        <w:t xml:space="preserve"> </w:t>
      </w:r>
      <w:r>
        <w:t>de</w:t>
      </w:r>
      <w:r>
        <w:rPr>
          <w:spacing w:val="23"/>
        </w:rPr>
        <w:t xml:space="preserve"> </w:t>
      </w:r>
      <w:r>
        <w:t>l’Europe</w:t>
      </w:r>
      <w:r>
        <w:rPr>
          <w:spacing w:val="23"/>
        </w:rPr>
        <w:t xml:space="preserve"> </w:t>
      </w:r>
      <w:r>
        <w:t>en</w:t>
      </w:r>
      <w:r>
        <w:rPr>
          <w:spacing w:val="24"/>
        </w:rPr>
        <w:t xml:space="preserve"> </w:t>
      </w:r>
      <w:r>
        <w:t>France</w:t>
      </w:r>
      <w:r>
        <w:rPr>
          <w:spacing w:val="23"/>
        </w:rPr>
        <w:t xml:space="preserve"> </w:t>
      </w:r>
      <w:r>
        <w:t>et</w:t>
      </w:r>
      <w:r>
        <w:rPr>
          <w:spacing w:val="24"/>
        </w:rPr>
        <w:t xml:space="preserve"> </w:t>
      </w:r>
      <w:r>
        <w:t>la</w:t>
      </w:r>
      <w:r>
        <w:rPr>
          <w:spacing w:val="-42"/>
        </w:rPr>
        <w:t xml:space="preserve"> </w:t>
      </w:r>
      <w:r>
        <w:t>promotion</w:t>
      </w:r>
      <w:r>
        <w:rPr>
          <w:spacing w:val="-1"/>
        </w:rPr>
        <w:t xml:space="preserve"> </w:t>
      </w:r>
      <w:r>
        <w:t>du concours</w:t>
      </w:r>
      <w:r>
        <w:rPr>
          <w:spacing w:val="-3"/>
        </w:rPr>
        <w:t xml:space="preserve"> </w:t>
      </w:r>
      <w:r>
        <w:t>de</w:t>
      </w:r>
      <w:r>
        <w:rPr>
          <w:spacing w:val="1"/>
        </w:rPr>
        <w:t xml:space="preserve"> </w:t>
      </w:r>
      <w:r>
        <w:t>l’Union européenne</w:t>
      </w:r>
      <w:r>
        <w:rPr>
          <w:spacing w:val="-1"/>
        </w:rPr>
        <w:t xml:space="preserve"> </w:t>
      </w:r>
      <w:r>
        <w:t>figurent</w:t>
      </w:r>
      <w:r>
        <w:rPr>
          <w:spacing w:val="-1"/>
        </w:rPr>
        <w:t xml:space="preserve"> </w:t>
      </w:r>
      <w:r>
        <w:t>parmi les</w:t>
      </w:r>
      <w:r>
        <w:rPr>
          <w:spacing w:val="-3"/>
        </w:rPr>
        <w:t xml:space="preserve"> </w:t>
      </w:r>
      <w:r>
        <w:t>priorités</w:t>
      </w:r>
      <w:r>
        <w:rPr>
          <w:spacing w:val="-2"/>
        </w:rPr>
        <w:t xml:space="preserve"> </w:t>
      </w:r>
      <w:r>
        <w:t>de</w:t>
      </w:r>
      <w:r>
        <w:rPr>
          <w:spacing w:val="-1"/>
        </w:rPr>
        <w:t xml:space="preserve"> </w:t>
      </w:r>
      <w:r>
        <w:t>la</w:t>
      </w:r>
      <w:r>
        <w:rPr>
          <w:spacing w:val="-1"/>
        </w:rPr>
        <w:t xml:space="preserve"> </w:t>
      </w:r>
      <w:r>
        <w:t>Commission</w:t>
      </w:r>
    </w:p>
    <w:p w:rsidR="009E1B50" w:rsidRDefault="0024120B">
      <w:pPr>
        <w:pStyle w:val="Corpsdetexte"/>
        <w:spacing w:before="41"/>
        <w:ind w:left="912"/>
      </w:pPr>
      <w:r>
        <w:t>Européenne.</w:t>
      </w:r>
    </w:p>
    <w:p w:rsidR="009E1B50" w:rsidRDefault="009E1B50">
      <w:pPr>
        <w:pStyle w:val="Corpsdetexte"/>
        <w:spacing w:before="4"/>
      </w:pPr>
    </w:p>
    <w:p w:rsidR="009E1B50" w:rsidRDefault="0024120B">
      <w:pPr>
        <w:pStyle w:val="Corpsdetexte"/>
        <w:spacing w:line="276" w:lineRule="auto"/>
        <w:ind w:left="912" w:right="744"/>
        <w:jc w:val="both"/>
      </w:pPr>
      <w:r>
        <w:t>Ainsi, tout bénéficiaire de crédits du Fonds social européen du programme opérationnel national doit respecter les</w:t>
      </w:r>
      <w:r>
        <w:rPr>
          <w:spacing w:val="1"/>
        </w:rPr>
        <w:t xml:space="preserve"> </w:t>
      </w:r>
      <w:r>
        <w:t>règles de publicité et d’information qui constituent une obligation règlementaire, quel que soit le montant de l’aide</w:t>
      </w:r>
      <w:r>
        <w:rPr>
          <w:spacing w:val="1"/>
        </w:rPr>
        <w:t xml:space="preserve"> </w:t>
      </w:r>
      <w:r>
        <w:t>FSE</w:t>
      </w:r>
      <w:r>
        <w:rPr>
          <w:spacing w:val="1"/>
        </w:rPr>
        <w:t xml:space="preserve"> </w:t>
      </w:r>
      <w:r>
        <w:t>attribuée.</w:t>
      </w:r>
      <w:r>
        <w:rPr>
          <w:spacing w:val="1"/>
        </w:rPr>
        <w:t xml:space="preserve"> </w:t>
      </w:r>
      <w:r>
        <w:t>C’est</w:t>
      </w:r>
      <w:r>
        <w:rPr>
          <w:spacing w:val="1"/>
        </w:rPr>
        <w:t xml:space="preserve"> </w:t>
      </w:r>
      <w:r>
        <w:t>pourquoi</w:t>
      </w:r>
      <w:r>
        <w:rPr>
          <w:spacing w:val="1"/>
        </w:rPr>
        <w:t xml:space="preserve"> </w:t>
      </w:r>
      <w:r>
        <w:t>votre</w:t>
      </w:r>
      <w:r>
        <w:rPr>
          <w:spacing w:val="1"/>
        </w:rPr>
        <w:t xml:space="preserve"> </w:t>
      </w:r>
      <w:r>
        <w:t>demande</w:t>
      </w:r>
      <w:r>
        <w:rPr>
          <w:spacing w:val="1"/>
        </w:rPr>
        <w:t xml:space="preserve"> </w:t>
      </w:r>
      <w:r>
        <w:t>de</w:t>
      </w:r>
      <w:r>
        <w:rPr>
          <w:spacing w:val="1"/>
        </w:rPr>
        <w:t xml:space="preserve"> </w:t>
      </w:r>
      <w:r>
        <w:t>subvention</w:t>
      </w:r>
      <w:r>
        <w:rPr>
          <w:spacing w:val="1"/>
        </w:rPr>
        <w:t xml:space="preserve"> </w:t>
      </w:r>
      <w:r>
        <w:t>doit</w:t>
      </w:r>
      <w:r>
        <w:rPr>
          <w:spacing w:val="1"/>
        </w:rPr>
        <w:t xml:space="preserve"> </w:t>
      </w:r>
      <w:r>
        <w:t>impérativement</w:t>
      </w:r>
      <w:r>
        <w:rPr>
          <w:spacing w:val="1"/>
        </w:rPr>
        <w:t xml:space="preserve"> </w:t>
      </w:r>
      <w:r>
        <w:t>comporter</w:t>
      </w:r>
      <w:r>
        <w:rPr>
          <w:spacing w:val="1"/>
        </w:rPr>
        <w:t xml:space="preserve"> </w:t>
      </w:r>
      <w:r>
        <w:t>un</w:t>
      </w:r>
      <w:r>
        <w:rPr>
          <w:spacing w:val="1"/>
        </w:rPr>
        <w:t xml:space="preserve"> </w:t>
      </w:r>
      <w:r>
        <w:t>descriptif</w:t>
      </w:r>
      <w:r>
        <w:rPr>
          <w:spacing w:val="1"/>
        </w:rPr>
        <w:t xml:space="preserve"> </w:t>
      </w:r>
      <w:r>
        <w:t>des</w:t>
      </w:r>
      <w:r>
        <w:rPr>
          <w:spacing w:val="1"/>
        </w:rPr>
        <w:t xml:space="preserve"> </w:t>
      </w:r>
      <w:r>
        <w:t>modalités</w:t>
      </w:r>
      <w:r>
        <w:rPr>
          <w:spacing w:val="-3"/>
        </w:rPr>
        <w:t xml:space="preserve"> </w:t>
      </w:r>
      <w:r>
        <w:t>prévisionnelles</w:t>
      </w:r>
      <w:r>
        <w:rPr>
          <w:spacing w:val="-2"/>
        </w:rPr>
        <w:t xml:space="preserve"> </w:t>
      </w:r>
      <w:r>
        <w:t>du</w:t>
      </w:r>
      <w:r>
        <w:rPr>
          <w:spacing w:val="-1"/>
        </w:rPr>
        <w:t xml:space="preserve"> </w:t>
      </w:r>
      <w:r>
        <w:t>respect des</w:t>
      </w:r>
      <w:r>
        <w:rPr>
          <w:spacing w:val="-3"/>
        </w:rPr>
        <w:t xml:space="preserve"> </w:t>
      </w:r>
      <w:r>
        <w:t>obligations</w:t>
      </w:r>
      <w:r>
        <w:rPr>
          <w:spacing w:val="-2"/>
        </w:rPr>
        <w:t xml:space="preserve"> </w:t>
      </w:r>
      <w:r>
        <w:t>de</w:t>
      </w:r>
      <w:r>
        <w:rPr>
          <w:spacing w:val="-1"/>
        </w:rPr>
        <w:t xml:space="preserve"> </w:t>
      </w:r>
      <w:r>
        <w:t>publicité</w:t>
      </w:r>
      <w:r>
        <w:rPr>
          <w:spacing w:val="-1"/>
        </w:rPr>
        <w:t xml:space="preserve"> </w:t>
      </w:r>
      <w:r>
        <w:t>de</w:t>
      </w:r>
      <w:r>
        <w:rPr>
          <w:spacing w:val="-1"/>
        </w:rPr>
        <w:t xml:space="preserve"> </w:t>
      </w:r>
      <w:r>
        <w:t>l’intervention</w:t>
      </w:r>
      <w:r>
        <w:rPr>
          <w:spacing w:val="-1"/>
        </w:rPr>
        <w:t xml:space="preserve"> </w:t>
      </w:r>
      <w:r>
        <w:t>du</w:t>
      </w:r>
      <w:r>
        <w:rPr>
          <w:spacing w:val="5"/>
        </w:rPr>
        <w:t xml:space="preserve"> </w:t>
      </w:r>
      <w:r>
        <w:t>FSE.</w:t>
      </w:r>
    </w:p>
    <w:p w:rsidR="009E1B50" w:rsidRDefault="009E1B50">
      <w:pPr>
        <w:pStyle w:val="Corpsdetexte"/>
        <w:spacing w:before="8"/>
      </w:pPr>
    </w:p>
    <w:p w:rsidR="009E1B50" w:rsidRDefault="0024120B">
      <w:pPr>
        <w:pStyle w:val="Corpsdetexte"/>
        <w:spacing w:before="1" w:line="276" w:lineRule="auto"/>
        <w:ind w:left="912" w:right="671"/>
      </w:pPr>
      <w:r>
        <w:t>Le respect de</w:t>
      </w:r>
      <w:r>
        <w:rPr>
          <w:spacing w:val="2"/>
        </w:rPr>
        <w:t xml:space="preserve"> </w:t>
      </w:r>
      <w:r>
        <w:t>ces règles</w:t>
      </w:r>
      <w:r>
        <w:rPr>
          <w:spacing w:val="-1"/>
        </w:rPr>
        <w:t xml:space="preserve"> </w:t>
      </w:r>
      <w:r>
        <w:t>est</w:t>
      </w:r>
      <w:r>
        <w:rPr>
          <w:spacing w:val="3"/>
        </w:rPr>
        <w:t xml:space="preserve"> </w:t>
      </w:r>
      <w:r>
        <w:t>vérifié</w:t>
      </w:r>
      <w:r>
        <w:rPr>
          <w:spacing w:val="-1"/>
        </w:rPr>
        <w:t xml:space="preserve"> </w:t>
      </w:r>
      <w:r>
        <w:t>par</w:t>
      </w:r>
      <w:r>
        <w:rPr>
          <w:spacing w:val="1"/>
        </w:rPr>
        <w:t xml:space="preserve"> </w:t>
      </w:r>
      <w:r>
        <w:t>le</w:t>
      </w:r>
      <w:r>
        <w:rPr>
          <w:spacing w:val="3"/>
        </w:rPr>
        <w:t xml:space="preserve"> </w:t>
      </w:r>
      <w:r>
        <w:t>service</w:t>
      </w:r>
      <w:r>
        <w:rPr>
          <w:spacing w:val="-1"/>
        </w:rPr>
        <w:t xml:space="preserve"> </w:t>
      </w:r>
      <w:r>
        <w:t>gestionnaire</w:t>
      </w:r>
      <w:r>
        <w:rPr>
          <w:spacing w:val="-1"/>
        </w:rPr>
        <w:t xml:space="preserve"> </w:t>
      </w:r>
      <w:r>
        <w:t>tout</w:t>
      </w:r>
      <w:r>
        <w:rPr>
          <w:spacing w:val="1"/>
        </w:rPr>
        <w:t xml:space="preserve"> </w:t>
      </w:r>
      <w:r>
        <w:t>au</w:t>
      </w:r>
      <w:r>
        <w:rPr>
          <w:spacing w:val="2"/>
        </w:rPr>
        <w:t xml:space="preserve"> </w:t>
      </w:r>
      <w:r>
        <w:t>long de</w:t>
      </w:r>
      <w:r>
        <w:rPr>
          <w:spacing w:val="-1"/>
        </w:rPr>
        <w:t xml:space="preserve"> </w:t>
      </w:r>
      <w:r>
        <w:t>la</w:t>
      </w:r>
      <w:r>
        <w:rPr>
          <w:spacing w:val="1"/>
        </w:rPr>
        <w:t xml:space="preserve"> </w:t>
      </w:r>
      <w:r>
        <w:t>mise</w:t>
      </w:r>
      <w:r>
        <w:rPr>
          <w:spacing w:val="3"/>
        </w:rPr>
        <w:t xml:space="preserve"> </w:t>
      </w:r>
      <w:r>
        <w:t>en</w:t>
      </w:r>
      <w:r>
        <w:rPr>
          <w:spacing w:val="3"/>
        </w:rPr>
        <w:t xml:space="preserve"> </w:t>
      </w:r>
      <w:r>
        <w:t>œuvre</w:t>
      </w:r>
      <w:r>
        <w:rPr>
          <w:spacing w:val="-1"/>
        </w:rPr>
        <w:t xml:space="preserve"> </w:t>
      </w:r>
      <w:r>
        <w:t>du</w:t>
      </w:r>
      <w:r>
        <w:rPr>
          <w:spacing w:val="1"/>
        </w:rPr>
        <w:t xml:space="preserve"> </w:t>
      </w:r>
      <w:r>
        <w:t>projet.</w:t>
      </w:r>
      <w:r>
        <w:rPr>
          <w:spacing w:val="1"/>
        </w:rPr>
        <w:t xml:space="preserve"> </w:t>
      </w:r>
      <w:r>
        <w:t>Le défaut</w:t>
      </w:r>
      <w:r>
        <w:rPr>
          <w:spacing w:val="1"/>
        </w:rPr>
        <w:t xml:space="preserve"> </w:t>
      </w:r>
      <w:r>
        <w:t>de</w:t>
      </w:r>
      <w:r>
        <w:rPr>
          <w:spacing w:val="-42"/>
        </w:rPr>
        <w:t xml:space="preserve"> </w:t>
      </w:r>
      <w:r>
        <w:t>publicité</w:t>
      </w:r>
      <w:r>
        <w:rPr>
          <w:spacing w:val="-2"/>
        </w:rPr>
        <w:t xml:space="preserve"> </w:t>
      </w:r>
      <w:r>
        <w:t>constitue</w:t>
      </w:r>
      <w:r>
        <w:rPr>
          <w:spacing w:val="-2"/>
        </w:rPr>
        <w:t xml:space="preserve"> </w:t>
      </w:r>
      <w:r>
        <w:t>un</w:t>
      </w:r>
      <w:r>
        <w:rPr>
          <w:spacing w:val="-2"/>
        </w:rPr>
        <w:t xml:space="preserve"> </w:t>
      </w:r>
      <w:r>
        <w:t>motif</w:t>
      </w:r>
      <w:r>
        <w:rPr>
          <w:spacing w:val="-3"/>
        </w:rPr>
        <w:t xml:space="preserve"> </w:t>
      </w:r>
      <w:r>
        <w:t>de</w:t>
      </w:r>
      <w:r>
        <w:rPr>
          <w:spacing w:val="-2"/>
        </w:rPr>
        <w:t xml:space="preserve"> </w:t>
      </w:r>
      <w:r>
        <w:t>non</w:t>
      </w:r>
      <w:r>
        <w:rPr>
          <w:spacing w:val="-2"/>
        </w:rPr>
        <w:t xml:space="preserve"> </w:t>
      </w:r>
      <w:r>
        <w:t>remboursement</w:t>
      </w:r>
      <w:r>
        <w:rPr>
          <w:spacing w:val="-1"/>
        </w:rPr>
        <w:t xml:space="preserve"> </w:t>
      </w:r>
      <w:r>
        <w:t>de</w:t>
      </w:r>
      <w:r>
        <w:rPr>
          <w:spacing w:val="-3"/>
        </w:rPr>
        <w:t xml:space="preserve"> </w:t>
      </w:r>
      <w:r>
        <w:t>tout</w:t>
      </w:r>
      <w:r>
        <w:rPr>
          <w:spacing w:val="-1"/>
        </w:rPr>
        <w:t xml:space="preserve"> </w:t>
      </w:r>
      <w:r>
        <w:t>ou</w:t>
      </w:r>
      <w:r>
        <w:rPr>
          <w:spacing w:val="-1"/>
        </w:rPr>
        <w:t xml:space="preserve"> </w:t>
      </w:r>
      <w:r>
        <w:t>partie</w:t>
      </w:r>
      <w:r>
        <w:rPr>
          <w:spacing w:val="-3"/>
        </w:rPr>
        <w:t xml:space="preserve"> </w:t>
      </w:r>
      <w:r>
        <w:t>des</w:t>
      </w:r>
      <w:r>
        <w:rPr>
          <w:spacing w:val="-3"/>
        </w:rPr>
        <w:t xml:space="preserve"> </w:t>
      </w:r>
      <w:r>
        <w:t>dépenses</w:t>
      </w:r>
      <w:r>
        <w:rPr>
          <w:spacing w:val="-3"/>
        </w:rPr>
        <w:t xml:space="preserve"> </w:t>
      </w:r>
      <w:r>
        <w:t>afférentes</w:t>
      </w:r>
      <w:r>
        <w:rPr>
          <w:spacing w:val="-4"/>
        </w:rPr>
        <w:t xml:space="preserve"> </w:t>
      </w:r>
      <w:r>
        <w:t>au</w:t>
      </w:r>
      <w:r>
        <w:rPr>
          <w:spacing w:val="-1"/>
        </w:rPr>
        <w:t xml:space="preserve"> </w:t>
      </w:r>
      <w:r>
        <w:t>projet</w:t>
      </w:r>
      <w:r>
        <w:rPr>
          <w:spacing w:val="-2"/>
        </w:rPr>
        <w:t xml:space="preserve"> </w:t>
      </w:r>
      <w:r>
        <w:t>cofinancé.</w:t>
      </w:r>
    </w:p>
    <w:p w:rsidR="009E1B50" w:rsidRDefault="009E1B50">
      <w:pPr>
        <w:pStyle w:val="Corpsdetexte"/>
        <w:spacing w:before="8"/>
        <w:rPr>
          <w:sz w:val="28"/>
        </w:rPr>
      </w:pPr>
    </w:p>
    <w:p w:rsidR="009E1B50" w:rsidRDefault="0024120B">
      <w:pPr>
        <w:pStyle w:val="Titre4"/>
        <w:numPr>
          <w:ilvl w:val="0"/>
          <w:numId w:val="10"/>
        </w:numPr>
        <w:tabs>
          <w:tab w:val="left" w:pos="964"/>
        </w:tabs>
      </w:pPr>
      <w:bookmarkStart w:id="23" w:name="_bookmark26"/>
      <w:bookmarkEnd w:id="23"/>
      <w:r>
        <w:rPr>
          <w:color w:val="4E81BC"/>
        </w:rPr>
        <w:t>Respect</w:t>
      </w:r>
      <w:r>
        <w:rPr>
          <w:color w:val="4E81BC"/>
          <w:spacing w:val="-4"/>
        </w:rPr>
        <w:t xml:space="preserve"> </w:t>
      </w:r>
      <w:r>
        <w:rPr>
          <w:color w:val="4E81BC"/>
        </w:rPr>
        <w:t>des</w:t>
      </w:r>
      <w:r>
        <w:rPr>
          <w:color w:val="4E81BC"/>
          <w:spacing w:val="-4"/>
        </w:rPr>
        <w:t xml:space="preserve"> </w:t>
      </w:r>
      <w:r>
        <w:rPr>
          <w:color w:val="4E81BC"/>
        </w:rPr>
        <w:t>principes</w:t>
      </w:r>
      <w:r>
        <w:rPr>
          <w:color w:val="4E81BC"/>
          <w:spacing w:val="-1"/>
        </w:rPr>
        <w:t xml:space="preserve"> </w:t>
      </w:r>
      <w:r>
        <w:rPr>
          <w:color w:val="4E81BC"/>
        </w:rPr>
        <w:t>de</w:t>
      </w:r>
      <w:r>
        <w:rPr>
          <w:color w:val="4E81BC"/>
          <w:spacing w:val="-3"/>
        </w:rPr>
        <w:t xml:space="preserve"> </w:t>
      </w:r>
      <w:r>
        <w:rPr>
          <w:color w:val="4E81BC"/>
        </w:rPr>
        <w:t>la</w:t>
      </w:r>
      <w:r>
        <w:rPr>
          <w:color w:val="4E81BC"/>
          <w:spacing w:val="-4"/>
        </w:rPr>
        <w:t xml:space="preserve"> </w:t>
      </w:r>
      <w:r>
        <w:rPr>
          <w:color w:val="4E81BC"/>
        </w:rPr>
        <w:t>commande</w:t>
      </w:r>
      <w:r>
        <w:rPr>
          <w:color w:val="4E81BC"/>
          <w:spacing w:val="-5"/>
        </w:rPr>
        <w:t xml:space="preserve"> </w:t>
      </w:r>
      <w:r>
        <w:rPr>
          <w:color w:val="4E81BC"/>
        </w:rPr>
        <w:t>publique</w:t>
      </w:r>
    </w:p>
    <w:p w:rsidR="009E1B50" w:rsidRDefault="009E1B50">
      <w:pPr>
        <w:pStyle w:val="Corpsdetexte"/>
        <w:spacing w:before="11"/>
        <w:rPr>
          <w:b/>
          <w:sz w:val="19"/>
        </w:rPr>
      </w:pPr>
    </w:p>
    <w:p w:rsidR="009E1B50" w:rsidRDefault="0024120B">
      <w:pPr>
        <w:pStyle w:val="Corpsdetexte"/>
        <w:ind w:left="912"/>
      </w:pPr>
      <w:r>
        <w:t>Le</w:t>
      </w:r>
      <w:r>
        <w:rPr>
          <w:spacing w:val="-3"/>
        </w:rPr>
        <w:t xml:space="preserve"> </w:t>
      </w:r>
      <w:r>
        <w:t>1er</w:t>
      </w:r>
      <w:r>
        <w:rPr>
          <w:spacing w:val="-1"/>
        </w:rPr>
        <w:t xml:space="preserve"> </w:t>
      </w:r>
      <w:r>
        <w:t>avril</w:t>
      </w:r>
      <w:r>
        <w:rPr>
          <w:spacing w:val="-2"/>
        </w:rPr>
        <w:t xml:space="preserve"> </w:t>
      </w:r>
      <w:r>
        <w:t>2019</w:t>
      </w:r>
      <w:r>
        <w:rPr>
          <w:spacing w:val="-1"/>
        </w:rPr>
        <w:t xml:space="preserve"> </w:t>
      </w:r>
      <w:r>
        <w:t>est</w:t>
      </w:r>
      <w:r>
        <w:rPr>
          <w:spacing w:val="-1"/>
        </w:rPr>
        <w:t xml:space="preserve"> </w:t>
      </w:r>
      <w:r>
        <w:t>entrée en</w:t>
      </w:r>
      <w:r>
        <w:rPr>
          <w:spacing w:val="-2"/>
        </w:rPr>
        <w:t xml:space="preserve"> </w:t>
      </w:r>
      <w:r>
        <w:t>vigueur</w:t>
      </w:r>
      <w:r>
        <w:rPr>
          <w:spacing w:val="1"/>
        </w:rPr>
        <w:t xml:space="preserve"> </w:t>
      </w:r>
      <w:r>
        <w:t>le</w:t>
      </w:r>
      <w:r>
        <w:rPr>
          <w:spacing w:val="-3"/>
        </w:rPr>
        <w:t xml:space="preserve"> </w:t>
      </w:r>
      <w:r>
        <w:t>Code</w:t>
      </w:r>
      <w:r>
        <w:rPr>
          <w:spacing w:val="-2"/>
        </w:rPr>
        <w:t xml:space="preserve"> </w:t>
      </w:r>
      <w:r>
        <w:t>de</w:t>
      </w:r>
      <w:r>
        <w:rPr>
          <w:spacing w:val="-2"/>
        </w:rPr>
        <w:t xml:space="preserve"> </w:t>
      </w:r>
      <w:r>
        <w:t>la</w:t>
      </w:r>
      <w:r>
        <w:rPr>
          <w:spacing w:val="-1"/>
        </w:rPr>
        <w:t xml:space="preserve"> </w:t>
      </w:r>
      <w:r>
        <w:t>commande</w:t>
      </w:r>
      <w:r>
        <w:rPr>
          <w:spacing w:val="-2"/>
        </w:rPr>
        <w:t xml:space="preserve"> </w:t>
      </w:r>
      <w:r>
        <w:t>publique.</w:t>
      </w:r>
    </w:p>
    <w:p w:rsidR="009E1B50" w:rsidRDefault="009E1B50">
      <w:pPr>
        <w:pStyle w:val="Corpsdetexte"/>
        <w:spacing w:before="6"/>
        <w:rPr>
          <w:sz w:val="23"/>
        </w:rPr>
      </w:pPr>
    </w:p>
    <w:p w:rsidR="009E1B50" w:rsidRDefault="0024120B">
      <w:pPr>
        <w:pStyle w:val="Corpsdetexte"/>
        <w:spacing w:line="278" w:lineRule="auto"/>
        <w:ind w:left="912" w:right="671"/>
      </w:pPr>
      <w:r>
        <w:t>Le</w:t>
      </w:r>
      <w:r>
        <w:rPr>
          <w:spacing w:val="17"/>
        </w:rPr>
        <w:t xml:space="preserve"> </w:t>
      </w:r>
      <w:r>
        <w:t>porteur</w:t>
      </w:r>
      <w:r>
        <w:rPr>
          <w:spacing w:val="18"/>
        </w:rPr>
        <w:t xml:space="preserve"> </w:t>
      </w:r>
      <w:r>
        <w:t>doit</w:t>
      </w:r>
      <w:r>
        <w:rPr>
          <w:spacing w:val="20"/>
        </w:rPr>
        <w:t xml:space="preserve"> </w:t>
      </w:r>
      <w:r>
        <w:t>être</w:t>
      </w:r>
      <w:r>
        <w:rPr>
          <w:spacing w:val="19"/>
        </w:rPr>
        <w:t xml:space="preserve"> </w:t>
      </w:r>
      <w:r>
        <w:t>en</w:t>
      </w:r>
      <w:r>
        <w:rPr>
          <w:spacing w:val="18"/>
        </w:rPr>
        <w:t xml:space="preserve"> </w:t>
      </w:r>
      <w:r>
        <w:t>mesure</w:t>
      </w:r>
      <w:r>
        <w:rPr>
          <w:spacing w:val="19"/>
        </w:rPr>
        <w:t xml:space="preserve"> </w:t>
      </w:r>
      <w:r>
        <w:t>de</w:t>
      </w:r>
      <w:r>
        <w:rPr>
          <w:spacing w:val="19"/>
        </w:rPr>
        <w:t xml:space="preserve"> </w:t>
      </w:r>
      <w:r>
        <w:t>motiver</w:t>
      </w:r>
      <w:r>
        <w:rPr>
          <w:spacing w:val="18"/>
        </w:rPr>
        <w:t xml:space="preserve"> </w:t>
      </w:r>
      <w:r>
        <w:t>la</w:t>
      </w:r>
      <w:r>
        <w:rPr>
          <w:spacing w:val="20"/>
        </w:rPr>
        <w:t xml:space="preserve"> </w:t>
      </w:r>
      <w:r>
        <w:t>sélection</w:t>
      </w:r>
      <w:r>
        <w:rPr>
          <w:spacing w:val="18"/>
        </w:rPr>
        <w:t xml:space="preserve"> </w:t>
      </w:r>
      <w:r>
        <w:t>du</w:t>
      </w:r>
      <w:r>
        <w:rPr>
          <w:spacing w:val="18"/>
        </w:rPr>
        <w:t xml:space="preserve"> </w:t>
      </w:r>
      <w:r>
        <w:t>prestataire</w:t>
      </w:r>
      <w:r>
        <w:rPr>
          <w:spacing w:val="16"/>
        </w:rPr>
        <w:t xml:space="preserve"> </w:t>
      </w:r>
      <w:r>
        <w:t>ou</w:t>
      </w:r>
      <w:r>
        <w:rPr>
          <w:spacing w:val="20"/>
        </w:rPr>
        <w:t xml:space="preserve"> </w:t>
      </w:r>
      <w:r>
        <w:t>fournisseur</w:t>
      </w:r>
      <w:r>
        <w:rPr>
          <w:spacing w:val="18"/>
        </w:rPr>
        <w:t xml:space="preserve"> </w:t>
      </w:r>
      <w:r>
        <w:t>retenu.</w:t>
      </w:r>
      <w:r>
        <w:rPr>
          <w:spacing w:val="17"/>
        </w:rPr>
        <w:t xml:space="preserve"> </w:t>
      </w:r>
      <w:r>
        <w:t>Ces</w:t>
      </w:r>
      <w:r>
        <w:rPr>
          <w:spacing w:val="19"/>
        </w:rPr>
        <w:t xml:space="preserve"> </w:t>
      </w:r>
      <w:r>
        <w:t>éléments</w:t>
      </w:r>
      <w:r>
        <w:rPr>
          <w:spacing w:val="-43"/>
        </w:rPr>
        <w:t xml:space="preserve"> </w:t>
      </w:r>
      <w:r>
        <w:t>d'explication doivent être</w:t>
      </w:r>
      <w:r>
        <w:rPr>
          <w:spacing w:val="-1"/>
        </w:rPr>
        <w:t xml:space="preserve"> </w:t>
      </w:r>
      <w:r>
        <w:t>validés</w:t>
      </w:r>
      <w:r>
        <w:rPr>
          <w:spacing w:val="-3"/>
        </w:rPr>
        <w:t xml:space="preserve"> </w:t>
      </w:r>
      <w:r>
        <w:t>par</w:t>
      </w:r>
      <w:r>
        <w:rPr>
          <w:spacing w:val="4"/>
        </w:rPr>
        <w:t xml:space="preserve"> </w:t>
      </w:r>
      <w:r>
        <w:t>l'instructeur ou le</w:t>
      </w:r>
      <w:r>
        <w:rPr>
          <w:spacing w:val="-1"/>
        </w:rPr>
        <w:t xml:space="preserve"> </w:t>
      </w:r>
      <w:r>
        <w:t>contrôleur lors</w:t>
      </w:r>
      <w:r>
        <w:rPr>
          <w:spacing w:val="-1"/>
        </w:rPr>
        <w:t xml:space="preserve"> </w:t>
      </w:r>
      <w:r>
        <w:t>du</w:t>
      </w:r>
      <w:r>
        <w:rPr>
          <w:spacing w:val="-1"/>
        </w:rPr>
        <w:t xml:space="preserve"> </w:t>
      </w:r>
      <w:r>
        <w:t>bilan.</w:t>
      </w:r>
    </w:p>
    <w:p w:rsidR="009E1B50" w:rsidRDefault="009E1B50">
      <w:pPr>
        <w:pStyle w:val="Corpsdetexte"/>
        <w:spacing w:before="1"/>
        <w:rPr>
          <w:sz w:val="16"/>
        </w:rPr>
      </w:pPr>
    </w:p>
    <w:p w:rsidR="009E1B50" w:rsidRDefault="0024120B">
      <w:pPr>
        <w:pStyle w:val="Corpsdetexte"/>
        <w:ind w:left="912"/>
      </w:pPr>
      <w:r>
        <w:t>Les</w:t>
      </w:r>
      <w:r>
        <w:rPr>
          <w:spacing w:val="10"/>
        </w:rPr>
        <w:t xml:space="preserve"> </w:t>
      </w:r>
      <w:r>
        <w:t>corrections</w:t>
      </w:r>
      <w:r>
        <w:rPr>
          <w:spacing w:val="9"/>
        </w:rPr>
        <w:t xml:space="preserve"> </w:t>
      </w:r>
      <w:r>
        <w:t>imposées</w:t>
      </w:r>
      <w:r>
        <w:rPr>
          <w:spacing w:val="11"/>
        </w:rPr>
        <w:t xml:space="preserve"> </w:t>
      </w:r>
      <w:r>
        <w:t>suite</w:t>
      </w:r>
      <w:r>
        <w:rPr>
          <w:spacing w:val="9"/>
        </w:rPr>
        <w:t xml:space="preserve"> </w:t>
      </w:r>
      <w:r>
        <w:t>au</w:t>
      </w:r>
      <w:r>
        <w:rPr>
          <w:spacing w:val="11"/>
        </w:rPr>
        <w:t xml:space="preserve"> </w:t>
      </w:r>
      <w:r>
        <w:t>constat</w:t>
      </w:r>
      <w:r>
        <w:rPr>
          <w:spacing w:val="10"/>
        </w:rPr>
        <w:t xml:space="preserve"> </w:t>
      </w:r>
      <w:r>
        <w:t>d’irrégularités</w:t>
      </w:r>
      <w:r>
        <w:rPr>
          <w:spacing w:val="9"/>
        </w:rPr>
        <w:t xml:space="preserve"> </w:t>
      </w:r>
      <w:r>
        <w:t>ayant</w:t>
      </w:r>
      <w:r>
        <w:rPr>
          <w:spacing w:val="10"/>
        </w:rPr>
        <w:t xml:space="preserve"> </w:t>
      </w:r>
      <w:r>
        <w:t>trait</w:t>
      </w:r>
      <w:r>
        <w:rPr>
          <w:spacing w:val="10"/>
        </w:rPr>
        <w:t xml:space="preserve"> </w:t>
      </w:r>
      <w:r>
        <w:t>aux</w:t>
      </w:r>
      <w:r>
        <w:rPr>
          <w:spacing w:val="10"/>
        </w:rPr>
        <w:t xml:space="preserve"> </w:t>
      </w:r>
      <w:r>
        <w:t>achats</w:t>
      </w:r>
      <w:r>
        <w:rPr>
          <w:spacing w:val="10"/>
        </w:rPr>
        <w:t xml:space="preserve"> </w:t>
      </w:r>
      <w:r>
        <w:t>de</w:t>
      </w:r>
      <w:r>
        <w:rPr>
          <w:spacing w:val="9"/>
        </w:rPr>
        <w:t xml:space="preserve"> </w:t>
      </w:r>
      <w:r>
        <w:t>biens,</w:t>
      </w:r>
      <w:r>
        <w:rPr>
          <w:spacing w:val="10"/>
        </w:rPr>
        <w:t xml:space="preserve"> </w:t>
      </w:r>
      <w:r>
        <w:t>fournitures</w:t>
      </w:r>
      <w:r>
        <w:rPr>
          <w:spacing w:val="9"/>
        </w:rPr>
        <w:t xml:space="preserve"> </w:t>
      </w:r>
      <w:r>
        <w:t>ou</w:t>
      </w:r>
      <w:r>
        <w:rPr>
          <w:spacing w:val="13"/>
        </w:rPr>
        <w:t xml:space="preserve"> </w:t>
      </w:r>
      <w:r>
        <w:t>services</w:t>
      </w:r>
      <w:r>
        <w:rPr>
          <w:spacing w:val="11"/>
        </w:rPr>
        <w:t xml:space="preserve"> </w:t>
      </w:r>
      <w:r>
        <w:t>sont</w:t>
      </w:r>
    </w:p>
    <w:p w:rsidR="009E1B50" w:rsidRDefault="009E1B50">
      <w:pPr>
        <w:sectPr w:rsidR="009E1B50">
          <w:pgSz w:w="11900" w:h="16850"/>
          <w:pgMar w:top="1380" w:right="380" w:bottom="1340" w:left="220" w:header="0" w:footer="1141" w:gutter="0"/>
          <w:cols w:space="720"/>
        </w:sectPr>
      </w:pPr>
    </w:p>
    <w:p w:rsidR="009E1B50" w:rsidRDefault="0024120B">
      <w:pPr>
        <w:pStyle w:val="Corpsdetexte"/>
        <w:spacing w:before="39" w:line="276" w:lineRule="auto"/>
        <w:ind w:left="912" w:right="739"/>
        <w:jc w:val="both"/>
      </w:pPr>
      <w:proofErr w:type="gramStart"/>
      <w:r>
        <w:lastRenderedPageBreak/>
        <w:t>déterminées</w:t>
      </w:r>
      <w:proofErr w:type="gramEnd"/>
      <w:r>
        <w:t xml:space="preserve"> selon les barèmes fixés dans l’annexe du 14/05/2019 de la décision de la Commission établissant les</w:t>
      </w:r>
      <w:r>
        <w:rPr>
          <w:spacing w:val="1"/>
        </w:rPr>
        <w:t xml:space="preserve"> </w:t>
      </w:r>
      <w:r>
        <w:t>lignes directrices pour la détermination des corrections financières à appliquer aux dépenses financées par l'Union en</w:t>
      </w:r>
      <w:r>
        <w:rPr>
          <w:spacing w:val="1"/>
        </w:rPr>
        <w:t xml:space="preserve"> </w:t>
      </w:r>
      <w:r>
        <w:t>cas</w:t>
      </w:r>
      <w:r>
        <w:rPr>
          <w:spacing w:val="-2"/>
        </w:rPr>
        <w:t xml:space="preserve"> </w:t>
      </w:r>
      <w:r>
        <w:t>de</w:t>
      </w:r>
      <w:r>
        <w:rPr>
          <w:spacing w:val="-1"/>
        </w:rPr>
        <w:t xml:space="preserve"> </w:t>
      </w:r>
      <w:r>
        <w:t>non-respect des</w:t>
      </w:r>
      <w:r>
        <w:rPr>
          <w:spacing w:val="-2"/>
        </w:rPr>
        <w:t xml:space="preserve"> </w:t>
      </w:r>
      <w:r>
        <w:t>règles</w:t>
      </w:r>
      <w:r>
        <w:rPr>
          <w:spacing w:val="1"/>
        </w:rPr>
        <w:t xml:space="preserve"> </w:t>
      </w:r>
      <w:r>
        <w:t>en</w:t>
      </w:r>
      <w:r>
        <w:rPr>
          <w:spacing w:val="3"/>
        </w:rPr>
        <w:t xml:space="preserve"> </w:t>
      </w:r>
      <w:r>
        <w:t>matière</w:t>
      </w:r>
      <w:r>
        <w:rPr>
          <w:spacing w:val="-1"/>
        </w:rPr>
        <w:t xml:space="preserve"> </w:t>
      </w:r>
      <w:r>
        <w:t>de</w:t>
      </w:r>
      <w:r>
        <w:rPr>
          <w:spacing w:val="-1"/>
        </w:rPr>
        <w:t xml:space="preserve"> </w:t>
      </w:r>
      <w:r>
        <w:t>marchés</w:t>
      </w:r>
      <w:r>
        <w:rPr>
          <w:spacing w:val="-2"/>
        </w:rPr>
        <w:t xml:space="preserve"> </w:t>
      </w:r>
      <w:r>
        <w:t>publics</w:t>
      </w:r>
    </w:p>
    <w:p w:rsidR="009E1B50" w:rsidRDefault="009E1B50">
      <w:pPr>
        <w:pStyle w:val="Corpsdetexte"/>
        <w:spacing w:before="11"/>
        <w:rPr>
          <w:sz w:val="19"/>
        </w:rPr>
      </w:pPr>
    </w:p>
    <w:p w:rsidR="009E1B50" w:rsidRDefault="0024120B">
      <w:pPr>
        <w:pStyle w:val="Corpsdetexte"/>
        <w:ind w:left="912"/>
      </w:pPr>
      <w:r>
        <w:t>L’article</w:t>
      </w:r>
      <w:r>
        <w:rPr>
          <w:spacing w:val="-4"/>
        </w:rPr>
        <w:t xml:space="preserve"> </w:t>
      </w:r>
      <w:r>
        <w:t>9</w:t>
      </w:r>
      <w:r>
        <w:rPr>
          <w:spacing w:val="-2"/>
        </w:rPr>
        <w:t xml:space="preserve"> </w:t>
      </w:r>
      <w:r>
        <w:t>de</w:t>
      </w:r>
      <w:r>
        <w:rPr>
          <w:spacing w:val="-2"/>
        </w:rPr>
        <w:t xml:space="preserve"> </w:t>
      </w:r>
      <w:r>
        <w:t>la</w:t>
      </w:r>
      <w:r>
        <w:rPr>
          <w:spacing w:val="-2"/>
        </w:rPr>
        <w:t xml:space="preserve"> </w:t>
      </w:r>
      <w:r>
        <w:t>convention</w:t>
      </w:r>
      <w:r>
        <w:rPr>
          <w:spacing w:val="-1"/>
        </w:rPr>
        <w:t xml:space="preserve"> </w:t>
      </w:r>
      <w:r>
        <w:t>précisera</w:t>
      </w:r>
      <w:r>
        <w:rPr>
          <w:spacing w:val="-2"/>
        </w:rPr>
        <w:t xml:space="preserve"> </w:t>
      </w:r>
      <w:r>
        <w:t>ces</w:t>
      </w:r>
      <w:r>
        <w:rPr>
          <w:spacing w:val="-4"/>
        </w:rPr>
        <w:t xml:space="preserve"> </w:t>
      </w:r>
      <w:r>
        <w:t>éléments</w:t>
      </w:r>
      <w:r>
        <w:rPr>
          <w:spacing w:val="-2"/>
        </w:rPr>
        <w:t xml:space="preserve"> </w:t>
      </w:r>
      <w:r>
        <w:t>auxquels</w:t>
      </w:r>
      <w:r>
        <w:rPr>
          <w:spacing w:val="-2"/>
        </w:rPr>
        <w:t xml:space="preserve"> </w:t>
      </w:r>
      <w:r>
        <w:t>seront</w:t>
      </w:r>
      <w:r>
        <w:rPr>
          <w:spacing w:val="-1"/>
        </w:rPr>
        <w:t xml:space="preserve"> </w:t>
      </w:r>
      <w:r>
        <w:t>soumis</w:t>
      </w:r>
      <w:r>
        <w:rPr>
          <w:spacing w:val="-4"/>
        </w:rPr>
        <w:t xml:space="preserve"> </w:t>
      </w:r>
      <w:r>
        <w:t>les</w:t>
      </w:r>
      <w:r>
        <w:rPr>
          <w:spacing w:val="-4"/>
        </w:rPr>
        <w:t xml:space="preserve"> </w:t>
      </w:r>
      <w:r>
        <w:t>bénéficiaires</w:t>
      </w:r>
      <w:r>
        <w:rPr>
          <w:spacing w:val="-3"/>
        </w:rPr>
        <w:t xml:space="preserve"> </w:t>
      </w:r>
      <w:r>
        <w:t>de</w:t>
      </w:r>
      <w:r>
        <w:rPr>
          <w:spacing w:val="-3"/>
        </w:rPr>
        <w:t xml:space="preserve"> </w:t>
      </w:r>
      <w:r>
        <w:t>FSE.</w:t>
      </w:r>
    </w:p>
    <w:p w:rsidR="009E1B50" w:rsidRDefault="009E1B50">
      <w:pPr>
        <w:pStyle w:val="Corpsdetexte"/>
        <w:spacing w:before="1"/>
      </w:pPr>
    </w:p>
    <w:p w:rsidR="009E1B50" w:rsidRDefault="0024120B">
      <w:pPr>
        <w:pStyle w:val="Corpsdetexte"/>
        <w:ind w:left="912" w:right="1741"/>
      </w:pPr>
      <w:r>
        <w:t>Vous trouverez davantage de détails sur les obligations de publicité en cliquant sur ou recopiant ce lien :</w:t>
      </w:r>
      <w:r>
        <w:rPr>
          <w:spacing w:val="1"/>
        </w:rPr>
        <w:t xml:space="preserve"> </w:t>
      </w:r>
      <w:hyperlink r:id="rId19">
        <w:r>
          <w:rPr>
            <w:spacing w:val="-1"/>
          </w:rPr>
          <w:t>http://www.fse.gouv.fr/candidater-et-gerer/beneficiaires/mes-obligations-specifiques-fse/les-obligations-</w:t>
        </w:r>
      </w:hyperlink>
      <w:r>
        <w:t xml:space="preserve"> </w:t>
      </w:r>
      <w:r w:rsidR="00825411">
        <w:t>d’information</w:t>
      </w:r>
      <w:r>
        <w:t>-et-de-</w:t>
      </w:r>
      <w:r w:rsidR="00825411">
        <w:t>publicité</w:t>
      </w:r>
    </w:p>
    <w:p w:rsidR="009E1B50" w:rsidRDefault="009E1B50">
      <w:pPr>
        <w:pStyle w:val="Corpsdetexte"/>
      </w:pPr>
    </w:p>
    <w:p w:rsidR="009E1B50" w:rsidRDefault="009E1B50">
      <w:pPr>
        <w:pStyle w:val="Corpsdetexte"/>
        <w:spacing w:before="2"/>
        <w:rPr>
          <w:sz w:val="24"/>
        </w:rPr>
      </w:pPr>
    </w:p>
    <w:p w:rsidR="009E1B50" w:rsidRDefault="0024120B">
      <w:pPr>
        <w:pStyle w:val="Titre4"/>
        <w:numPr>
          <w:ilvl w:val="0"/>
          <w:numId w:val="10"/>
        </w:numPr>
        <w:tabs>
          <w:tab w:val="left" w:pos="964"/>
        </w:tabs>
        <w:spacing w:before="1"/>
      </w:pPr>
      <w:bookmarkStart w:id="24" w:name="_bookmark27"/>
      <w:bookmarkEnd w:id="24"/>
      <w:r>
        <w:rPr>
          <w:color w:val="4E81BC"/>
        </w:rPr>
        <w:t>Indicateurs</w:t>
      </w:r>
      <w:r>
        <w:rPr>
          <w:color w:val="4E81BC"/>
          <w:spacing w:val="-5"/>
        </w:rPr>
        <w:t xml:space="preserve"> </w:t>
      </w:r>
      <w:r>
        <w:rPr>
          <w:color w:val="4E81BC"/>
        </w:rPr>
        <w:t>de</w:t>
      </w:r>
      <w:r>
        <w:rPr>
          <w:color w:val="4E81BC"/>
          <w:spacing w:val="-4"/>
        </w:rPr>
        <w:t xml:space="preserve"> </w:t>
      </w:r>
      <w:r>
        <w:rPr>
          <w:color w:val="4E81BC"/>
        </w:rPr>
        <w:t>résultat</w:t>
      </w:r>
      <w:r>
        <w:rPr>
          <w:color w:val="4E81BC"/>
          <w:spacing w:val="-3"/>
        </w:rPr>
        <w:t xml:space="preserve"> </w:t>
      </w:r>
      <w:r>
        <w:rPr>
          <w:color w:val="4E81BC"/>
        </w:rPr>
        <w:t>et</w:t>
      </w:r>
      <w:r>
        <w:rPr>
          <w:color w:val="4E81BC"/>
          <w:spacing w:val="-4"/>
        </w:rPr>
        <w:t xml:space="preserve"> </w:t>
      </w:r>
      <w:r>
        <w:rPr>
          <w:color w:val="4E81BC"/>
        </w:rPr>
        <w:t>de</w:t>
      </w:r>
      <w:r>
        <w:rPr>
          <w:color w:val="4E81BC"/>
          <w:spacing w:val="-6"/>
        </w:rPr>
        <w:t xml:space="preserve"> </w:t>
      </w:r>
      <w:r>
        <w:rPr>
          <w:color w:val="4E81BC"/>
        </w:rPr>
        <w:t>réalisation</w:t>
      </w:r>
    </w:p>
    <w:p w:rsidR="009E1B50" w:rsidRDefault="009E1B50">
      <w:pPr>
        <w:pStyle w:val="Corpsdetexte"/>
        <w:spacing w:before="11"/>
        <w:rPr>
          <w:b/>
          <w:sz w:val="19"/>
        </w:rPr>
      </w:pPr>
    </w:p>
    <w:p w:rsidR="009E1B50" w:rsidRDefault="0024120B">
      <w:pPr>
        <w:pStyle w:val="Corpsdetexte"/>
        <w:spacing w:line="276" w:lineRule="auto"/>
        <w:ind w:left="912" w:right="740"/>
        <w:jc w:val="both"/>
      </w:pPr>
      <w:r>
        <w:t>Le règlement UE n°1303/2013 du Parlement européen et du Conseil du 17 décembre 2013 contient des dispositions</w:t>
      </w:r>
      <w:r>
        <w:rPr>
          <w:spacing w:val="1"/>
        </w:rPr>
        <w:t xml:space="preserve"> </w:t>
      </w:r>
      <w:r>
        <w:t>renforcées en matière de suivi des participants aux actions cofinancées par le Fonds social européen. Dans le but de</w:t>
      </w:r>
      <w:r>
        <w:rPr>
          <w:spacing w:val="1"/>
        </w:rPr>
        <w:t xml:space="preserve"> </w:t>
      </w:r>
      <w:r>
        <w:t>mesurer les progrès réalisés, la Commission européenne souhaite que des données fiables soient disponibles</w:t>
      </w:r>
      <w:r>
        <w:rPr>
          <w:spacing w:val="1"/>
        </w:rPr>
        <w:t xml:space="preserve"> </w:t>
      </w:r>
      <w:r>
        <w:t>en</w:t>
      </w:r>
      <w:r>
        <w:rPr>
          <w:spacing w:val="1"/>
        </w:rPr>
        <w:t xml:space="preserve"> </w:t>
      </w:r>
      <w:r>
        <w:t>continu</w:t>
      </w:r>
      <w:r>
        <w:rPr>
          <w:spacing w:val="-1"/>
        </w:rPr>
        <w:t xml:space="preserve"> </w:t>
      </w:r>
      <w:r>
        <w:t>afin de</w:t>
      </w:r>
      <w:r>
        <w:rPr>
          <w:spacing w:val="-1"/>
        </w:rPr>
        <w:t xml:space="preserve"> </w:t>
      </w:r>
      <w:r>
        <w:t>pouvoir les</w:t>
      </w:r>
      <w:r>
        <w:rPr>
          <w:spacing w:val="-2"/>
        </w:rPr>
        <w:t xml:space="preserve"> </w:t>
      </w:r>
      <w:r>
        <w:t>agréger</w:t>
      </w:r>
      <w:r>
        <w:rPr>
          <w:spacing w:val="-1"/>
        </w:rPr>
        <w:t xml:space="preserve"> </w:t>
      </w:r>
      <w:r>
        <w:t>au</w:t>
      </w:r>
      <w:r>
        <w:rPr>
          <w:spacing w:val="1"/>
        </w:rPr>
        <w:t xml:space="preserve"> </w:t>
      </w:r>
      <w:r>
        <w:t>niveau</w:t>
      </w:r>
      <w:r>
        <w:rPr>
          <w:spacing w:val="1"/>
        </w:rPr>
        <w:t xml:space="preserve"> </w:t>
      </w:r>
      <w:r>
        <w:t>français</w:t>
      </w:r>
      <w:r>
        <w:rPr>
          <w:spacing w:val="1"/>
        </w:rPr>
        <w:t xml:space="preserve"> </w:t>
      </w:r>
      <w:r>
        <w:t>et européen.</w:t>
      </w:r>
    </w:p>
    <w:p w:rsidR="009E1B50" w:rsidRDefault="009E1B50">
      <w:pPr>
        <w:pStyle w:val="Corpsdetexte"/>
        <w:spacing w:before="8"/>
      </w:pPr>
    </w:p>
    <w:p w:rsidR="009E1B50" w:rsidRDefault="0024120B">
      <w:pPr>
        <w:pStyle w:val="Corpsdetexte"/>
        <w:ind w:left="912"/>
      </w:pPr>
      <w:r>
        <w:t>Les</w:t>
      </w:r>
      <w:r>
        <w:rPr>
          <w:spacing w:val="-4"/>
        </w:rPr>
        <w:t xml:space="preserve"> </w:t>
      </w:r>
      <w:r>
        <w:t>porteurs</w:t>
      </w:r>
      <w:r>
        <w:rPr>
          <w:spacing w:val="-4"/>
        </w:rPr>
        <w:t xml:space="preserve"> </w:t>
      </w:r>
      <w:r>
        <w:t>de</w:t>
      </w:r>
      <w:r>
        <w:rPr>
          <w:spacing w:val="-3"/>
        </w:rPr>
        <w:t xml:space="preserve"> </w:t>
      </w:r>
      <w:r>
        <w:t>projets</w:t>
      </w:r>
      <w:r>
        <w:rPr>
          <w:spacing w:val="-4"/>
        </w:rPr>
        <w:t xml:space="preserve"> </w:t>
      </w:r>
      <w:r>
        <w:t>devront</w:t>
      </w:r>
      <w:r>
        <w:rPr>
          <w:spacing w:val="-2"/>
        </w:rPr>
        <w:t xml:space="preserve"> </w:t>
      </w:r>
      <w:r>
        <w:t>obligatoirement</w:t>
      </w:r>
      <w:r>
        <w:rPr>
          <w:spacing w:val="-3"/>
        </w:rPr>
        <w:t xml:space="preserve"> </w:t>
      </w:r>
      <w:r>
        <w:t>renseigner les</w:t>
      </w:r>
      <w:r>
        <w:rPr>
          <w:spacing w:val="-4"/>
        </w:rPr>
        <w:t xml:space="preserve"> </w:t>
      </w:r>
      <w:r>
        <w:t>données</w:t>
      </w:r>
      <w:r>
        <w:rPr>
          <w:spacing w:val="-4"/>
        </w:rPr>
        <w:t xml:space="preserve"> </w:t>
      </w:r>
      <w:r>
        <w:t>relatives</w:t>
      </w:r>
      <w:r>
        <w:rPr>
          <w:spacing w:val="-4"/>
        </w:rPr>
        <w:t xml:space="preserve"> </w:t>
      </w:r>
      <w:r>
        <w:t>à</w:t>
      </w:r>
      <w:r>
        <w:rPr>
          <w:spacing w:val="-2"/>
        </w:rPr>
        <w:t xml:space="preserve"> </w:t>
      </w:r>
      <w:r>
        <w:t>chaque</w:t>
      </w:r>
      <w:r>
        <w:rPr>
          <w:spacing w:val="-3"/>
        </w:rPr>
        <w:t xml:space="preserve"> </w:t>
      </w:r>
      <w:r>
        <w:t>participant.</w:t>
      </w:r>
    </w:p>
    <w:p w:rsidR="009E1B50" w:rsidRDefault="009E1B50">
      <w:pPr>
        <w:pStyle w:val="Corpsdetexte"/>
        <w:spacing w:before="6"/>
      </w:pPr>
    </w:p>
    <w:p w:rsidR="009E1B50" w:rsidRDefault="0024120B">
      <w:pPr>
        <w:pStyle w:val="Corpsdetexte"/>
        <w:spacing w:line="276" w:lineRule="auto"/>
        <w:ind w:left="912" w:right="739"/>
        <w:jc w:val="both"/>
      </w:pPr>
      <w:r>
        <w:t>Le</w:t>
      </w:r>
      <w:r>
        <w:rPr>
          <w:spacing w:val="1"/>
        </w:rPr>
        <w:t xml:space="preserve"> </w:t>
      </w:r>
      <w:r>
        <w:t>module</w:t>
      </w:r>
      <w:r>
        <w:rPr>
          <w:spacing w:val="1"/>
        </w:rPr>
        <w:t xml:space="preserve"> </w:t>
      </w:r>
      <w:r>
        <w:t>de</w:t>
      </w:r>
      <w:r>
        <w:rPr>
          <w:spacing w:val="1"/>
        </w:rPr>
        <w:t xml:space="preserve"> </w:t>
      </w:r>
      <w:r>
        <w:t>suivi</w:t>
      </w:r>
      <w:r>
        <w:rPr>
          <w:spacing w:val="1"/>
        </w:rPr>
        <w:t xml:space="preserve"> </w:t>
      </w:r>
      <w:r>
        <w:t>est</w:t>
      </w:r>
      <w:r>
        <w:rPr>
          <w:spacing w:val="1"/>
        </w:rPr>
        <w:t xml:space="preserve"> </w:t>
      </w:r>
      <w:r>
        <w:t>intégré</w:t>
      </w:r>
      <w:r>
        <w:rPr>
          <w:spacing w:val="1"/>
        </w:rPr>
        <w:t xml:space="preserve"> </w:t>
      </w:r>
      <w:r>
        <w:t>au</w:t>
      </w:r>
      <w:r>
        <w:rPr>
          <w:spacing w:val="1"/>
        </w:rPr>
        <w:t xml:space="preserve"> </w:t>
      </w:r>
      <w:r>
        <w:t>système</w:t>
      </w:r>
      <w:r>
        <w:rPr>
          <w:spacing w:val="1"/>
        </w:rPr>
        <w:t xml:space="preserve"> </w:t>
      </w:r>
      <w:r>
        <w:t>d’information</w:t>
      </w:r>
      <w:r>
        <w:rPr>
          <w:spacing w:val="1"/>
        </w:rPr>
        <w:t xml:space="preserve"> </w:t>
      </w:r>
      <w:r>
        <w:t>«</w:t>
      </w:r>
      <w:r>
        <w:rPr>
          <w:spacing w:val="1"/>
        </w:rPr>
        <w:t xml:space="preserve"> </w:t>
      </w:r>
      <w:r>
        <w:t>Ma</w:t>
      </w:r>
      <w:r>
        <w:rPr>
          <w:spacing w:val="1"/>
        </w:rPr>
        <w:t xml:space="preserve"> </w:t>
      </w:r>
      <w:r>
        <w:t>Démarche</w:t>
      </w:r>
      <w:r>
        <w:rPr>
          <w:spacing w:val="1"/>
        </w:rPr>
        <w:t xml:space="preserve"> </w:t>
      </w:r>
      <w:r>
        <w:t>FSE</w:t>
      </w:r>
      <w:r>
        <w:rPr>
          <w:spacing w:val="1"/>
        </w:rPr>
        <w:t xml:space="preserve"> </w:t>
      </w:r>
      <w:r>
        <w:t>»</w:t>
      </w:r>
      <w:r>
        <w:rPr>
          <w:spacing w:val="1"/>
        </w:rPr>
        <w:t xml:space="preserve"> </w:t>
      </w:r>
      <w:r>
        <w:t>pour</w:t>
      </w:r>
      <w:r>
        <w:rPr>
          <w:spacing w:val="1"/>
        </w:rPr>
        <w:t xml:space="preserve"> </w:t>
      </w:r>
      <w:r>
        <w:t>permettre</w:t>
      </w:r>
      <w:r>
        <w:rPr>
          <w:spacing w:val="1"/>
        </w:rPr>
        <w:t xml:space="preserve"> </w:t>
      </w:r>
      <w:r>
        <w:t>la</w:t>
      </w:r>
      <w:r>
        <w:rPr>
          <w:spacing w:val="1"/>
        </w:rPr>
        <w:t xml:space="preserve"> </w:t>
      </w:r>
      <w:r>
        <w:t>saisie</w:t>
      </w:r>
      <w:r>
        <w:rPr>
          <w:spacing w:val="1"/>
        </w:rPr>
        <w:t xml:space="preserve"> </w:t>
      </w:r>
      <w:r>
        <w:t>des</w:t>
      </w:r>
      <w:r>
        <w:rPr>
          <w:spacing w:val="1"/>
        </w:rPr>
        <w:t xml:space="preserve"> </w:t>
      </w:r>
      <w:r>
        <w:t>informations</w:t>
      </w:r>
      <w:r>
        <w:rPr>
          <w:spacing w:val="-4"/>
        </w:rPr>
        <w:t xml:space="preserve"> </w:t>
      </w:r>
      <w:r>
        <w:t>relatives</w:t>
      </w:r>
      <w:r>
        <w:rPr>
          <w:spacing w:val="-3"/>
        </w:rPr>
        <w:t xml:space="preserve"> </w:t>
      </w:r>
      <w:r>
        <w:t>aux</w:t>
      </w:r>
      <w:r>
        <w:rPr>
          <w:spacing w:val="-1"/>
        </w:rPr>
        <w:t xml:space="preserve"> </w:t>
      </w:r>
      <w:r>
        <w:t>participants</w:t>
      </w:r>
      <w:r>
        <w:rPr>
          <w:spacing w:val="-2"/>
        </w:rPr>
        <w:t xml:space="preserve"> </w:t>
      </w:r>
      <w:r>
        <w:t>directement</w:t>
      </w:r>
      <w:r>
        <w:rPr>
          <w:spacing w:val="-1"/>
        </w:rPr>
        <w:t xml:space="preserve"> </w:t>
      </w:r>
      <w:r>
        <w:t>dans</w:t>
      </w:r>
      <w:r>
        <w:rPr>
          <w:spacing w:val="-4"/>
        </w:rPr>
        <w:t xml:space="preserve"> </w:t>
      </w:r>
      <w:r>
        <w:t>le</w:t>
      </w:r>
      <w:r>
        <w:rPr>
          <w:spacing w:val="1"/>
        </w:rPr>
        <w:t xml:space="preserve"> </w:t>
      </w:r>
      <w:r>
        <w:t>système</w:t>
      </w:r>
      <w:r>
        <w:rPr>
          <w:spacing w:val="-2"/>
        </w:rPr>
        <w:t xml:space="preserve"> </w:t>
      </w:r>
      <w:r>
        <w:t>d’information,</w:t>
      </w:r>
      <w:r>
        <w:rPr>
          <w:spacing w:val="-1"/>
        </w:rPr>
        <w:t xml:space="preserve"> </w:t>
      </w:r>
      <w:r>
        <w:t>dès</w:t>
      </w:r>
      <w:r>
        <w:rPr>
          <w:spacing w:val="-3"/>
        </w:rPr>
        <w:t xml:space="preserve"> </w:t>
      </w:r>
      <w:r>
        <w:t>leur</w:t>
      </w:r>
      <w:r>
        <w:rPr>
          <w:spacing w:val="-1"/>
        </w:rPr>
        <w:t xml:space="preserve"> </w:t>
      </w:r>
      <w:r>
        <w:t>entrée</w:t>
      </w:r>
      <w:r>
        <w:rPr>
          <w:spacing w:val="-4"/>
        </w:rPr>
        <w:t xml:space="preserve"> </w:t>
      </w:r>
      <w:r>
        <w:t>dans</w:t>
      </w:r>
      <w:r>
        <w:rPr>
          <w:spacing w:val="-3"/>
        </w:rPr>
        <w:t xml:space="preserve"> </w:t>
      </w:r>
      <w:r>
        <w:t>l’action.</w:t>
      </w:r>
    </w:p>
    <w:p w:rsidR="009E1B50" w:rsidRDefault="009E1B50">
      <w:pPr>
        <w:pStyle w:val="Corpsdetexte"/>
        <w:spacing w:before="3"/>
      </w:pPr>
    </w:p>
    <w:p w:rsidR="009E1B50" w:rsidRDefault="0024120B">
      <w:pPr>
        <w:pStyle w:val="Corpsdetexte"/>
        <w:spacing w:before="1" w:line="278" w:lineRule="auto"/>
        <w:ind w:left="912" w:right="750"/>
        <w:jc w:val="both"/>
      </w:pPr>
      <w:r>
        <w:t>Pour le suivi des participants, des explications complémentaires (guide de suivi des participants, questionnaire et</w:t>
      </w:r>
      <w:r>
        <w:rPr>
          <w:spacing w:val="1"/>
        </w:rPr>
        <w:t xml:space="preserve"> </w:t>
      </w:r>
      <w:r>
        <w:t>notice</w:t>
      </w:r>
      <w:r>
        <w:rPr>
          <w:spacing w:val="-2"/>
        </w:rPr>
        <w:t xml:space="preserve"> </w:t>
      </w:r>
      <w:r>
        <w:t>du</w:t>
      </w:r>
      <w:r>
        <w:rPr>
          <w:spacing w:val="-1"/>
        </w:rPr>
        <w:t xml:space="preserve"> </w:t>
      </w:r>
      <w:r>
        <w:t>questionnaire)</w:t>
      </w:r>
      <w:r>
        <w:rPr>
          <w:spacing w:val="-2"/>
        </w:rPr>
        <w:t xml:space="preserve"> </w:t>
      </w:r>
      <w:r>
        <w:t>sont</w:t>
      </w:r>
      <w:r>
        <w:rPr>
          <w:spacing w:val="3"/>
        </w:rPr>
        <w:t xml:space="preserve"> </w:t>
      </w:r>
      <w:r>
        <w:t>téléchargeables</w:t>
      </w:r>
      <w:r>
        <w:rPr>
          <w:spacing w:val="-3"/>
        </w:rPr>
        <w:t xml:space="preserve"> </w:t>
      </w:r>
      <w:r>
        <w:t>en</w:t>
      </w:r>
      <w:r>
        <w:rPr>
          <w:spacing w:val="-1"/>
        </w:rPr>
        <w:t xml:space="preserve"> </w:t>
      </w:r>
      <w:r>
        <w:t>ligne</w:t>
      </w:r>
      <w:r>
        <w:rPr>
          <w:spacing w:val="1"/>
        </w:rPr>
        <w:t xml:space="preserve"> </w:t>
      </w:r>
      <w:r>
        <w:t>sur</w:t>
      </w:r>
      <w:r>
        <w:rPr>
          <w:spacing w:val="-1"/>
        </w:rPr>
        <w:t xml:space="preserve"> </w:t>
      </w:r>
      <w:r>
        <w:t>le</w:t>
      </w:r>
      <w:r>
        <w:rPr>
          <w:spacing w:val="-3"/>
        </w:rPr>
        <w:t xml:space="preserve"> </w:t>
      </w:r>
      <w:r>
        <w:t>site</w:t>
      </w:r>
      <w:r>
        <w:rPr>
          <w:spacing w:val="1"/>
        </w:rPr>
        <w:t xml:space="preserve"> </w:t>
      </w:r>
      <w:r>
        <w:t>:</w:t>
      </w:r>
      <w:r>
        <w:rPr>
          <w:spacing w:val="6"/>
        </w:rPr>
        <w:t xml:space="preserve"> </w:t>
      </w:r>
      <w:r>
        <w:rPr>
          <w:color w:val="0063A2"/>
        </w:rPr>
        <w:t>https://ma-demarche-</w:t>
      </w:r>
      <w:r>
        <w:rPr>
          <w:color w:val="0063A2"/>
          <w:spacing w:val="1"/>
        </w:rPr>
        <w:t xml:space="preserve"> </w:t>
      </w:r>
      <w:r>
        <w:rPr>
          <w:color w:val="0063A2"/>
        </w:rPr>
        <w:t>fse.fr</w:t>
      </w:r>
    </w:p>
    <w:p w:rsidR="009E1B50" w:rsidRDefault="009E1B50">
      <w:pPr>
        <w:pStyle w:val="Corpsdetexte"/>
        <w:spacing w:before="11"/>
        <w:rPr>
          <w:sz w:val="15"/>
        </w:rPr>
      </w:pPr>
    </w:p>
    <w:p w:rsidR="009E1B50" w:rsidRDefault="0024120B">
      <w:pPr>
        <w:pStyle w:val="Corpsdetexte"/>
        <w:ind w:left="912" w:right="716"/>
        <w:jc w:val="both"/>
      </w:pPr>
      <w:r>
        <w:t>Attention le</w:t>
      </w:r>
      <w:r>
        <w:rPr>
          <w:spacing w:val="1"/>
        </w:rPr>
        <w:t xml:space="preserve"> </w:t>
      </w:r>
      <w:r>
        <w:t>questionnaire</w:t>
      </w:r>
      <w:r>
        <w:rPr>
          <w:spacing w:val="1"/>
        </w:rPr>
        <w:t xml:space="preserve"> </w:t>
      </w:r>
      <w:r>
        <w:t>de</w:t>
      </w:r>
      <w:r>
        <w:rPr>
          <w:spacing w:val="1"/>
        </w:rPr>
        <w:t xml:space="preserve"> </w:t>
      </w:r>
      <w:r>
        <w:t>collecte</w:t>
      </w:r>
      <w:r>
        <w:rPr>
          <w:spacing w:val="1"/>
        </w:rPr>
        <w:t xml:space="preserve"> </w:t>
      </w:r>
      <w:r>
        <w:t>des</w:t>
      </w:r>
      <w:r>
        <w:rPr>
          <w:spacing w:val="45"/>
        </w:rPr>
        <w:t xml:space="preserve"> </w:t>
      </w:r>
      <w:r>
        <w:t>données</w:t>
      </w:r>
      <w:r>
        <w:rPr>
          <w:spacing w:val="45"/>
        </w:rPr>
        <w:t xml:space="preserve"> </w:t>
      </w:r>
      <w:r>
        <w:t>participants</w:t>
      </w:r>
      <w:r>
        <w:rPr>
          <w:spacing w:val="45"/>
        </w:rPr>
        <w:t xml:space="preserve"> </w:t>
      </w:r>
      <w:r>
        <w:t>a été modifié au regard du RGPD « Règlement</w:t>
      </w:r>
      <w:r>
        <w:rPr>
          <w:spacing w:val="1"/>
        </w:rPr>
        <w:t xml:space="preserve"> </w:t>
      </w:r>
      <w:r>
        <w:t>général sur la protection des données » et la loi d’application française n°2018-493 du 20 juin</w:t>
      </w:r>
      <w:r>
        <w:rPr>
          <w:spacing w:val="1"/>
        </w:rPr>
        <w:t xml:space="preserve"> </w:t>
      </w:r>
      <w:r>
        <w:t>2018. Celui-ci est mis à</w:t>
      </w:r>
      <w:r>
        <w:rPr>
          <w:spacing w:val="1"/>
        </w:rPr>
        <w:t xml:space="preserve"> </w:t>
      </w:r>
      <w:r>
        <w:t>disposition</w:t>
      </w:r>
      <w:r>
        <w:rPr>
          <w:spacing w:val="-1"/>
        </w:rPr>
        <w:t xml:space="preserve"> </w:t>
      </w:r>
      <w:r>
        <w:t>sur le</w:t>
      </w:r>
      <w:r>
        <w:rPr>
          <w:spacing w:val="1"/>
        </w:rPr>
        <w:t xml:space="preserve"> </w:t>
      </w:r>
      <w:r>
        <w:t>site internet</w:t>
      </w:r>
      <w:r>
        <w:rPr>
          <w:spacing w:val="1"/>
        </w:rPr>
        <w:t xml:space="preserve"> </w:t>
      </w:r>
      <w:r>
        <w:t>de</w:t>
      </w:r>
      <w:r>
        <w:rPr>
          <w:spacing w:val="-1"/>
        </w:rPr>
        <w:t xml:space="preserve"> </w:t>
      </w:r>
      <w:r>
        <w:t>la</w:t>
      </w:r>
      <w:r>
        <w:rPr>
          <w:spacing w:val="3"/>
        </w:rPr>
        <w:t xml:space="preserve"> </w:t>
      </w:r>
      <w:r>
        <w:t>DREETS –</w:t>
      </w:r>
      <w:r>
        <w:rPr>
          <w:spacing w:val="-2"/>
        </w:rPr>
        <w:t xml:space="preserve"> </w:t>
      </w:r>
      <w:r>
        <w:t>rubrique</w:t>
      </w:r>
      <w:r>
        <w:rPr>
          <w:spacing w:val="-1"/>
        </w:rPr>
        <w:t xml:space="preserve"> </w:t>
      </w:r>
      <w:r>
        <w:t>FSE</w:t>
      </w:r>
    </w:p>
    <w:p w:rsidR="009E1B50" w:rsidRDefault="009E1B50">
      <w:pPr>
        <w:pStyle w:val="Corpsdetexte"/>
      </w:pPr>
    </w:p>
    <w:p w:rsidR="009E1B50" w:rsidRDefault="009E1B50">
      <w:pPr>
        <w:pStyle w:val="Corpsdetexte"/>
        <w:rPr>
          <w:sz w:val="24"/>
        </w:rPr>
      </w:pPr>
    </w:p>
    <w:p w:rsidR="009E1B50" w:rsidRDefault="0024120B">
      <w:pPr>
        <w:pStyle w:val="Titre4"/>
        <w:numPr>
          <w:ilvl w:val="0"/>
          <w:numId w:val="10"/>
        </w:numPr>
        <w:tabs>
          <w:tab w:val="left" w:pos="964"/>
        </w:tabs>
      </w:pPr>
      <w:bookmarkStart w:id="25" w:name="_bookmark28"/>
      <w:bookmarkEnd w:id="25"/>
      <w:r>
        <w:rPr>
          <w:color w:val="4E81BC"/>
        </w:rPr>
        <w:t>Obligation</w:t>
      </w:r>
      <w:r>
        <w:rPr>
          <w:color w:val="4E81BC"/>
          <w:spacing w:val="-2"/>
        </w:rPr>
        <w:t xml:space="preserve"> </w:t>
      </w:r>
      <w:r>
        <w:rPr>
          <w:color w:val="4E81BC"/>
        </w:rPr>
        <w:t>de</w:t>
      </w:r>
      <w:r>
        <w:rPr>
          <w:color w:val="4E81BC"/>
          <w:spacing w:val="-3"/>
        </w:rPr>
        <w:t xml:space="preserve"> </w:t>
      </w:r>
      <w:r>
        <w:rPr>
          <w:color w:val="4E81BC"/>
        </w:rPr>
        <w:t>suivi</w:t>
      </w:r>
      <w:r>
        <w:rPr>
          <w:color w:val="4E81BC"/>
          <w:spacing w:val="-4"/>
        </w:rPr>
        <w:t xml:space="preserve"> </w:t>
      </w:r>
      <w:r>
        <w:rPr>
          <w:color w:val="4E81BC"/>
        </w:rPr>
        <w:t>des</w:t>
      </w:r>
      <w:r>
        <w:rPr>
          <w:color w:val="4E81BC"/>
          <w:spacing w:val="-4"/>
        </w:rPr>
        <w:t xml:space="preserve"> </w:t>
      </w:r>
      <w:r>
        <w:rPr>
          <w:color w:val="4E81BC"/>
        </w:rPr>
        <w:t>participants</w:t>
      </w:r>
      <w:r>
        <w:rPr>
          <w:color w:val="4E81BC"/>
          <w:spacing w:val="-2"/>
        </w:rPr>
        <w:t xml:space="preserve"> </w:t>
      </w:r>
      <w:r>
        <w:rPr>
          <w:color w:val="4E81BC"/>
        </w:rPr>
        <w:t>et</w:t>
      </w:r>
      <w:r>
        <w:rPr>
          <w:color w:val="4E81BC"/>
          <w:spacing w:val="-3"/>
        </w:rPr>
        <w:t xml:space="preserve"> </w:t>
      </w:r>
      <w:r>
        <w:rPr>
          <w:color w:val="4E81BC"/>
        </w:rPr>
        <w:t>collecte</w:t>
      </w:r>
      <w:r>
        <w:rPr>
          <w:color w:val="4E81BC"/>
          <w:spacing w:val="-2"/>
        </w:rPr>
        <w:t xml:space="preserve"> </w:t>
      </w:r>
      <w:r>
        <w:rPr>
          <w:color w:val="4E81BC"/>
        </w:rPr>
        <w:t>des</w:t>
      </w:r>
      <w:r>
        <w:rPr>
          <w:color w:val="4E81BC"/>
          <w:spacing w:val="2"/>
        </w:rPr>
        <w:t xml:space="preserve"> </w:t>
      </w:r>
      <w:r>
        <w:rPr>
          <w:color w:val="4E81BC"/>
        </w:rPr>
        <w:t>indicateurs</w:t>
      </w:r>
      <w:r>
        <w:rPr>
          <w:color w:val="4E81BC"/>
          <w:spacing w:val="-4"/>
        </w:rPr>
        <w:t xml:space="preserve"> </w:t>
      </w:r>
      <w:r>
        <w:rPr>
          <w:color w:val="4E81BC"/>
        </w:rPr>
        <w:t>relatifs</w:t>
      </w:r>
      <w:r>
        <w:rPr>
          <w:color w:val="4E81BC"/>
          <w:spacing w:val="-3"/>
        </w:rPr>
        <w:t xml:space="preserve"> </w:t>
      </w:r>
      <w:r>
        <w:rPr>
          <w:color w:val="4E81BC"/>
        </w:rPr>
        <w:t>aux</w:t>
      </w:r>
      <w:r>
        <w:rPr>
          <w:color w:val="4E81BC"/>
          <w:spacing w:val="-2"/>
        </w:rPr>
        <w:t xml:space="preserve"> </w:t>
      </w:r>
      <w:r>
        <w:rPr>
          <w:color w:val="4E81BC"/>
        </w:rPr>
        <w:t>participants</w:t>
      </w:r>
    </w:p>
    <w:p w:rsidR="009E1B50" w:rsidRDefault="009E1B50">
      <w:pPr>
        <w:pStyle w:val="Corpsdetexte"/>
        <w:rPr>
          <w:b/>
          <w:sz w:val="27"/>
        </w:rPr>
      </w:pPr>
    </w:p>
    <w:p w:rsidR="009E1B50" w:rsidRDefault="0024120B">
      <w:pPr>
        <w:pStyle w:val="Corpsdetexte"/>
        <w:spacing w:line="276" w:lineRule="auto"/>
        <w:ind w:left="912" w:right="747"/>
        <w:jc w:val="both"/>
      </w:pPr>
      <w:r>
        <w:t>Pour toutes les opérations pour lesquelles il est possible d’identifier nominativement des participants, le bénéficiaire a</w:t>
      </w:r>
      <w:r>
        <w:rPr>
          <w:spacing w:val="-43"/>
        </w:rPr>
        <w:t xml:space="preserve"> </w:t>
      </w:r>
      <w:r>
        <w:t>l’obligation de renseigner dans le système d’information Ma Démarche FSE au fil de l’eau et pour chaque participant</w:t>
      </w:r>
      <w:r>
        <w:rPr>
          <w:spacing w:val="1"/>
        </w:rPr>
        <w:t xml:space="preserve"> </w:t>
      </w:r>
      <w:r>
        <w:t>les</w:t>
      </w:r>
      <w:r>
        <w:rPr>
          <w:spacing w:val="-3"/>
        </w:rPr>
        <w:t xml:space="preserve"> </w:t>
      </w:r>
      <w:r>
        <w:t>informations</w:t>
      </w:r>
      <w:r>
        <w:rPr>
          <w:spacing w:val="1"/>
        </w:rPr>
        <w:t xml:space="preserve"> </w:t>
      </w:r>
      <w:r>
        <w:t>suivantes</w:t>
      </w:r>
      <w:r>
        <w:rPr>
          <w:spacing w:val="-2"/>
        </w:rPr>
        <w:t xml:space="preserve"> </w:t>
      </w:r>
      <w:r>
        <w:t>:</w:t>
      </w:r>
    </w:p>
    <w:p w:rsidR="009E1B50" w:rsidRDefault="009E1B50">
      <w:pPr>
        <w:pStyle w:val="Corpsdetexte"/>
        <w:spacing w:before="6"/>
      </w:pPr>
    </w:p>
    <w:p w:rsidR="009E1B50" w:rsidRDefault="00074AED">
      <w:pPr>
        <w:pStyle w:val="Paragraphedeliste"/>
        <w:numPr>
          <w:ilvl w:val="0"/>
          <w:numId w:val="5"/>
        </w:numPr>
        <w:tabs>
          <w:tab w:val="left" w:pos="913"/>
        </w:tabs>
        <w:spacing w:line="266" w:lineRule="exact"/>
        <w:ind w:hanging="121"/>
        <w:jc w:val="both"/>
        <w:rPr>
          <w:sz w:val="20"/>
        </w:rPr>
      </w:pPr>
      <w:r>
        <w:rPr>
          <w:spacing w:val="-1"/>
          <w:sz w:val="20"/>
        </w:rPr>
        <w:t xml:space="preserve">les </w:t>
      </w:r>
      <w:r w:rsidR="0024120B">
        <w:rPr>
          <w:spacing w:val="-1"/>
          <w:sz w:val="20"/>
        </w:rPr>
        <w:t>données</w:t>
      </w:r>
      <w:r w:rsidR="0024120B">
        <w:rPr>
          <w:sz w:val="20"/>
        </w:rPr>
        <w:t xml:space="preserve"> </w:t>
      </w:r>
      <w:r w:rsidR="0024120B">
        <w:rPr>
          <w:spacing w:val="-1"/>
          <w:sz w:val="20"/>
        </w:rPr>
        <w:t>d’identification</w:t>
      </w:r>
      <w:r w:rsidR="0024120B">
        <w:rPr>
          <w:spacing w:val="1"/>
          <w:sz w:val="20"/>
        </w:rPr>
        <w:t xml:space="preserve"> </w:t>
      </w:r>
      <w:r w:rsidR="0024120B">
        <w:rPr>
          <w:spacing w:val="-1"/>
          <w:sz w:val="20"/>
        </w:rPr>
        <w:t>du</w:t>
      </w:r>
      <w:r w:rsidR="0024120B">
        <w:rPr>
          <w:sz w:val="20"/>
        </w:rPr>
        <w:t xml:space="preserve"> </w:t>
      </w:r>
      <w:r w:rsidR="0024120B">
        <w:rPr>
          <w:spacing w:val="-1"/>
          <w:sz w:val="20"/>
        </w:rPr>
        <w:t>participant</w:t>
      </w:r>
      <w:r w:rsidR="0024120B">
        <w:rPr>
          <w:spacing w:val="1"/>
          <w:sz w:val="20"/>
        </w:rPr>
        <w:t xml:space="preserve"> </w:t>
      </w:r>
      <w:r w:rsidR="0024120B">
        <w:rPr>
          <w:sz w:val="20"/>
        </w:rPr>
        <w:t>(nom, prénom, date</w:t>
      </w:r>
      <w:r w:rsidR="0024120B">
        <w:rPr>
          <w:spacing w:val="-1"/>
          <w:sz w:val="20"/>
        </w:rPr>
        <w:t xml:space="preserve"> </w:t>
      </w:r>
      <w:r w:rsidR="0024120B">
        <w:rPr>
          <w:sz w:val="20"/>
        </w:rPr>
        <w:t>de naissance, sexe, coordonnées)</w:t>
      </w:r>
      <w:r w:rsidR="0024120B">
        <w:rPr>
          <w:spacing w:val="-11"/>
          <w:sz w:val="20"/>
        </w:rPr>
        <w:t xml:space="preserve"> </w:t>
      </w:r>
      <w:r w:rsidR="0024120B">
        <w:rPr>
          <w:sz w:val="20"/>
        </w:rPr>
        <w:t>;</w:t>
      </w:r>
    </w:p>
    <w:p w:rsidR="009E1B50" w:rsidRDefault="0024120B">
      <w:pPr>
        <w:pStyle w:val="Paragraphedeliste"/>
        <w:numPr>
          <w:ilvl w:val="0"/>
          <w:numId w:val="5"/>
        </w:numPr>
        <w:tabs>
          <w:tab w:val="left" w:pos="913"/>
        </w:tabs>
        <w:spacing w:line="237" w:lineRule="auto"/>
        <w:ind w:right="718"/>
        <w:jc w:val="both"/>
        <w:rPr>
          <w:sz w:val="20"/>
        </w:rPr>
      </w:pPr>
      <w:r>
        <w:rPr>
          <w:sz w:val="20"/>
        </w:rPr>
        <w:t>les données relatives à l’entrée du participant dans l’opération (date d’entrée, situation sur le marché du travail à</w:t>
      </w:r>
      <w:r>
        <w:rPr>
          <w:spacing w:val="1"/>
          <w:sz w:val="20"/>
        </w:rPr>
        <w:t xml:space="preserve"> </w:t>
      </w:r>
      <w:r>
        <w:rPr>
          <w:sz w:val="20"/>
        </w:rPr>
        <w:t>l’entrée, niveau d’éducation atteint, situation du ménage (membre en emploi,</w:t>
      </w:r>
      <w:r>
        <w:rPr>
          <w:spacing w:val="1"/>
          <w:sz w:val="20"/>
        </w:rPr>
        <w:t xml:space="preserve"> </w:t>
      </w:r>
      <w:r>
        <w:rPr>
          <w:sz w:val="20"/>
        </w:rPr>
        <w:t>présence d’enfant(s) à charge, famille</w:t>
      </w:r>
      <w:r>
        <w:rPr>
          <w:spacing w:val="1"/>
          <w:sz w:val="20"/>
        </w:rPr>
        <w:t xml:space="preserve"> </w:t>
      </w:r>
      <w:r>
        <w:rPr>
          <w:sz w:val="20"/>
        </w:rPr>
        <w:t>monoparentale)</w:t>
      </w:r>
      <w:r>
        <w:rPr>
          <w:spacing w:val="-2"/>
          <w:sz w:val="20"/>
        </w:rPr>
        <w:t xml:space="preserve"> </w:t>
      </w:r>
      <w:r>
        <w:rPr>
          <w:sz w:val="20"/>
        </w:rPr>
        <w:t>;</w:t>
      </w:r>
    </w:p>
    <w:p w:rsidR="009E1B50" w:rsidRDefault="0024120B">
      <w:pPr>
        <w:pStyle w:val="Paragraphedeliste"/>
        <w:numPr>
          <w:ilvl w:val="0"/>
          <w:numId w:val="5"/>
        </w:numPr>
        <w:tabs>
          <w:tab w:val="left" w:pos="913"/>
        </w:tabs>
        <w:spacing w:before="6" w:line="232" w:lineRule="auto"/>
        <w:ind w:right="725"/>
        <w:jc w:val="both"/>
        <w:rPr>
          <w:sz w:val="20"/>
        </w:rPr>
      </w:pPr>
      <w:r>
        <w:rPr>
          <w:sz w:val="20"/>
        </w:rPr>
        <w:t>les données relatives à la sortie immédiate du participant de l’opération (date de sortie, situation sur le marché du</w:t>
      </w:r>
      <w:r>
        <w:rPr>
          <w:spacing w:val="1"/>
          <w:sz w:val="20"/>
        </w:rPr>
        <w:t xml:space="preserve"> </w:t>
      </w:r>
      <w:r>
        <w:rPr>
          <w:sz w:val="20"/>
        </w:rPr>
        <w:t>travail</w:t>
      </w:r>
      <w:r>
        <w:rPr>
          <w:spacing w:val="-1"/>
          <w:sz w:val="20"/>
        </w:rPr>
        <w:t xml:space="preserve"> </w:t>
      </w:r>
      <w:r>
        <w:rPr>
          <w:sz w:val="20"/>
        </w:rPr>
        <w:t>à la sortie,],</w:t>
      </w:r>
      <w:r>
        <w:rPr>
          <w:spacing w:val="-1"/>
          <w:sz w:val="20"/>
        </w:rPr>
        <w:t xml:space="preserve"> </w:t>
      </w:r>
      <w:r>
        <w:rPr>
          <w:sz w:val="20"/>
        </w:rPr>
        <w:t>résultats</w:t>
      </w:r>
      <w:r>
        <w:rPr>
          <w:spacing w:val="-2"/>
          <w:sz w:val="20"/>
        </w:rPr>
        <w:t xml:space="preserve"> </w:t>
      </w:r>
      <w:r>
        <w:rPr>
          <w:sz w:val="20"/>
        </w:rPr>
        <w:t>de</w:t>
      </w:r>
      <w:r>
        <w:rPr>
          <w:spacing w:val="-1"/>
          <w:sz w:val="20"/>
        </w:rPr>
        <w:t xml:space="preserve"> </w:t>
      </w:r>
      <w:r>
        <w:rPr>
          <w:sz w:val="20"/>
        </w:rPr>
        <w:t>l’opération (obtention</w:t>
      </w:r>
      <w:r>
        <w:rPr>
          <w:spacing w:val="-1"/>
          <w:sz w:val="20"/>
        </w:rPr>
        <w:t xml:space="preserve"> </w:t>
      </w:r>
      <w:r>
        <w:rPr>
          <w:sz w:val="20"/>
        </w:rPr>
        <w:t>d’une</w:t>
      </w:r>
      <w:r>
        <w:rPr>
          <w:spacing w:val="-1"/>
          <w:sz w:val="20"/>
        </w:rPr>
        <w:t xml:space="preserve"> </w:t>
      </w:r>
      <w:r>
        <w:rPr>
          <w:sz w:val="20"/>
        </w:rPr>
        <w:t>qualification</w:t>
      </w:r>
      <w:r>
        <w:rPr>
          <w:spacing w:val="-17"/>
          <w:sz w:val="20"/>
        </w:rPr>
        <w:t xml:space="preserve"> </w:t>
      </w:r>
      <w:r w:rsidR="00825411">
        <w:rPr>
          <w:sz w:val="20"/>
        </w:rPr>
        <w:t>etc.</w:t>
      </w:r>
      <w:r>
        <w:rPr>
          <w:sz w:val="20"/>
        </w:rPr>
        <w:t>)</w:t>
      </w:r>
    </w:p>
    <w:p w:rsidR="009E1B50" w:rsidRDefault="009E1B50">
      <w:pPr>
        <w:pStyle w:val="Corpsdetexte"/>
        <w:spacing w:before="11"/>
      </w:pPr>
    </w:p>
    <w:p w:rsidR="009E1B50" w:rsidRDefault="0024120B">
      <w:pPr>
        <w:pStyle w:val="Corpsdetexte"/>
        <w:spacing w:line="276" w:lineRule="auto"/>
        <w:ind w:left="912" w:right="742"/>
        <w:jc w:val="both"/>
      </w:pPr>
      <w:r>
        <w:t>Le bénéficiaire à l’obligation de renseigner au fil de l’eau et au plus tard au bilan final, dans le système d’information</w:t>
      </w:r>
      <w:r>
        <w:rPr>
          <w:spacing w:val="1"/>
        </w:rPr>
        <w:t xml:space="preserve"> </w:t>
      </w:r>
      <w:r>
        <w:t>Ma Démarche FSE, les indicateurs relatifs aux entités et aux participants énoncés ci-avant. Un barème de corrections</w:t>
      </w:r>
      <w:r>
        <w:rPr>
          <w:spacing w:val="1"/>
        </w:rPr>
        <w:t xml:space="preserve"> </w:t>
      </w:r>
      <w:r>
        <w:t>applicables en cas de non-renseignement des données obligatoires est appliqué. Les modalités de correction seront</w:t>
      </w:r>
      <w:r>
        <w:rPr>
          <w:spacing w:val="1"/>
        </w:rPr>
        <w:t xml:space="preserve"> </w:t>
      </w:r>
      <w:r>
        <w:t>définies</w:t>
      </w:r>
      <w:r>
        <w:rPr>
          <w:spacing w:val="-3"/>
        </w:rPr>
        <w:t xml:space="preserve"> </w:t>
      </w:r>
      <w:r>
        <w:t>à l’article</w:t>
      </w:r>
      <w:r>
        <w:rPr>
          <w:spacing w:val="-2"/>
        </w:rPr>
        <w:t xml:space="preserve"> </w:t>
      </w:r>
      <w:r>
        <w:t>13.3</w:t>
      </w:r>
      <w:r>
        <w:rPr>
          <w:spacing w:val="-1"/>
        </w:rPr>
        <w:t xml:space="preserve"> </w:t>
      </w:r>
      <w:r>
        <w:t>de</w:t>
      </w:r>
      <w:r>
        <w:rPr>
          <w:spacing w:val="-2"/>
        </w:rPr>
        <w:t xml:space="preserve"> </w:t>
      </w:r>
      <w:r>
        <w:t>la convention, si</w:t>
      </w:r>
      <w:r>
        <w:rPr>
          <w:spacing w:val="-2"/>
        </w:rPr>
        <w:t xml:space="preserve"> </w:t>
      </w:r>
      <w:r>
        <w:t>le</w:t>
      </w:r>
      <w:r>
        <w:rPr>
          <w:spacing w:val="-1"/>
        </w:rPr>
        <w:t xml:space="preserve"> </w:t>
      </w:r>
      <w:r>
        <w:t>projet est éligible</w:t>
      </w:r>
      <w:r>
        <w:rPr>
          <w:spacing w:val="-3"/>
        </w:rPr>
        <w:t xml:space="preserve"> </w:t>
      </w:r>
      <w:r>
        <w:t>et retenu.</w:t>
      </w:r>
    </w:p>
    <w:p w:rsidR="009E1B50" w:rsidRDefault="009E1B50">
      <w:pPr>
        <w:pStyle w:val="Corpsdetexte"/>
        <w:rPr>
          <w:sz w:val="23"/>
        </w:rPr>
      </w:pPr>
    </w:p>
    <w:p w:rsidR="009E1B50" w:rsidRDefault="0024120B">
      <w:pPr>
        <w:pStyle w:val="Corpsdetexte"/>
        <w:spacing w:line="276" w:lineRule="auto"/>
        <w:ind w:left="912" w:right="743"/>
        <w:jc w:val="both"/>
      </w:pPr>
      <w:r>
        <w:t>Les bénéficiaires qui choisissent d'utiliser le</w:t>
      </w:r>
      <w:r>
        <w:rPr>
          <w:spacing w:val="45"/>
        </w:rPr>
        <w:t xml:space="preserve"> </w:t>
      </w:r>
      <w:r>
        <w:t>questionnaire pour la collecte des informations à l'entrée doivent saisir</w:t>
      </w:r>
      <w:r>
        <w:rPr>
          <w:spacing w:val="1"/>
        </w:rPr>
        <w:t xml:space="preserve"> </w:t>
      </w:r>
      <w:r>
        <w:t>dès que possible ces informations dans Ma démarche FSE et conserver ces questionnaires dans un endroit sécurisé,</w:t>
      </w:r>
      <w:r>
        <w:rPr>
          <w:spacing w:val="1"/>
        </w:rPr>
        <w:t xml:space="preserve"> </w:t>
      </w:r>
      <w:r>
        <w:t>coffre ou armoire sécurisée, pour assurer la confidentialité et la protection de la vie privée des participants, et cela</w:t>
      </w:r>
      <w:r>
        <w:rPr>
          <w:spacing w:val="1"/>
        </w:rPr>
        <w:t xml:space="preserve"> </w:t>
      </w:r>
      <w:r>
        <w:t>jusqu’à</w:t>
      </w:r>
      <w:r>
        <w:rPr>
          <w:spacing w:val="23"/>
        </w:rPr>
        <w:t xml:space="preserve"> </w:t>
      </w:r>
      <w:r>
        <w:t>leur</w:t>
      </w:r>
      <w:r>
        <w:rPr>
          <w:spacing w:val="23"/>
        </w:rPr>
        <w:t xml:space="preserve"> </w:t>
      </w:r>
      <w:r>
        <w:t>destruction.</w:t>
      </w:r>
      <w:r>
        <w:rPr>
          <w:spacing w:val="23"/>
        </w:rPr>
        <w:t xml:space="preserve"> </w:t>
      </w:r>
      <w:r>
        <w:t>Les</w:t>
      </w:r>
      <w:r>
        <w:rPr>
          <w:spacing w:val="22"/>
        </w:rPr>
        <w:t xml:space="preserve"> </w:t>
      </w:r>
      <w:r>
        <w:t>questionnaires</w:t>
      </w:r>
      <w:r>
        <w:rPr>
          <w:spacing w:val="21"/>
        </w:rPr>
        <w:t xml:space="preserve"> </w:t>
      </w:r>
      <w:r>
        <w:t>ne</w:t>
      </w:r>
      <w:r>
        <w:rPr>
          <w:spacing w:val="22"/>
        </w:rPr>
        <w:t xml:space="preserve"> </w:t>
      </w:r>
      <w:r>
        <w:t>doivent</w:t>
      </w:r>
      <w:r>
        <w:rPr>
          <w:spacing w:val="23"/>
        </w:rPr>
        <w:t xml:space="preserve"> </w:t>
      </w:r>
      <w:r>
        <w:t>pas</w:t>
      </w:r>
      <w:r>
        <w:rPr>
          <w:spacing w:val="23"/>
        </w:rPr>
        <w:t xml:space="preserve"> </w:t>
      </w:r>
      <w:r>
        <w:t>être</w:t>
      </w:r>
      <w:r>
        <w:rPr>
          <w:spacing w:val="23"/>
        </w:rPr>
        <w:t xml:space="preserve"> </w:t>
      </w:r>
      <w:r>
        <w:t>adressés</w:t>
      </w:r>
      <w:r>
        <w:rPr>
          <w:spacing w:val="22"/>
        </w:rPr>
        <w:t xml:space="preserve"> </w:t>
      </w:r>
      <w:r>
        <w:t>à</w:t>
      </w:r>
      <w:r>
        <w:rPr>
          <w:spacing w:val="24"/>
        </w:rPr>
        <w:t xml:space="preserve"> </w:t>
      </w:r>
      <w:r>
        <w:t>l'autorité</w:t>
      </w:r>
      <w:r>
        <w:rPr>
          <w:spacing w:val="23"/>
        </w:rPr>
        <w:t xml:space="preserve"> </w:t>
      </w:r>
      <w:r>
        <w:t>de</w:t>
      </w:r>
      <w:r>
        <w:rPr>
          <w:spacing w:val="22"/>
        </w:rPr>
        <w:t xml:space="preserve"> </w:t>
      </w:r>
      <w:r>
        <w:t>gestion</w:t>
      </w:r>
      <w:r>
        <w:rPr>
          <w:spacing w:val="24"/>
        </w:rPr>
        <w:t xml:space="preserve"> </w:t>
      </w:r>
      <w:r>
        <w:t>ni</w:t>
      </w:r>
      <w:r>
        <w:rPr>
          <w:spacing w:val="24"/>
        </w:rPr>
        <w:t xml:space="preserve"> </w:t>
      </w:r>
      <w:r>
        <w:t>aux</w:t>
      </w:r>
      <w:r>
        <w:rPr>
          <w:spacing w:val="23"/>
        </w:rPr>
        <w:t xml:space="preserve"> </w:t>
      </w:r>
      <w:r>
        <w:t>organismes</w:t>
      </w:r>
    </w:p>
    <w:p w:rsidR="009E1B50" w:rsidRDefault="009E1B50">
      <w:pPr>
        <w:spacing w:line="276" w:lineRule="auto"/>
        <w:jc w:val="both"/>
        <w:sectPr w:rsidR="009E1B50">
          <w:pgSz w:w="11900" w:h="16850"/>
          <w:pgMar w:top="1380" w:right="380" w:bottom="1340" w:left="220" w:header="0" w:footer="1141" w:gutter="0"/>
          <w:cols w:space="720"/>
        </w:sectPr>
      </w:pPr>
    </w:p>
    <w:p w:rsidR="009E1B50" w:rsidRDefault="0024120B">
      <w:pPr>
        <w:pStyle w:val="Corpsdetexte"/>
        <w:spacing w:before="39" w:line="276" w:lineRule="auto"/>
        <w:ind w:left="912" w:right="741"/>
        <w:jc w:val="both"/>
      </w:pPr>
      <w:proofErr w:type="gramStart"/>
      <w:r>
        <w:lastRenderedPageBreak/>
        <w:t>intermédiaires</w:t>
      </w:r>
      <w:proofErr w:type="gramEnd"/>
      <w:r>
        <w:t xml:space="preserve"> ni à la </w:t>
      </w:r>
      <w:proofErr w:type="spellStart"/>
      <w:r>
        <w:t>D</w:t>
      </w:r>
      <w:r w:rsidR="00825411">
        <w:t>reets</w:t>
      </w:r>
      <w:proofErr w:type="spellEnd"/>
      <w:r>
        <w:t>. La destruction des questionnaires relatifs à ces participants doit être réalisée une fois</w:t>
      </w:r>
      <w:r>
        <w:rPr>
          <w:spacing w:val="1"/>
        </w:rPr>
        <w:t xml:space="preserve"> </w:t>
      </w:r>
      <w:r>
        <w:t>les données saisies dans Ma démarche FSE, conformément à la délibération n° 2014-447 du 13 novembre 2014 rendue</w:t>
      </w:r>
      <w:r>
        <w:rPr>
          <w:spacing w:val="-43"/>
        </w:rPr>
        <w:t xml:space="preserve"> </w:t>
      </w:r>
      <w:r>
        <w:t>par</w:t>
      </w:r>
      <w:r>
        <w:rPr>
          <w:spacing w:val="-1"/>
        </w:rPr>
        <w:t xml:space="preserve"> </w:t>
      </w:r>
      <w:r>
        <w:t>la CNIL, et relève</w:t>
      </w:r>
      <w:r>
        <w:rPr>
          <w:spacing w:val="-1"/>
        </w:rPr>
        <w:t xml:space="preserve"> </w:t>
      </w:r>
      <w:r>
        <w:t>de</w:t>
      </w:r>
      <w:r>
        <w:rPr>
          <w:spacing w:val="-1"/>
        </w:rPr>
        <w:t xml:space="preserve"> </w:t>
      </w:r>
      <w:r>
        <w:t>la</w:t>
      </w:r>
      <w:r>
        <w:rPr>
          <w:spacing w:val="-1"/>
        </w:rPr>
        <w:t xml:space="preserve"> </w:t>
      </w:r>
      <w:r>
        <w:t>responsabilité</w:t>
      </w:r>
      <w:r>
        <w:rPr>
          <w:spacing w:val="-1"/>
        </w:rPr>
        <w:t xml:space="preserve"> </w:t>
      </w:r>
      <w:r>
        <w:t>du bénéficiaire.</w:t>
      </w:r>
    </w:p>
    <w:p w:rsidR="009E1B50" w:rsidRDefault="009E1B50">
      <w:pPr>
        <w:pStyle w:val="Corpsdetexte"/>
        <w:rPr>
          <w:sz w:val="23"/>
        </w:rPr>
      </w:pPr>
    </w:p>
    <w:p w:rsidR="009E1B50" w:rsidRDefault="0024120B">
      <w:pPr>
        <w:pStyle w:val="Titre4"/>
        <w:numPr>
          <w:ilvl w:val="0"/>
          <w:numId w:val="10"/>
        </w:numPr>
        <w:tabs>
          <w:tab w:val="left" w:pos="928"/>
        </w:tabs>
        <w:ind w:left="927" w:hanging="248"/>
      </w:pPr>
      <w:bookmarkStart w:id="26" w:name="_bookmark29"/>
      <w:bookmarkEnd w:id="26"/>
      <w:r>
        <w:rPr>
          <w:color w:val="4E81BC"/>
        </w:rPr>
        <w:t>Durée</w:t>
      </w:r>
      <w:r>
        <w:rPr>
          <w:color w:val="4E81BC"/>
          <w:spacing w:val="-3"/>
        </w:rPr>
        <w:t xml:space="preserve"> </w:t>
      </w:r>
      <w:r>
        <w:rPr>
          <w:color w:val="4E81BC"/>
        </w:rPr>
        <w:t>de</w:t>
      </w:r>
      <w:r>
        <w:rPr>
          <w:color w:val="4E81BC"/>
          <w:spacing w:val="-3"/>
        </w:rPr>
        <w:t xml:space="preserve"> </w:t>
      </w:r>
      <w:r>
        <w:rPr>
          <w:color w:val="4E81BC"/>
        </w:rPr>
        <w:t>conservation</w:t>
      </w:r>
      <w:r>
        <w:rPr>
          <w:color w:val="4E81BC"/>
          <w:spacing w:val="-1"/>
        </w:rPr>
        <w:t xml:space="preserve"> </w:t>
      </w:r>
      <w:r>
        <w:rPr>
          <w:color w:val="4E81BC"/>
        </w:rPr>
        <w:t>des</w:t>
      </w:r>
      <w:r>
        <w:rPr>
          <w:color w:val="4E81BC"/>
          <w:spacing w:val="-4"/>
        </w:rPr>
        <w:t xml:space="preserve"> </w:t>
      </w:r>
      <w:r>
        <w:rPr>
          <w:color w:val="4E81BC"/>
        </w:rPr>
        <w:t>pièces</w:t>
      </w:r>
    </w:p>
    <w:p w:rsidR="009E1B50" w:rsidRDefault="009E1B50">
      <w:pPr>
        <w:pStyle w:val="Corpsdetexte"/>
        <w:spacing w:before="3"/>
        <w:rPr>
          <w:b/>
          <w:sz w:val="23"/>
        </w:rPr>
      </w:pPr>
    </w:p>
    <w:p w:rsidR="009E1B50" w:rsidRDefault="0024120B" w:rsidP="00074AED">
      <w:pPr>
        <w:pStyle w:val="Corpsdetexte"/>
        <w:spacing w:before="1" w:line="360" w:lineRule="auto"/>
        <w:ind w:left="964" w:right="164"/>
      </w:pPr>
      <w:r>
        <w:t>Le</w:t>
      </w:r>
      <w:r>
        <w:rPr>
          <w:spacing w:val="3"/>
        </w:rPr>
        <w:t xml:space="preserve"> </w:t>
      </w:r>
      <w:r>
        <w:t>bénéficiaire</w:t>
      </w:r>
      <w:r>
        <w:rPr>
          <w:spacing w:val="2"/>
        </w:rPr>
        <w:t xml:space="preserve"> </w:t>
      </w:r>
      <w:r>
        <w:t>devra</w:t>
      </w:r>
      <w:r>
        <w:rPr>
          <w:spacing w:val="4"/>
        </w:rPr>
        <w:t xml:space="preserve"> </w:t>
      </w:r>
      <w:r>
        <w:t>conserver</w:t>
      </w:r>
      <w:r>
        <w:rPr>
          <w:spacing w:val="3"/>
        </w:rPr>
        <w:t xml:space="preserve"> </w:t>
      </w:r>
      <w:r>
        <w:t>l’ensemble</w:t>
      </w:r>
      <w:r>
        <w:rPr>
          <w:spacing w:val="2"/>
        </w:rPr>
        <w:t xml:space="preserve"> </w:t>
      </w:r>
      <w:r>
        <w:t>des</w:t>
      </w:r>
      <w:r>
        <w:rPr>
          <w:spacing w:val="1"/>
        </w:rPr>
        <w:t xml:space="preserve"> </w:t>
      </w:r>
      <w:r>
        <w:t>pièces</w:t>
      </w:r>
      <w:r>
        <w:rPr>
          <w:spacing w:val="1"/>
        </w:rPr>
        <w:t xml:space="preserve"> </w:t>
      </w:r>
      <w:r>
        <w:t>justificatives</w:t>
      </w:r>
      <w:r>
        <w:rPr>
          <w:spacing w:val="1"/>
        </w:rPr>
        <w:t xml:space="preserve"> </w:t>
      </w:r>
      <w:r>
        <w:t>probantes</w:t>
      </w:r>
      <w:r>
        <w:rPr>
          <w:spacing w:val="2"/>
        </w:rPr>
        <w:t xml:space="preserve"> </w:t>
      </w:r>
      <w:r>
        <w:t>pendant</w:t>
      </w:r>
      <w:r>
        <w:rPr>
          <w:spacing w:val="3"/>
        </w:rPr>
        <w:t xml:space="preserve"> </w:t>
      </w:r>
      <w:r>
        <w:t>une</w:t>
      </w:r>
      <w:r>
        <w:rPr>
          <w:spacing w:val="2"/>
        </w:rPr>
        <w:t xml:space="preserve"> </w:t>
      </w:r>
      <w:r>
        <w:t>période</w:t>
      </w:r>
      <w:r>
        <w:rPr>
          <w:spacing w:val="2"/>
        </w:rPr>
        <w:t xml:space="preserve"> </w:t>
      </w:r>
      <w:r>
        <w:t>de</w:t>
      </w:r>
      <w:r>
        <w:rPr>
          <w:spacing w:val="2"/>
        </w:rPr>
        <w:t xml:space="preserve"> </w:t>
      </w:r>
      <w:r>
        <w:t>10</w:t>
      </w:r>
      <w:r>
        <w:rPr>
          <w:spacing w:val="2"/>
        </w:rPr>
        <w:t xml:space="preserve"> </w:t>
      </w:r>
      <w:r>
        <w:t>ans</w:t>
      </w:r>
      <w:r>
        <w:rPr>
          <w:spacing w:val="1"/>
        </w:rPr>
        <w:t xml:space="preserve"> </w:t>
      </w:r>
      <w:r>
        <w:t>suivant</w:t>
      </w:r>
      <w:r>
        <w:rPr>
          <w:spacing w:val="3"/>
        </w:rPr>
        <w:t xml:space="preserve"> </w:t>
      </w:r>
      <w:r>
        <w:t>la</w:t>
      </w:r>
      <w:r>
        <w:rPr>
          <w:spacing w:val="4"/>
        </w:rPr>
        <w:t xml:space="preserve"> </w:t>
      </w:r>
      <w:r>
        <w:t>fin</w:t>
      </w:r>
      <w:r>
        <w:rPr>
          <w:spacing w:val="-43"/>
        </w:rPr>
        <w:t xml:space="preserve"> </w:t>
      </w:r>
      <w:r>
        <w:t>de</w:t>
      </w:r>
      <w:r>
        <w:rPr>
          <w:spacing w:val="-2"/>
        </w:rPr>
        <w:t xml:space="preserve"> </w:t>
      </w:r>
      <w:r>
        <w:t>la période</w:t>
      </w:r>
      <w:r>
        <w:rPr>
          <w:spacing w:val="-1"/>
        </w:rPr>
        <w:t xml:space="preserve"> </w:t>
      </w:r>
      <w:r>
        <w:t>de</w:t>
      </w:r>
      <w:r>
        <w:rPr>
          <w:spacing w:val="-1"/>
        </w:rPr>
        <w:t xml:space="preserve"> </w:t>
      </w:r>
      <w:r>
        <w:t>réalisation</w:t>
      </w:r>
      <w:r>
        <w:rPr>
          <w:spacing w:val="3"/>
        </w:rPr>
        <w:t xml:space="preserve"> </w:t>
      </w:r>
      <w:r>
        <w:t>de</w:t>
      </w:r>
      <w:r>
        <w:rPr>
          <w:spacing w:val="-1"/>
        </w:rPr>
        <w:t xml:space="preserve"> </w:t>
      </w:r>
      <w:r>
        <w:t>l’opération.</w:t>
      </w:r>
    </w:p>
    <w:p w:rsidR="009E1B50" w:rsidRDefault="009E1B50">
      <w:pPr>
        <w:sectPr w:rsidR="009E1B50">
          <w:pgSz w:w="11900" w:h="16850"/>
          <w:pgMar w:top="1380" w:right="380" w:bottom="1340" w:left="220" w:header="0" w:footer="1141" w:gutter="0"/>
          <w:cols w:space="720"/>
        </w:sectPr>
      </w:pPr>
    </w:p>
    <w:p w:rsidR="009E1B50" w:rsidRDefault="009E1B50">
      <w:pPr>
        <w:pStyle w:val="Corpsdetexte"/>
        <w:spacing w:before="8"/>
        <w:rPr>
          <w:sz w:val="10"/>
        </w:rPr>
      </w:pPr>
    </w:p>
    <w:p w:rsidR="009E1B50" w:rsidRDefault="0024120B">
      <w:pPr>
        <w:pStyle w:val="Titre2"/>
        <w:numPr>
          <w:ilvl w:val="0"/>
          <w:numId w:val="18"/>
        </w:numPr>
        <w:tabs>
          <w:tab w:val="left" w:pos="1154"/>
        </w:tabs>
        <w:spacing w:before="57"/>
        <w:ind w:left="1153" w:hanging="242"/>
        <w:jc w:val="left"/>
        <w:rPr>
          <w:color w:val="355E91"/>
        </w:rPr>
      </w:pPr>
      <w:bookmarkStart w:id="27" w:name="_bookmark30"/>
      <w:bookmarkEnd w:id="27"/>
      <w:r>
        <w:rPr>
          <w:color w:val="355E91"/>
          <w:spacing w:val="-1"/>
        </w:rPr>
        <w:t>- MODALITES</w:t>
      </w:r>
      <w:r>
        <w:rPr>
          <w:color w:val="355E91"/>
          <w:spacing w:val="-10"/>
        </w:rPr>
        <w:t xml:space="preserve"> </w:t>
      </w:r>
      <w:r>
        <w:rPr>
          <w:color w:val="355E91"/>
        </w:rPr>
        <w:t>ADMINISTRATIVES</w:t>
      </w:r>
    </w:p>
    <w:p w:rsidR="009E1B50" w:rsidRDefault="009E1B50">
      <w:pPr>
        <w:pStyle w:val="Corpsdetexte"/>
        <w:rPr>
          <w:b/>
          <w:sz w:val="22"/>
        </w:rPr>
      </w:pPr>
    </w:p>
    <w:p w:rsidR="009E1B50" w:rsidRDefault="009E1B50">
      <w:pPr>
        <w:pStyle w:val="Corpsdetexte"/>
        <w:spacing w:before="8"/>
        <w:rPr>
          <w:b/>
          <w:sz w:val="16"/>
        </w:rPr>
      </w:pPr>
    </w:p>
    <w:p w:rsidR="009E1B50" w:rsidRDefault="0024120B">
      <w:pPr>
        <w:pStyle w:val="Titre4"/>
        <w:numPr>
          <w:ilvl w:val="0"/>
          <w:numId w:val="4"/>
        </w:numPr>
        <w:tabs>
          <w:tab w:val="left" w:pos="963"/>
          <w:tab w:val="left" w:pos="964"/>
        </w:tabs>
        <w:spacing w:before="1" w:line="243" w:lineRule="exact"/>
        <w:ind w:hanging="361"/>
        <w:jc w:val="left"/>
      </w:pPr>
      <w:bookmarkStart w:id="28" w:name="_bookmark31"/>
      <w:bookmarkEnd w:id="28"/>
      <w:r>
        <w:rPr>
          <w:color w:val="4E81BC"/>
        </w:rPr>
        <w:t>Dépôt</w:t>
      </w:r>
      <w:r>
        <w:rPr>
          <w:color w:val="4E81BC"/>
          <w:spacing w:val="-4"/>
        </w:rPr>
        <w:t xml:space="preserve"> </w:t>
      </w:r>
      <w:r>
        <w:rPr>
          <w:color w:val="4E81BC"/>
        </w:rPr>
        <w:t>des</w:t>
      </w:r>
      <w:r>
        <w:rPr>
          <w:color w:val="4E81BC"/>
          <w:spacing w:val="-4"/>
        </w:rPr>
        <w:t xml:space="preserve"> </w:t>
      </w:r>
      <w:r>
        <w:rPr>
          <w:color w:val="4E81BC"/>
        </w:rPr>
        <w:t>demandes</w:t>
      </w:r>
      <w:r>
        <w:rPr>
          <w:color w:val="4E81BC"/>
          <w:spacing w:val="-7"/>
        </w:rPr>
        <w:t xml:space="preserve"> </w:t>
      </w:r>
      <w:r>
        <w:rPr>
          <w:color w:val="4E81BC"/>
        </w:rPr>
        <w:t>de</w:t>
      </w:r>
      <w:r>
        <w:rPr>
          <w:color w:val="4E81BC"/>
          <w:spacing w:val="-3"/>
        </w:rPr>
        <w:t xml:space="preserve"> </w:t>
      </w:r>
      <w:r>
        <w:rPr>
          <w:color w:val="4E81BC"/>
        </w:rPr>
        <w:t>concours</w:t>
      </w:r>
    </w:p>
    <w:p w:rsidR="009E1B50" w:rsidRDefault="0024120B" w:rsidP="00074AED">
      <w:pPr>
        <w:pStyle w:val="Corpsdetexte"/>
        <w:spacing w:line="276" w:lineRule="auto"/>
        <w:ind w:left="913" w:right="1056"/>
        <w:jc w:val="both"/>
      </w:pPr>
      <w:r>
        <w:t>Un dossier complet de demande d’une subvention du FSE doit être saisi et validé dans l’outil https://mademarche-</w:t>
      </w:r>
      <w:r>
        <w:rPr>
          <w:spacing w:val="-43"/>
        </w:rPr>
        <w:t xml:space="preserve"> </w:t>
      </w:r>
      <w:r>
        <w:t>fse.fr/</w:t>
      </w:r>
      <w:proofErr w:type="spellStart"/>
      <w:r>
        <w:t>si_fse</w:t>
      </w:r>
      <w:proofErr w:type="spellEnd"/>
      <w:r>
        <w:t>/servlet/login.html</w:t>
      </w:r>
      <w:r>
        <w:rPr>
          <w:spacing w:val="-1"/>
        </w:rPr>
        <w:t xml:space="preserve"> </w:t>
      </w:r>
      <w:r>
        <w:t>avant</w:t>
      </w:r>
      <w:r>
        <w:rPr>
          <w:spacing w:val="-1"/>
        </w:rPr>
        <w:t xml:space="preserve"> </w:t>
      </w:r>
      <w:r>
        <w:t>la fin</w:t>
      </w:r>
      <w:r>
        <w:rPr>
          <w:spacing w:val="-1"/>
        </w:rPr>
        <w:t xml:space="preserve"> </w:t>
      </w:r>
      <w:r>
        <w:t>de</w:t>
      </w:r>
      <w:r>
        <w:rPr>
          <w:spacing w:val="-1"/>
        </w:rPr>
        <w:t xml:space="preserve"> </w:t>
      </w:r>
      <w:r>
        <w:t>la</w:t>
      </w:r>
      <w:r>
        <w:rPr>
          <w:spacing w:val="-1"/>
        </w:rPr>
        <w:t xml:space="preserve"> </w:t>
      </w:r>
      <w:r>
        <w:t>période</w:t>
      </w:r>
      <w:r>
        <w:rPr>
          <w:spacing w:val="-2"/>
        </w:rPr>
        <w:t xml:space="preserve"> </w:t>
      </w:r>
      <w:r>
        <w:t>de</w:t>
      </w:r>
      <w:r>
        <w:rPr>
          <w:spacing w:val="1"/>
        </w:rPr>
        <w:t xml:space="preserve"> </w:t>
      </w:r>
      <w:r>
        <w:t>réalisation de</w:t>
      </w:r>
      <w:r>
        <w:rPr>
          <w:spacing w:val="-1"/>
        </w:rPr>
        <w:t xml:space="preserve"> </w:t>
      </w:r>
      <w:r>
        <w:t>l’opération.</w:t>
      </w:r>
    </w:p>
    <w:p w:rsidR="009E1B50" w:rsidRDefault="0024120B" w:rsidP="00074AED">
      <w:pPr>
        <w:pStyle w:val="Corpsdetexte"/>
        <w:spacing w:line="276" w:lineRule="auto"/>
        <w:ind w:left="913" w:right="1741"/>
        <w:jc w:val="both"/>
      </w:pPr>
      <w:r>
        <w:t>Il</w:t>
      </w:r>
      <w:r>
        <w:rPr>
          <w:spacing w:val="-2"/>
        </w:rPr>
        <w:t xml:space="preserve"> </w:t>
      </w:r>
      <w:r>
        <w:t>doit</w:t>
      </w:r>
      <w:r>
        <w:rPr>
          <w:spacing w:val="-2"/>
        </w:rPr>
        <w:t xml:space="preserve"> </w:t>
      </w:r>
      <w:r>
        <w:t>avoir</w:t>
      </w:r>
      <w:r>
        <w:rPr>
          <w:spacing w:val="-1"/>
        </w:rPr>
        <w:t xml:space="preserve"> </w:t>
      </w:r>
      <w:r>
        <w:t>été</w:t>
      </w:r>
      <w:r>
        <w:rPr>
          <w:spacing w:val="-3"/>
        </w:rPr>
        <w:t xml:space="preserve"> </w:t>
      </w:r>
      <w:r>
        <w:t>déposé</w:t>
      </w:r>
      <w:r>
        <w:rPr>
          <w:spacing w:val="-2"/>
        </w:rPr>
        <w:t xml:space="preserve"> </w:t>
      </w:r>
      <w:r>
        <w:t>et</w:t>
      </w:r>
      <w:r>
        <w:rPr>
          <w:spacing w:val="-2"/>
        </w:rPr>
        <w:t xml:space="preserve"> </w:t>
      </w:r>
      <w:r>
        <w:t>transmis,</w:t>
      </w:r>
      <w:r>
        <w:rPr>
          <w:spacing w:val="-2"/>
        </w:rPr>
        <w:t xml:space="preserve"> </w:t>
      </w:r>
      <w:r>
        <w:t>avant</w:t>
      </w:r>
      <w:r>
        <w:rPr>
          <w:spacing w:val="-1"/>
        </w:rPr>
        <w:t xml:space="preserve"> </w:t>
      </w:r>
      <w:r>
        <w:t>la</w:t>
      </w:r>
      <w:r>
        <w:rPr>
          <w:spacing w:val="-2"/>
        </w:rPr>
        <w:t xml:space="preserve"> </w:t>
      </w:r>
      <w:r>
        <w:t>date</w:t>
      </w:r>
      <w:r>
        <w:rPr>
          <w:spacing w:val="-2"/>
        </w:rPr>
        <w:t xml:space="preserve"> </w:t>
      </w:r>
      <w:r>
        <w:t>butoir</w:t>
      </w:r>
      <w:r>
        <w:rPr>
          <w:spacing w:val="-2"/>
        </w:rPr>
        <w:t xml:space="preserve"> </w:t>
      </w:r>
      <w:r>
        <w:t>de</w:t>
      </w:r>
      <w:r>
        <w:rPr>
          <w:spacing w:val="-3"/>
        </w:rPr>
        <w:t xml:space="preserve"> </w:t>
      </w:r>
      <w:r>
        <w:t>réponse</w:t>
      </w:r>
      <w:r>
        <w:rPr>
          <w:spacing w:val="-2"/>
        </w:rPr>
        <w:t xml:space="preserve"> </w:t>
      </w:r>
      <w:r>
        <w:t>fixée</w:t>
      </w:r>
      <w:r>
        <w:rPr>
          <w:spacing w:val="-3"/>
        </w:rPr>
        <w:t xml:space="preserve"> </w:t>
      </w:r>
      <w:r>
        <w:t>au</w:t>
      </w:r>
      <w:r>
        <w:rPr>
          <w:spacing w:val="-1"/>
        </w:rPr>
        <w:t xml:space="preserve"> </w:t>
      </w:r>
      <w:r>
        <w:t>paragraphe</w:t>
      </w:r>
      <w:r>
        <w:rPr>
          <w:spacing w:val="-3"/>
        </w:rPr>
        <w:t xml:space="preserve"> </w:t>
      </w:r>
      <w:r>
        <w:t>VI</w:t>
      </w:r>
      <w:r>
        <w:rPr>
          <w:spacing w:val="-1"/>
        </w:rPr>
        <w:t xml:space="preserve"> </w:t>
      </w:r>
      <w:r>
        <w:t>du</w:t>
      </w:r>
      <w:r>
        <w:rPr>
          <w:spacing w:val="-2"/>
        </w:rPr>
        <w:t xml:space="preserve"> </w:t>
      </w:r>
      <w:r>
        <w:t>présent</w:t>
      </w:r>
      <w:r>
        <w:rPr>
          <w:spacing w:val="-42"/>
        </w:rPr>
        <w:t xml:space="preserve"> </w:t>
      </w:r>
      <w:r>
        <w:t>document.</w:t>
      </w:r>
    </w:p>
    <w:p w:rsidR="009E1B50" w:rsidRDefault="0024120B" w:rsidP="00074AED">
      <w:pPr>
        <w:pStyle w:val="Corpsdetexte"/>
        <w:spacing w:line="276" w:lineRule="auto"/>
        <w:ind w:left="913" w:right="1056"/>
        <w:jc w:val="both"/>
      </w:pPr>
      <w:r>
        <w:t>Remarque</w:t>
      </w:r>
      <w:r>
        <w:rPr>
          <w:spacing w:val="-3"/>
        </w:rPr>
        <w:t xml:space="preserve"> </w:t>
      </w:r>
      <w:r>
        <w:t>:</w:t>
      </w:r>
      <w:r>
        <w:rPr>
          <w:spacing w:val="-3"/>
        </w:rPr>
        <w:t xml:space="preserve"> </w:t>
      </w:r>
      <w:r>
        <w:t>Les</w:t>
      </w:r>
      <w:r>
        <w:rPr>
          <w:spacing w:val="-4"/>
        </w:rPr>
        <w:t xml:space="preserve"> </w:t>
      </w:r>
      <w:r>
        <w:t>guides</w:t>
      </w:r>
      <w:r>
        <w:rPr>
          <w:spacing w:val="-4"/>
        </w:rPr>
        <w:t xml:space="preserve"> </w:t>
      </w:r>
      <w:r>
        <w:t>d’utilisation</w:t>
      </w:r>
      <w:r>
        <w:rPr>
          <w:spacing w:val="-1"/>
        </w:rPr>
        <w:t xml:space="preserve"> </w:t>
      </w:r>
      <w:r>
        <w:t>des</w:t>
      </w:r>
      <w:r>
        <w:rPr>
          <w:spacing w:val="-4"/>
        </w:rPr>
        <w:t xml:space="preserve"> </w:t>
      </w:r>
      <w:r>
        <w:t>outils</w:t>
      </w:r>
      <w:r>
        <w:rPr>
          <w:spacing w:val="-4"/>
        </w:rPr>
        <w:t xml:space="preserve"> </w:t>
      </w:r>
      <w:hyperlink r:id="rId20">
        <w:r>
          <w:t>www.ma-demarche-fse.fr</w:t>
        </w:r>
        <w:r>
          <w:rPr>
            <w:spacing w:val="-2"/>
          </w:rPr>
          <w:t xml:space="preserve"> </w:t>
        </w:r>
      </w:hyperlink>
      <w:r>
        <w:t>sont</w:t>
      </w:r>
      <w:r>
        <w:rPr>
          <w:spacing w:val="-2"/>
        </w:rPr>
        <w:t xml:space="preserve"> </w:t>
      </w:r>
      <w:r>
        <w:t>également</w:t>
      </w:r>
      <w:r>
        <w:rPr>
          <w:spacing w:val="-2"/>
        </w:rPr>
        <w:t xml:space="preserve"> </w:t>
      </w:r>
      <w:r>
        <w:t>mis</w:t>
      </w:r>
      <w:r>
        <w:rPr>
          <w:spacing w:val="-4"/>
        </w:rPr>
        <w:t xml:space="preserve"> </w:t>
      </w:r>
      <w:r>
        <w:t>à</w:t>
      </w:r>
      <w:r>
        <w:rPr>
          <w:spacing w:val="-2"/>
        </w:rPr>
        <w:t xml:space="preserve"> </w:t>
      </w:r>
      <w:r>
        <w:t>disposition</w:t>
      </w:r>
      <w:r>
        <w:rPr>
          <w:spacing w:val="-2"/>
        </w:rPr>
        <w:t xml:space="preserve"> </w:t>
      </w:r>
      <w:r>
        <w:t>des</w:t>
      </w:r>
      <w:r>
        <w:rPr>
          <w:spacing w:val="-42"/>
        </w:rPr>
        <w:t xml:space="preserve"> </w:t>
      </w:r>
      <w:r>
        <w:t>porteurs</w:t>
      </w:r>
      <w:r>
        <w:rPr>
          <w:spacing w:val="-3"/>
        </w:rPr>
        <w:t xml:space="preserve"> </w:t>
      </w:r>
      <w:r>
        <w:t>de</w:t>
      </w:r>
      <w:r>
        <w:rPr>
          <w:spacing w:val="-1"/>
        </w:rPr>
        <w:t xml:space="preserve"> </w:t>
      </w:r>
      <w:r>
        <w:t>projet sur le site</w:t>
      </w:r>
      <w:r>
        <w:rPr>
          <w:spacing w:val="4"/>
        </w:rPr>
        <w:t xml:space="preserve"> </w:t>
      </w:r>
      <w:hyperlink r:id="rId21">
        <w:r>
          <w:rPr>
            <w:color w:val="0000FF"/>
            <w:u w:val="single" w:color="0000FF"/>
          </w:rPr>
          <w:t>www.ma-demarche-fse.fr</w:t>
        </w:r>
      </w:hyperlink>
    </w:p>
    <w:p w:rsidR="009E1B50" w:rsidRDefault="009E1B50">
      <w:pPr>
        <w:pStyle w:val="Corpsdetexte"/>
        <w:spacing w:before="4"/>
        <w:rPr>
          <w:sz w:val="26"/>
        </w:rPr>
      </w:pPr>
    </w:p>
    <w:p w:rsidR="009E1B50" w:rsidRDefault="0024120B">
      <w:pPr>
        <w:pStyle w:val="Titre4"/>
        <w:numPr>
          <w:ilvl w:val="0"/>
          <w:numId w:val="4"/>
        </w:numPr>
        <w:tabs>
          <w:tab w:val="left" w:pos="964"/>
        </w:tabs>
        <w:spacing w:before="59"/>
        <w:ind w:hanging="284"/>
        <w:jc w:val="left"/>
      </w:pPr>
      <w:bookmarkStart w:id="29" w:name="_bookmark32"/>
      <w:bookmarkEnd w:id="29"/>
      <w:r>
        <w:rPr>
          <w:color w:val="4E81BC"/>
        </w:rPr>
        <w:t>Calendrier</w:t>
      </w:r>
    </w:p>
    <w:p w:rsidR="009E1B50" w:rsidRPr="00825411" w:rsidRDefault="0024120B">
      <w:pPr>
        <w:pStyle w:val="Corpsdetexte"/>
        <w:spacing w:before="1" w:line="276" w:lineRule="auto"/>
        <w:ind w:left="912" w:right="671"/>
      </w:pPr>
      <w:r>
        <w:t>Les</w:t>
      </w:r>
      <w:r>
        <w:rPr>
          <w:spacing w:val="18"/>
        </w:rPr>
        <w:t xml:space="preserve"> </w:t>
      </w:r>
      <w:r>
        <w:t>dossiers</w:t>
      </w:r>
      <w:r>
        <w:rPr>
          <w:spacing w:val="18"/>
        </w:rPr>
        <w:t xml:space="preserve"> </w:t>
      </w:r>
      <w:r>
        <w:t>de</w:t>
      </w:r>
      <w:r>
        <w:rPr>
          <w:spacing w:val="20"/>
        </w:rPr>
        <w:t xml:space="preserve"> </w:t>
      </w:r>
      <w:r>
        <w:t>demande</w:t>
      </w:r>
      <w:r>
        <w:rPr>
          <w:spacing w:val="20"/>
        </w:rPr>
        <w:t xml:space="preserve"> </w:t>
      </w:r>
      <w:r>
        <w:t>de</w:t>
      </w:r>
      <w:r>
        <w:rPr>
          <w:spacing w:val="21"/>
        </w:rPr>
        <w:t xml:space="preserve"> </w:t>
      </w:r>
      <w:r>
        <w:t>subvention</w:t>
      </w:r>
      <w:r>
        <w:rPr>
          <w:spacing w:val="26"/>
        </w:rPr>
        <w:t xml:space="preserve"> </w:t>
      </w:r>
      <w:r>
        <w:t>doivent</w:t>
      </w:r>
      <w:r>
        <w:rPr>
          <w:spacing w:val="22"/>
        </w:rPr>
        <w:t xml:space="preserve"> </w:t>
      </w:r>
      <w:r>
        <w:t>être</w:t>
      </w:r>
      <w:r>
        <w:rPr>
          <w:spacing w:val="19"/>
        </w:rPr>
        <w:t xml:space="preserve"> </w:t>
      </w:r>
      <w:r>
        <w:t>déposés</w:t>
      </w:r>
      <w:r>
        <w:rPr>
          <w:spacing w:val="18"/>
        </w:rPr>
        <w:t xml:space="preserve"> </w:t>
      </w:r>
      <w:r>
        <w:t>entre</w:t>
      </w:r>
      <w:r>
        <w:rPr>
          <w:spacing w:val="19"/>
        </w:rPr>
        <w:t xml:space="preserve"> </w:t>
      </w:r>
      <w:r>
        <w:t>le</w:t>
      </w:r>
      <w:r>
        <w:rPr>
          <w:spacing w:val="19"/>
        </w:rPr>
        <w:t xml:space="preserve"> </w:t>
      </w:r>
      <w:r w:rsidR="00C75F92" w:rsidRPr="00825411">
        <w:t>15 mar</w:t>
      </w:r>
      <w:bookmarkStart w:id="30" w:name="_GoBack"/>
      <w:bookmarkEnd w:id="30"/>
      <w:r w:rsidR="00C75F92" w:rsidRPr="00825411">
        <w:t>s</w:t>
      </w:r>
      <w:r w:rsidRPr="00825411">
        <w:rPr>
          <w:spacing w:val="20"/>
        </w:rPr>
        <w:t xml:space="preserve"> </w:t>
      </w:r>
      <w:r w:rsidRPr="00825411">
        <w:t>202</w:t>
      </w:r>
      <w:r w:rsidR="00C75F92" w:rsidRPr="00825411">
        <w:t>2</w:t>
      </w:r>
      <w:r w:rsidRPr="00825411">
        <w:rPr>
          <w:spacing w:val="21"/>
        </w:rPr>
        <w:t xml:space="preserve"> </w:t>
      </w:r>
      <w:r w:rsidRPr="00825411">
        <w:t>et</w:t>
      </w:r>
      <w:r w:rsidRPr="00825411">
        <w:rPr>
          <w:spacing w:val="20"/>
        </w:rPr>
        <w:t xml:space="preserve"> </w:t>
      </w:r>
      <w:r w:rsidRPr="00825411">
        <w:t>le</w:t>
      </w:r>
      <w:r w:rsidRPr="00825411">
        <w:rPr>
          <w:spacing w:val="20"/>
        </w:rPr>
        <w:t xml:space="preserve"> </w:t>
      </w:r>
      <w:r w:rsidR="00C75F92" w:rsidRPr="00825411">
        <w:rPr>
          <w:spacing w:val="20"/>
        </w:rPr>
        <w:t>15 avril</w:t>
      </w:r>
      <w:r w:rsidRPr="00825411">
        <w:rPr>
          <w:spacing w:val="21"/>
        </w:rPr>
        <w:t xml:space="preserve"> </w:t>
      </w:r>
      <w:r w:rsidR="00074AED" w:rsidRPr="00825411">
        <w:t>2022</w:t>
      </w:r>
      <w:r w:rsidR="00074AED" w:rsidRPr="00825411">
        <w:rPr>
          <w:spacing w:val="-43"/>
        </w:rPr>
        <w:t>.</w:t>
      </w:r>
    </w:p>
    <w:p w:rsidR="009E1B50" w:rsidRDefault="009E1B50">
      <w:pPr>
        <w:spacing w:line="276" w:lineRule="auto"/>
        <w:sectPr w:rsidR="009E1B50">
          <w:pgSz w:w="11900" w:h="16850"/>
          <w:pgMar w:top="1600" w:right="380" w:bottom="1340" w:left="220" w:header="0" w:footer="1141" w:gutter="0"/>
          <w:cols w:space="720"/>
        </w:sectPr>
      </w:pPr>
    </w:p>
    <w:p w:rsidR="009E1B50" w:rsidRDefault="0024120B">
      <w:pPr>
        <w:pStyle w:val="Titre1"/>
        <w:spacing w:before="78"/>
        <w:ind w:left="1246" w:right="0"/>
        <w:jc w:val="left"/>
        <w:rPr>
          <w:rFonts w:ascii="Cambria" w:hAnsi="Cambria"/>
        </w:rPr>
      </w:pPr>
      <w:bookmarkStart w:id="31" w:name="_bookmark33"/>
      <w:bookmarkEnd w:id="31"/>
      <w:r>
        <w:rPr>
          <w:rFonts w:ascii="Cambria" w:hAnsi="Cambria"/>
        </w:rPr>
        <w:lastRenderedPageBreak/>
        <w:t>Annexe</w:t>
      </w:r>
      <w:r>
        <w:rPr>
          <w:rFonts w:ascii="Cambria" w:hAnsi="Cambria"/>
          <w:spacing w:val="-5"/>
        </w:rPr>
        <w:t xml:space="preserve"> </w:t>
      </w:r>
      <w:r>
        <w:rPr>
          <w:rFonts w:ascii="Cambria" w:hAnsi="Cambria"/>
        </w:rPr>
        <w:t>:</w:t>
      </w:r>
      <w:r>
        <w:rPr>
          <w:rFonts w:ascii="Cambria" w:hAnsi="Cambria"/>
          <w:spacing w:val="-2"/>
        </w:rPr>
        <w:t xml:space="preserve"> </w:t>
      </w:r>
      <w:r>
        <w:rPr>
          <w:rFonts w:ascii="Cambria" w:hAnsi="Cambria"/>
        </w:rPr>
        <w:t>Questionnaire</w:t>
      </w:r>
      <w:r>
        <w:rPr>
          <w:rFonts w:ascii="Cambria" w:hAnsi="Cambria"/>
          <w:spacing w:val="-4"/>
        </w:rPr>
        <w:t xml:space="preserve"> </w:t>
      </w:r>
      <w:r>
        <w:rPr>
          <w:rFonts w:ascii="Cambria" w:hAnsi="Cambria"/>
        </w:rPr>
        <w:t>de</w:t>
      </w:r>
      <w:r>
        <w:rPr>
          <w:rFonts w:ascii="Cambria" w:hAnsi="Cambria"/>
          <w:spacing w:val="-5"/>
        </w:rPr>
        <w:t xml:space="preserve"> </w:t>
      </w:r>
      <w:r>
        <w:rPr>
          <w:rFonts w:ascii="Cambria" w:hAnsi="Cambria"/>
        </w:rPr>
        <w:t>recueil</w:t>
      </w:r>
      <w:r>
        <w:rPr>
          <w:rFonts w:ascii="Cambria" w:hAnsi="Cambria"/>
          <w:spacing w:val="-5"/>
        </w:rPr>
        <w:t xml:space="preserve"> </w:t>
      </w:r>
      <w:r>
        <w:rPr>
          <w:rFonts w:ascii="Cambria" w:hAnsi="Cambria"/>
        </w:rPr>
        <w:t>des</w:t>
      </w:r>
      <w:r>
        <w:rPr>
          <w:rFonts w:ascii="Cambria" w:hAnsi="Cambria"/>
          <w:spacing w:val="-2"/>
        </w:rPr>
        <w:t xml:space="preserve"> </w:t>
      </w:r>
      <w:r>
        <w:rPr>
          <w:rFonts w:ascii="Cambria" w:hAnsi="Cambria"/>
        </w:rPr>
        <w:t>données</w:t>
      </w:r>
      <w:r>
        <w:rPr>
          <w:rFonts w:ascii="Cambria" w:hAnsi="Cambria"/>
          <w:spacing w:val="-4"/>
        </w:rPr>
        <w:t xml:space="preserve"> </w:t>
      </w:r>
      <w:r>
        <w:rPr>
          <w:rFonts w:ascii="Cambria" w:hAnsi="Cambria"/>
        </w:rPr>
        <w:t>à</w:t>
      </w:r>
      <w:r>
        <w:rPr>
          <w:rFonts w:ascii="Cambria" w:hAnsi="Cambria"/>
          <w:spacing w:val="-3"/>
        </w:rPr>
        <w:t xml:space="preserve"> </w:t>
      </w:r>
      <w:r>
        <w:rPr>
          <w:rFonts w:ascii="Cambria" w:hAnsi="Cambria"/>
        </w:rPr>
        <w:t>l’entrée</w:t>
      </w:r>
      <w:r>
        <w:rPr>
          <w:rFonts w:ascii="Cambria" w:hAnsi="Cambria"/>
          <w:spacing w:val="-3"/>
        </w:rPr>
        <w:t xml:space="preserve"> </w:t>
      </w:r>
      <w:r>
        <w:rPr>
          <w:rFonts w:ascii="Cambria" w:hAnsi="Cambria"/>
        </w:rPr>
        <w:t>des</w:t>
      </w:r>
      <w:r>
        <w:rPr>
          <w:rFonts w:ascii="Cambria" w:hAnsi="Cambria"/>
          <w:spacing w:val="1"/>
        </w:rPr>
        <w:t xml:space="preserve"> </w:t>
      </w:r>
      <w:r>
        <w:rPr>
          <w:rFonts w:ascii="Cambria" w:hAnsi="Cambria"/>
        </w:rPr>
        <w:t>participants</w:t>
      </w:r>
    </w:p>
    <w:p w:rsidR="009E1B50" w:rsidRDefault="009E1B50">
      <w:pPr>
        <w:rPr>
          <w:rFonts w:ascii="Cambria" w:hAnsi="Cambria"/>
        </w:rPr>
        <w:sectPr w:rsidR="009E1B50">
          <w:pgSz w:w="11900" w:h="16850"/>
          <w:pgMar w:top="1340" w:right="380" w:bottom="1340" w:left="220" w:header="0" w:footer="1141" w:gutter="0"/>
          <w:cols w:space="720"/>
        </w:sectPr>
      </w:pPr>
    </w:p>
    <w:p w:rsidR="009E1B50" w:rsidRDefault="0024120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9E1B50" w:rsidRDefault="0024120B">
      <w:pPr>
        <w:pStyle w:val="Corpsdetexte"/>
        <w:spacing w:before="2"/>
        <w:rPr>
          <w:rFonts w:ascii="Arial Narrow"/>
          <w:i/>
        </w:rPr>
      </w:pPr>
      <w:r>
        <w:rPr>
          <w:noProof/>
          <w:lang w:eastAsia="fr-FR"/>
        </w:rPr>
        <w:drawing>
          <wp:anchor distT="0" distB="0" distL="0" distR="0" simplePos="0" relativeHeight="6" behindDoc="0" locked="0" layoutInCell="1" allowOverlap="1">
            <wp:simplePos x="0" y="0"/>
            <wp:positionH relativeFrom="page">
              <wp:posOffset>899794</wp:posOffset>
            </wp:positionH>
            <wp:positionV relativeFrom="paragraph">
              <wp:posOffset>162315</wp:posOffset>
            </wp:positionV>
            <wp:extent cx="1544812" cy="90982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544812" cy="909827"/>
                    </a:xfrm>
                    <a:prstGeom prst="rect">
                      <a:avLst/>
                    </a:prstGeom>
                  </pic:spPr>
                </pic:pic>
              </a:graphicData>
            </a:graphic>
          </wp:anchor>
        </w:drawing>
      </w:r>
      <w:r>
        <w:rPr>
          <w:noProof/>
          <w:lang w:eastAsia="fr-FR"/>
        </w:rPr>
        <w:drawing>
          <wp:anchor distT="0" distB="0" distL="0" distR="0" simplePos="0" relativeHeight="7" behindDoc="0" locked="0" layoutInCell="1" allowOverlap="1">
            <wp:simplePos x="0" y="0"/>
            <wp:positionH relativeFrom="page">
              <wp:posOffset>2700020</wp:posOffset>
            </wp:positionH>
            <wp:positionV relativeFrom="paragraph">
              <wp:posOffset>162315</wp:posOffset>
            </wp:positionV>
            <wp:extent cx="914400" cy="9144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914400" cy="914400"/>
                    </a:xfrm>
                    <a:prstGeom prst="rect">
                      <a:avLst/>
                    </a:prstGeom>
                  </pic:spPr>
                </pic:pic>
              </a:graphicData>
            </a:graphic>
          </wp:anchor>
        </w:drawing>
      </w:r>
      <w:r>
        <w:rPr>
          <w:noProof/>
          <w:lang w:eastAsia="fr-FR"/>
        </w:rPr>
        <w:drawing>
          <wp:anchor distT="0" distB="0" distL="0" distR="0" simplePos="0" relativeHeight="8" behindDoc="0" locked="0" layoutInCell="1" allowOverlap="1">
            <wp:simplePos x="0" y="0"/>
            <wp:positionH relativeFrom="page">
              <wp:posOffset>5600700</wp:posOffset>
            </wp:positionH>
            <wp:positionV relativeFrom="paragraph">
              <wp:posOffset>162315</wp:posOffset>
            </wp:positionV>
            <wp:extent cx="1055141" cy="103612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4" cstate="print"/>
                    <a:stretch>
                      <a:fillRect/>
                    </a:stretch>
                  </pic:blipFill>
                  <pic:spPr>
                    <a:xfrm>
                      <a:off x="0" y="0"/>
                      <a:ext cx="1055141" cy="1036129"/>
                    </a:xfrm>
                    <a:prstGeom prst="rect">
                      <a:avLst/>
                    </a:prstGeom>
                  </pic:spPr>
                </pic:pic>
              </a:graphicData>
            </a:graphic>
          </wp:anchor>
        </w:drawing>
      </w:r>
    </w:p>
    <w:p w:rsidR="009E1B50" w:rsidRDefault="0024120B">
      <w:pPr>
        <w:spacing w:before="151"/>
        <w:ind w:left="1090" w:right="1094"/>
        <w:jc w:val="center"/>
        <w:rPr>
          <w:rFonts w:ascii="Arial" w:hAnsi="Arial"/>
          <w:b/>
          <w:sz w:val="24"/>
        </w:rPr>
      </w:pPr>
      <w:r>
        <w:rPr>
          <w:rFonts w:ascii="Arial" w:hAnsi="Arial"/>
          <w:b/>
          <w:sz w:val="24"/>
        </w:rPr>
        <w:t>Questionnaire de recueil des données à l’entrée des participants</w:t>
      </w:r>
      <w:r>
        <w:rPr>
          <w:rFonts w:ascii="Arial" w:hAnsi="Arial"/>
          <w:b/>
          <w:spacing w:val="-64"/>
          <w:sz w:val="24"/>
        </w:rPr>
        <w:t xml:space="preserve"> </w:t>
      </w:r>
      <w:r>
        <w:rPr>
          <w:rFonts w:ascii="Arial" w:hAnsi="Arial"/>
          <w:b/>
          <w:sz w:val="24"/>
        </w:rPr>
        <w:t>dans une opération</w:t>
      </w:r>
      <w:r>
        <w:rPr>
          <w:rFonts w:ascii="Arial" w:hAnsi="Arial"/>
          <w:b/>
          <w:spacing w:val="-1"/>
          <w:sz w:val="24"/>
        </w:rPr>
        <w:t xml:space="preserve"> </w:t>
      </w:r>
      <w:r>
        <w:rPr>
          <w:rFonts w:ascii="Arial" w:hAnsi="Arial"/>
          <w:b/>
          <w:sz w:val="24"/>
        </w:rPr>
        <w:t>cofinancée</w:t>
      </w:r>
      <w:r>
        <w:rPr>
          <w:rFonts w:ascii="Arial" w:hAnsi="Arial"/>
          <w:b/>
          <w:spacing w:val="-1"/>
          <w:sz w:val="24"/>
        </w:rPr>
        <w:t xml:space="preserve"> </w:t>
      </w:r>
      <w:r>
        <w:rPr>
          <w:rFonts w:ascii="Arial" w:hAnsi="Arial"/>
          <w:b/>
          <w:sz w:val="24"/>
        </w:rPr>
        <w:t>par</w:t>
      </w:r>
      <w:r>
        <w:rPr>
          <w:rFonts w:ascii="Arial" w:hAnsi="Arial"/>
          <w:b/>
          <w:spacing w:val="-1"/>
          <w:sz w:val="24"/>
        </w:rPr>
        <w:t xml:space="preserve"> </w:t>
      </w:r>
      <w:r>
        <w:rPr>
          <w:rFonts w:ascii="Arial" w:hAnsi="Arial"/>
          <w:b/>
          <w:sz w:val="24"/>
        </w:rPr>
        <w:t>le</w:t>
      </w:r>
      <w:r>
        <w:rPr>
          <w:rFonts w:ascii="Arial" w:hAnsi="Arial"/>
          <w:b/>
          <w:spacing w:val="-1"/>
          <w:sz w:val="24"/>
        </w:rPr>
        <w:t xml:space="preserve"> </w:t>
      </w:r>
      <w:r>
        <w:rPr>
          <w:rFonts w:ascii="Arial" w:hAnsi="Arial"/>
          <w:b/>
          <w:sz w:val="24"/>
        </w:rPr>
        <w:t>Fonds social</w:t>
      </w:r>
      <w:r>
        <w:rPr>
          <w:rFonts w:ascii="Arial" w:hAnsi="Arial"/>
          <w:b/>
          <w:spacing w:val="-2"/>
          <w:sz w:val="24"/>
        </w:rPr>
        <w:t xml:space="preserve"> </w:t>
      </w:r>
      <w:r>
        <w:rPr>
          <w:rFonts w:ascii="Arial" w:hAnsi="Arial"/>
          <w:b/>
          <w:sz w:val="24"/>
        </w:rPr>
        <w:t>européen</w:t>
      </w:r>
    </w:p>
    <w:p w:rsidR="009E1B50" w:rsidRDefault="0024120B">
      <w:pPr>
        <w:ind w:left="1090" w:right="1093"/>
        <w:jc w:val="center"/>
        <w:rPr>
          <w:rFonts w:ascii="Arial" w:hAnsi="Arial"/>
          <w:b/>
          <w:sz w:val="24"/>
        </w:rPr>
      </w:pPr>
      <w:proofErr w:type="gramStart"/>
      <w:r>
        <w:rPr>
          <w:rFonts w:ascii="Arial" w:hAnsi="Arial"/>
          <w:b/>
          <w:sz w:val="24"/>
        </w:rPr>
        <w:t>ou</w:t>
      </w:r>
      <w:proofErr w:type="gramEnd"/>
      <w:r>
        <w:rPr>
          <w:rFonts w:ascii="Arial" w:hAnsi="Arial"/>
          <w:b/>
          <w:spacing w:val="-2"/>
          <w:sz w:val="24"/>
        </w:rPr>
        <w:t xml:space="preserve"> </w:t>
      </w:r>
      <w:r>
        <w:rPr>
          <w:rFonts w:ascii="Arial" w:hAnsi="Arial"/>
          <w:b/>
          <w:sz w:val="24"/>
        </w:rPr>
        <w:t>par</w:t>
      </w:r>
      <w:r>
        <w:rPr>
          <w:rFonts w:ascii="Arial" w:hAnsi="Arial"/>
          <w:b/>
          <w:spacing w:val="-2"/>
          <w:sz w:val="24"/>
        </w:rPr>
        <w:t xml:space="preserve"> </w:t>
      </w:r>
      <w:r>
        <w:rPr>
          <w:rFonts w:ascii="Arial" w:hAnsi="Arial"/>
          <w:b/>
          <w:sz w:val="24"/>
        </w:rPr>
        <w:t>l’Initiative</w:t>
      </w:r>
      <w:r>
        <w:rPr>
          <w:rFonts w:ascii="Arial" w:hAnsi="Arial"/>
          <w:b/>
          <w:spacing w:val="-1"/>
          <w:sz w:val="24"/>
        </w:rPr>
        <w:t xml:space="preserve"> </w:t>
      </w:r>
      <w:r>
        <w:rPr>
          <w:rFonts w:ascii="Arial" w:hAnsi="Arial"/>
          <w:b/>
          <w:sz w:val="24"/>
        </w:rPr>
        <w:t>pour</w:t>
      </w:r>
      <w:r>
        <w:rPr>
          <w:rFonts w:ascii="Arial" w:hAnsi="Arial"/>
          <w:b/>
          <w:spacing w:val="-3"/>
          <w:sz w:val="24"/>
        </w:rPr>
        <w:t xml:space="preserve"> </w:t>
      </w:r>
      <w:r>
        <w:rPr>
          <w:rFonts w:ascii="Arial" w:hAnsi="Arial"/>
          <w:b/>
          <w:sz w:val="24"/>
        </w:rPr>
        <w:t>l’emploi</w:t>
      </w:r>
      <w:r>
        <w:rPr>
          <w:rFonts w:ascii="Arial" w:hAnsi="Arial"/>
          <w:b/>
          <w:spacing w:val="-3"/>
          <w:sz w:val="24"/>
        </w:rPr>
        <w:t xml:space="preserve"> </w:t>
      </w:r>
      <w:r>
        <w:rPr>
          <w:rFonts w:ascii="Arial" w:hAnsi="Arial"/>
          <w:b/>
          <w:sz w:val="24"/>
        </w:rPr>
        <w:t>des</w:t>
      </w:r>
      <w:r>
        <w:rPr>
          <w:rFonts w:ascii="Arial" w:hAnsi="Arial"/>
          <w:b/>
          <w:spacing w:val="-3"/>
          <w:sz w:val="24"/>
        </w:rPr>
        <w:t xml:space="preserve"> </w:t>
      </w:r>
      <w:r>
        <w:rPr>
          <w:rFonts w:ascii="Arial" w:hAnsi="Arial"/>
          <w:b/>
          <w:sz w:val="24"/>
        </w:rPr>
        <w:t>jeunes</w:t>
      </w:r>
    </w:p>
    <w:p w:rsidR="009E1B50" w:rsidRDefault="00AD7951">
      <w:pPr>
        <w:pStyle w:val="Corpsdetexte"/>
        <w:spacing w:before="77"/>
        <w:ind w:left="236"/>
        <w:jc w:val="both"/>
        <w:rPr>
          <w:rFonts w:ascii="Times New Roman"/>
        </w:rPr>
      </w:pPr>
      <w:r>
        <w:rPr>
          <w:lang w:val="en-US"/>
        </w:rPr>
        <w:pict>
          <v:group id="docshapegroup38" o:spid="_x0000_s1028" style="position:absolute;left:0;text-align:left;margin-left:64.9pt;margin-top:2.65pt;width:465.5pt;height:534.6pt;z-index:-16189440;mso-position-horizontal-relative:page" coordorigin="1298,53" coordsize="9310,10692">
            <v:shape id="docshape39" o:spid="_x0000_s1032" style="position:absolute;left:1298;top:52;width:9300;height:10" coordorigin="1298,53" coordsize="9300,10" path="m10598,53r-9290,l1298,53r,9l1308,62r9290,l10598,53xe" fillcolor="black" stroked="f">
              <v:path arrowok="t"/>
            </v:shape>
            <v:line id="_x0000_s1031" style="position:absolute" from="10603,53" to="10603,9714" strokeweight=".48pt"/>
            <v:line id="_x0000_s1030" style="position:absolute" from="1303,62" to="1303,9714" strokeweight=".48pt"/>
            <v:shape id="docshape40" o:spid="_x0000_s1029" style="position:absolute;left:1298;top:9714;width:9310;height:1030" coordorigin="1298,9714" coordsize="9310,1030" o:spt="100" adj="0,,0" path="m1308,10465r-10,l1298,10734r10,l1308,10465xm1308,9714r-10,l1298,10005r,230l1298,10465r10,l1308,10235r,-230l1308,9714xm10608,10734r-10,l1308,10734r-10,l1298,10744r10,l10598,10744r10,l10608,10734xm10608,10465r-10,l10598,10734r10,l10608,10465xm10608,9714r-10,l10598,10005r,230l10598,10465r10,l10608,10235r,-230l10608,9714xe" fillcolor="black" stroked="f">
              <v:stroke joinstyle="round"/>
              <v:formulas/>
              <v:path arrowok="t" o:connecttype="segments"/>
            </v:shape>
            <w10:wrap anchorx="page"/>
          </v:group>
        </w:pict>
      </w:r>
      <w:r w:rsidR="0024120B">
        <w:rPr>
          <w:rFonts w:ascii="Times New Roman"/>
        </w:rPr>
        <w:t>Madame,</w:t>
      </w:r>
      <w:r w:rsidR="0024120B">
        <w:rPr>
          <w:rFonts w:ascii="Times New Roman"/>
          <w:spacing w:val="-4"/>
        </w:rPr>
        <w:t xml:space="preserve"> </w:t>
      </w:r>
      <w:r w:rsidR="0024120B">
        <w:rPr>
          <w:rFonts w:ascii="Times New Roman"/>
        </w:rPr>
        <w:t>Monsieur,</w:t>
      </w:r>
    </w:p>
    <w:p w:rsidR="009E1B50" w:rsidRDefault="009E1B50">
      <w:pPr>
        <w:pStyle w:val="Corpsdetexte"/>
        <w:spacing w:before="2"/>
        <w:rPr>
          <w:rFonts w:ascii="Times New Roman"/>
          <w:sz w:val="18"/>
        </w:rPr>
      </w:pPr>
    </w:p>
    <w:p w:rsidR="009E1B50" w:rsidRDefault="0024120B">
      <w:pPr>
        <w:pStyle w:val="Corpsdetexte"/>
        <w:ind w:left="236" w:right="241"/>
        <w:jc w:val="both"/>
        <w:rPr>
          <w:rFonts w:ascii="Times New Roman" w:hAnsi="Times New Roman"/>
        </w:rPr>
      </w:pPr>
      <w:r>
        <w:rPr>
          <w:rFonts w:ascii="Times New Roman" w:hAnsi="Times New Roman"/>
        </w:rPr>
        <w:t>Vous participez à une action cofinancée par le Fonds social européen (FSE) ou l’Initiative pour l’Emploi des</w:t>
      </w:r>
      <w:r>
        <w:rPr>
          <w:rFonts w:ascii="Times New Roman" w:hAnsi="Times New Roman"/>
          <w:spacing w:val="1"/>
        </w:rPr>
        <w:t xml:space="preserve"> </w:t>
      </w:r>
      <w:r>
        <w:rPr>
          <w:rFonts w:ascii="Times New Roman" w:hAnsi="Times New Roman"/>
        </w:rPr>
        <w:t>Jeunes</w:t>
      </w:r>
      <w:r>
        <w:rPr>
          <w:rFonts w:ascii="Times New Roman" w:hAnsi="Times New Roman"/>
          <w:spacing w:val="1"/>
        </w:rPr>
        <w:t xml:space="preserve"> </w:t>
      </w:r>
      <w:r>
        <w:rPr>
          <w:rFonts w:ascii="Times New Roman" w:hAnsi="Times New Roman"/>
        </w:rPr>
        <w:t>(IEJ).</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FSE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l’IEJ</w:t>
      </w:r>
      <w:r>
        <w:rPr>
          <w:rFonts w:ascii="Times New Roman" w:hAnsi="Times New Roman"/>
          <w:spacing w:val="1"/>
        </w:rPr>
        <w:t xml:space="preserve"> </w:t>
      </w:r>
      <w:r>
        <w:rPr>
          <w:rFonts w:ascii="Times New Roman" w:hAnsi="Times New Roman"/>
        </w:rPr>
        <w:t>sont</w:t>
      </w:r>
      <w:r>
        <w:rPr>
          <w:rFonts w:ascii="Times New Roman" w:hAnsi="Times New Roman"/>
          <w:spacing w:val="1"/>
        </w:rPr>
        <w:t xml:space="preserve"> </w:t>
      </w:r>
      <w:r>
        <w:rPr>
          <w:rFonts w:ascii="Times New Roman" w:hAnsi="Times New Roman"/>
        </w:rPr>
        <w:t>des</w:t>
      </w:r>
      <w:r>
        <w:rPr>
          <w:rFonts w:ascii="Times New Roman" w:hAnsi="Times New Roman"/>
          <w:spacing w:val="1"/>
        </w:rPr>
        <w:t xml:space="preserve"> </w:t>
      </w:r>
      <w:r>
        <w:rPr>
          <w:rFonts w:ascii="Times New Roman" w:hAnsi="Times New Roman"/>
        </w:rPr>
        <w:t>instruments</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l’Union</w:t>
      </w:r>
      <w:r>
        <w:rPr>
          <w:rFonts w:ascii="Times New Roman" w:hAnsi="Times New Roman"/>
          <w:spacing w:val="1"/>
        </w:rPr>
        <w:t xml:space="preserve"> </w:t>
      </w:r>
      <w:r>
        <w:rPr>
          <w:rFonts w:ascii="Times New Roman" w:hAnsi="Times New Roman"/>
        </w:rPr>
        <w:t>européenne</w:t>
      </w:r>
      <w:r>
        <w:rPr>
          <w:rFonts w:ascii="Times New Roman" w:hAnsi="Times New Roman"/>
          <w:spacing w:val="1"/>
        </w:rPr>
        <w:t xml:space="preserve"> </w:t>
      </w:r>
      <w:r>
        <w:rPr>
          <w:rFonts w:ascii="Times New Roman" w:hAnsi="Times New Roman"/>
        </w:rPr>
        <w:t>pour</w:t>
      </w:r>
      <w:r>
        <w:rPr>
          <w:rFonts w:ascii="Times New Roman" w:hAnsi="Times New Roman"/>
          <w:spacing w:val="1"/>
        </w:rPr>
        <w:t xml:space="preserve"> </w:t>
      </w:r>
      <w:r>
        <w:rPr>
          <w:rFonts w:ascii="Times New Roman" w:hAnsi="Times New Roman"/>
        </w:rPr>
        <w:t>promouvoir</w:t>
      </w:r>
      <w:r>
        <w:rPr>
          <w:rFonts w:ascii="Times New Roman" w:hAnsi="Times New Roman"/>
          <w:spacing w:val="1"/>
        </w:rPr>
        <w:t xml:space="preserve"> </w:t>
      </w:r>
      <w:r>
        <w:rPr>
          <w:rFonts w:ascii="Times New Roman" w:hAnsi="Times New Roman"/>
        </w:rPr>
        <w:t>l’emploi,</w:t>
      </w:r>
      <w:r>
        <w:rPr>
          <w:rFonts w:ascii="Times New Roman" w:hAnsi="Times New Roman"/>
          <w:spacing w:val="50"/>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formation</w:t>
      </w:r>
      <w:r>
        <w:rPr>
          <w:rFonts w:ascii="Times New Roman" w:hAnsi="Times New Roman"/>
          <w:spacing w:val="-2"/>
        </w:rPr>
        <w:t xml:space="preserve"> </w:t>
      </w:r>
      <w:r>
        <w:rPr>
          <w:rFonts w:ascii="Times New Roman" w:hAnsi="Times New Roman"/>
        </w:rPr>
        <w:t>professionnelle</w:t>
      </w:r>
      <w:r>
        <w:rPr>
          <w:rFonts w:ascii="Times New Roman" w:hAnsi="Times New Roman"/>
          <w:spacing w:val="2"/>
        </w:rPr>
        <w:t xml:space="preserve"> </w:t>
      </w:r>
      <w:r>
        <w:rPr>
          <w:rFonts w:ascii="Times New Roman" w:hAnsi="Times New Roman"/>
        </w:rPr>
        <w:t>et l’inclusion</w:t>
      </w:r>
      <w:r>
        <w:rPr>
          <w:rFonts w:ascii="Times New Roman" w:hAnsi="Times New Roman"/>
          <w:spacing w:val="-1"/>
        </w:rPr>
        <w:t xml:space="preserve"> </w:t>
      </w:r>
      <w:r>
        <w:rPr>
          <w:rFonts w:ascii="Times New Roman" w:hAnsi="Times New Roman"/>
        </w:rPr>
        <w:t>sociale.</w:t>
      </w:r>
    </w:p>
    <w:p w:rsidR="009E1B50" w:rsidRDefault="0024120B">
      <w:pPr>
        <w:pStyle w:val="Corpsdetexte"/>
        <w:spacing w:before="61"/>
        <w:ind w:left="236" w:right="239"/>
        <w:jc w:val="both"/>
        <w:rPr>
          <w:rFonts w:ascii="Times New Roman" w:hAnsi="Times New Roman"/>
        </w:rPr>
      </w:pPr>
      <w:r>
        <w:rPr>
          <w:rFonts w:ascii="Times New Roman" w:hAnsi="Times New Roman"/>
        </w:rPr>
        <w:t>L’Union européenne et la France se sont engagées à évaluer l’efficacité des actions financées par l’argent</w:t>
      </w:r>
      <w:r>
        <w:rPr>
          <w:rFonts w:ascii="Times New Roman" w:hAnsi="Times New Roman"/>
          <w:spacing w:val="1"/>
        </w:rPr>
        <w:t xml:space="preserve"> </w:t>
      </w:r>
      <w:r>
        <w:rPr>
          <w:rFonts w:ascii="Times New Roman" w:hAnsi="Times New Roman"/>
        </w:rPr>
        <w:t>européen. Dans ce but, le règlement UE n°1303/2013 du Parlement européen et du Conseil du 17 décembre 2013</w:t>
      </w:r>
      <w:r>
        <w:rPr>
          <w:rFonts w:ascii="Times New Roman" w:hAnsi="Times New Roman"/>
          <w:spacing w:val="-47"/>
        </w:rPr>
        <w:t xml:space="preserve"> </w:t>
      </w:r>
      <w:r>
        <w:rPr>
          <w:rFonts w:ascii="Times New Roman" w:hAnsi="Times New Roman"/>
        </w:rPr>
        <w:t>rend obligatoire la collecte de certaines données sur la situation de chacune des personnes qui participent à une</w:t>
      </w:r>
      <w:r>
        <w:rPr>
          <w:rFonts w:ascii="Times New Roman" w:hAnsi="Times New Roman"/>
          <w:spacing w:val="1"/>
        </w:rPr>
        <w:t xml:space="preserve"> </w:t>
      </w:r>
      <w:r>
        <w:rPr>
          <w:rFonts w:ascii="Times New Roman" w:hAnsi="Times New Roman"/>
        </w:rPr>
        <w:t>action.</w:t>
      </w:r>
    </w:p>
    <w:p w:rsidR="009E1B50" w:rsidRDefault="0024120B">
      <w:pPr>
        <w:pStyle w:val="Corpsdetexte"/>
        <w:spacing w:before="60"/>
        <w:ind w:left="236"/>
        <w:jc w:val="both"/>
        <w:rPr>
          <w:rFonts w:ascii="Times New Roman" w:hAnsi="Times New Roman"/>
        </w:rPr>
      </w:pPr>
      <w:r>
        <w:rPr>
          <w:rFonts w:ascii="Times New Roman" w:hAnsi="Times New Roman"/>
        </w:rPr>
        <w:t>Les</w:t>
      </w:r>
      <w:r>
        <w:rPr>
          <w:rFonts w:ascii="Times New Roman" w:hAnsi="Times New Roman"/>
          <w:spacing w:val="-4"/>
        </w:rPr>
        <w:t xml:space="preserve"> </w:t>
      </w:r>
      <w:r>
        <w:rPr>
          <w:rFonts w:ascii="Times New Roman" w:hAnsi="Times New Roman"/>
        </w:rPr>
        <w:t>données</w:t>
      </w:r>
      <w:r>
        <w:rPr>
          <w:rFonts w:ascii="Times New Roman" w:hAnsi="Times New Roman"/>
          <w:spacing w:val="-4"/>
        </w:rPr>
        <w:t xml:space="preserve"> </w:t>
      </w:r>
      <w:r>
        <w:rPr>
          <w:rFonts w:ascii="Times New Roman" w:hAnsi="Times New Roman"/>
        </w:rPr>
        <w:t>recueillies</w:t>
      </w:r>
      <w:r>
        <w:rPr>
          <w:rFonts w:ascii="Times New Roman" w:hAnsi="Times New Roman"/>
          <w:spacing w:val="-3"/>
        </w:rPr>
        <w:t xml:space="preserve"> </w:t>
      </w:r>
      <w:r>
        <w:rPr>
          <w:rFonts w:ascii="Times New Roman" w:hAnsi="Times New Roman"/>
        </w:rPr>
        <w:t>par</w:t>
      </w:r>
      <w:r>
        <w:rPr>
          <w:rFonts w:ascii="Times New Roman" w:hAnsi="Times New Roman"/>
          <w:spacing w:val="-2"/>
        </w:rPr>
        <w:t xml:space="preserve"> </w:t>
      </w:r>
      <w:r>
        <w:rPr>
          <w:rFonts w:ascii="Times New Roman" w:hAnsi="Times New Roman"/>
        </w:rPr>
        <w:t>ce</w:t>
      </w:r>
      <w:r>
        <w:rPr>
          <w:rFonts w:ascii="Times New Roman" w:hAnsi="Times New Roman"/>
          <w:spacing w:val="-4"/>
        </w:rPr>
        <w:t xml:space="preserve"> </w:t>
      </w:r>
      <w:r>
        <w:rPr>
          <w:rFonts w:ascii="Times New Roman" w:hAnsi="Times New Roman"/>
        </w:rPr>
        <w:t>questionnaire feront</w:t>
      </w:r>
      <w:r>
        <w:rPr>
          <w:rFonts w:ascii="Times New Roman" w:hAnsi="Times New Roman"/>
          <w:spacing w:val="-3"/>
        </w:rPr>
        <w:t xml:space="preserve"> </w:t>
      </w:r>
      <w:r>
        <w:rPr>
          <w:rFonts w:ascii="Times New Roman" w:hAnsi="Times New Roman"/>
        </w:rPr>
        <w:t>l’objet</w:t>
      </w:r>
      <w:r>
        <w:rPr>
          <w:rFonts w:ascii="Times New Roman" w:hAnsi="Times New Roman"/>
          <w:spacing w:val="-3"/>
        </w:rPr>
        <w:t xml:space="preserve"> </w:t>
      </w:r>
      <w:r>
        <w:rPr>
          <w:rFonts w:ascii="Times New Roman" w:hAnsi="Times New Roman"/>
        </w:rPr>
        <w:t>d’un</w:t>
      </w:r>
      <w:r>
        <w:rPr>
          <w:rFonts w:ascii="Times New Roman" w:hAnsi="Times New Roman"/>
          <w:spacing w:val="-3"/>
        </w:rPr>
        <w:t xml:space="preserve"> </w:t>
      </w:r>
      <w:r>
        <w:rPr>
          <w:rFonts w:ascii="Times New Roman" w:hAnsi="Times New Roman"/>
        </w:rPr>
        <w:t>traitement</w:t>
      </w:r>
      <w:r>
        <w:rPr>
          <w:rFonts w:ascii="Times New Roman" w:hAnsi="Times New Roman"/>
          <w:spacing w:val="-4"/>
        </w:rPr>
        <w:t xml:space="preserve"> </w:t>
      </w:r>
      <w:r>
        <w:rPr>
          <w:rFonts w:ascii="Times New Roman" w:hAnsi="Times New Roman"/>
        </w:rPr>
        <w:t>informatique</w:t>
      </w:r>
      <w:r>
        <w:rPr>
          <w:rFonts w:ascii="Times New Roman" w:hAnsi="Times New Roman"/>
          <w:spacing w:val="-3"/>
        </w:rPr>
        <w:t xml:space="preserve"> </w:t>
      </w:r>
      <w:r>
        <w:rPr>
          <w:rFonts w:ascii="Times New Roman" w:hAnsi="Times New Roman"/>
        </w:rPr>
        <w:t>destiné</w:t>
      </w:r>
      <w:r>
        <w:rPr>
          <w:rFonts w:ascii="Times New Roman" w:hAnsi="Times New Roman"/>
          <w:spacing w:val="5"/>
        </w:rPr>
        <w:t xml:space="preserve"> </w:t>
      </w:r>
      <w:r>
        <w:rPr>
          <w:rFonts w:ascii="Times New Roman" w:hAnsi="Times New Roman"/>
        </w:rPr>
        <w:t>:</w:t>
      </w:r>
    </w:p>
    <w:p w:rsidR="009E1B50" w:rsidRDefault="0024120B">
      <w:pPr>
        <w:pStyle w:val="Paragraphedeliste"/>
        <w:numPr>
          <w:ilvl w:val="0"/>
          <w:numId w:val="3"/>
        </w:numPr>
        <w:tabs>
          <w:tab w:val="left" w:pos="355"/>
        </w:tabs>
        <w:spacing w:before="61"/>
        <w:ind w:left="354" w:hanging="119"/>
        <w:jc w:val="both"/>
        <w:rPr>
          <w:rFonts w:ascii="Times New Roman" w:hAnsi="Times New Roman"/>
          <w:sz w:val="20"/>
        </w:rPr>
      </w:pP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connaître</w:t>
      </w:r>
      <w:r>
        <w:rPr>
          <w:rFonts w:ascii="Times New Roman" w:hAnsi="Times New Roman"/>
          <w:spacing w:val="-2"/>
          <w:sz w:val="20"/>
        </w:rPr>
        <w:t xml:space="preserve"> </w:t>
      </w:r>
      <w:r>
        <w:rPr>
          <w:rFonts w:ascii="Times New Roman" w:hAnsi="Times New Roman"/>
          <w:sz w:val="20"/>
        </w:rPr>
        <w:t>l’évolution</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votre</w:t>
      </w:r>
      <w:r>
        <w:rPr>
          <w:rFonts w:ascii="Times New Roman" w:hAnsi="Times New Roman"/>
          <w:spacing w:val="-1"/>
          <w:sz w:val="20"/>
        </w:rPr>
        <w:t xml:space="preserve"> </w:t>
      </w:r>
      <w:r>
        <w:rPr>
          <w:rFonts w:ascii="Times New Roman" w:hAnsi="Times New Roman"/>
          <w:sz w:val="20"/>
        </w:rPr>
        <w:t>situation personnelle</w:t>
      </w:r>
      <w:r>
        <w:rPr>
          <w:rFonts w:ascii="Times New Roman" w:hAnsi="Times New Roman"/>
          <w:spacing w:val="-2"/>
          <w:sz w:val="20"/>
        </w:rPr>
        <w:t xml:space="preserve"> </w:t>
      </w:r>
      <w:r>
        <w:rPr>
          <w:rFonts w:ascii="Times New Roman" w:hAnsi="Times New Roman"/>
          <w:sz w:val="20"/>
        </w:rPr>
        <w:t>entre</w:t>
      </w:r>
      <w:r>
        <w:rPr>
          <w:rFonts w:ascii="Times New Roman" w:hAnsi="Times New Roman"/>
          <w:spacing w:val="-1"/>
          <w:sz w:val="20"/>
        </w:rPr>
        <w:t xml:space="preserve"> </w:t>
      </w:r>
      <w:r>
        <w:rPr>
          <w:rFonts w:ascii="Times New Roman" w:hAnsi="Times New Roman"/>
          <w:sz w:val="20"/>
        </w:rPr>
        <w:t>le</w:t>
      </w:r>
      <w:r>
        <w:rPr>
          <w:rFonts w:ascii="Times New Roman" w:hAnsi="Times New Roman"/>
          <w:spacing w:val="-2"/>
          <w:sz w:val="20"/>
        </w:rPr>
        <w:t xml:space="preserve"> </w:t>
      </w:r>
      <w:r>
        <w:rPr>
          <w:rFonts w:ascii="Times New Roman" w:hAnsi="Times New Roman"/>
          <w:sz w:val="20"/>
        </w:rPr>
        <w:t>début</w:t>
      </w:r>
      <w:r>
        <w:rPr>
          <w:rFonts w:ascii="Times New Roman" w:hAnsi="Times New Roman"/>
          <w:spacing w:val="-2"/>
          <w:sz w:val="20"/>
        </w:rPr>
        <w:t xml:space="preserve"> </w:t>
      </w:r>
      <w:r>
        <w:rPr>
          <w:rFonts w:ascii="Times New Roman" w:hAnsi="Times New Roman"/>
          <w:sz w:val="20"/>
        </w:rPr>
        <w:t>et</w:t>
      </w:r>
      <w:r>
        <w:rPr>
          <w:rFonts w:ascii="Times New Roman" w:hAnsi="Times New Roman"/>
          <w:spacing w:val="-3"/>
          <w:sz w:val="20"/>
        </w:rPr>
        <w:t xml:space="preserve"> </w:t>
      </w:r>
      <w:r>
        <w:rPr>
          <w:rFonts w:ascii="Times New Roman" w:hAnsi="Times New Roman"/>
          <w:sz w:val="20"/>
        </w:rPr>
        <w:t>la</w:t>
      </w:r>
      <w:r>
        <w:rPr>
          <w:rFonts w:ascii="Times New Roman" w:hAnsi="Times New Roman"/>
          <w:spacing w:val="-2"/>
          <w:sz w:val="20"/>
        </w:rPr>
        <w:t xml:space="preserve"> </w:t>
      </w:r>
      <w:r>
        <w:rPr>
          <w:rFonts w:ascii="Times New Roman" w:hAnsi="Times New Roman"/>
          <w:sz w:val="20"/>
        </w:rPr>
        <w:t>fin</w:t>
      </w:r>
      <w:r>
        <w:rPr>
          <w:rFonts w:ascii="Times New Roman" w:hAnsi="Times New Roman"/>
          <w:spacing w:val="-3"/>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l’action,</w:t>
      </w:r>
    </w:p>
    <w:p w:rsidR="009E1B50" w:rsidRDefault="0024120B">
      <w:pPr>
        <w:pStyle w:val="Paragraphedeliste"/>
        <w:numPr>
          <w:ilvl w:val="0"/>
          <w:numId w:val="3"/>
        </w:numPr>
        <w:tabs>
          <w:tab w:val="left" w:pos="391"/>
        </w:tabs>
        <w:spacing w:before="60"/>
        <w:ind w:right="238" w:firstLine="0"/>
        <w:rPr>
          <w:rFonts w:ascii="Times New Roman" w:hAnsi="Times New Roman"/>
          <w:sz w:val="20"/>
        </w:rPr>
      </w:pPr>
      <w:r>
        <w:rPr>
          <w:rFonts w:ascii="Times New Roman" w:hAnsi="Times New Roman"/>
          <w:sz w:val="20"/>
        </w:rPr>
        <w:t>A</w:t>
      </w:r>
      <w:r>
        <w:rPr>
          <w:rFonts w:ascii="Times New Roman" w:hAnsi="Times New Roman"/>
          <w:spacing w:val="31"/>
          <w:sz w:val="20"/>
        </w:rPr>
        <w:t xml:space="preserve"> </w:t>
      </w:r>
      <w:r>
        <w:rPr>
          <w:rFonts w:ascii="Times New Roman" w:hAnsi="Times New Roman"/>
          <w:sz w:val="20"/>
        </w:rPr>
        <w:t>évaluer</w:t>
      </w:r>
      <w:r>
        <w:rPr>
          <w:rFonts w:ascii="Times New Roman" w:hAnsi="Times New Roman"/>
          <w:spacing w:val="34"/>
          <w:sz w:val="20"/>
        </w:rPr>
        <w:t xml:space="preserve"> </w:t>
      </w:r>
      <w:r>
        <w:rPr>
          <w:rFonts w:ascii="Times New Roman" w:hAnsi="Times New Roman"/>
          <w:sz w:val="20"/>
        </w:rPr>
        <w:t>l’utilisation</w:t>
      </w:r>
      <w:r>
        <w:rPr>
          <w:rFonts w:ascii="Times New Roman" w:hAnsi="Times New Roman"/>
          <w:spacing w:val="33"/>
          <w:sz w:val="20"/>
        </w:rPr>
        <w:t xml:space="preserve"> </w:t>
      </w:r>
      <w:r>
        <w:rPr>
          <w:rFonts w:ascii="Times New Roman" w:hAnsi="Times New Roman"/>
          <w:sz w:val="20"/>
        </w:rPr>
        <w:t>de</w:t>
      </w:r>
      <w:r>
        <w:rPr>
          <w:rFonts w:ascii="Times New Roman" w:hAnsi="Times New Roman"/>
          <w:spacing w:val="33"/>
          <w:sz w:val="20"/>
        </w:rPr>
        <w:t xml:space="preserve"> </w:t>
      </w:r>
      <w:r>
        <w:rPr>
          <w:rFonts w:ascii="Times New Roman" w:hAnsi="Times New Roman"/>
          <w:sz w:val="20"/>
        </w:rPr>
        <w:t>l’argent</w:t>
      </w:r>
      <w:r>
        <w:rPr>
          <w:rFonts w:ascii="Times New Roman" w:hAnsi="Times New Roman"/>
          <w:spacing w:val="34"/>
          <w:sz w:val="20"/>
        </w:rPr>
        <w:t xml:space="preserve"> </w:t>
      </w:r>
      <w:r>
        <w:rPr>
          <w:rFonts w:ascii="Times New Roman" w:hAnsi="Times New Roman"/>
          <w:sz w:val="20"/>
        </w:rPr>
        <w:t>du</w:t>
      </w:r>
      <w:r>
        <w:rPr>
          <w:rFonts w:ascii="Times New Roman" w:hAnsi="Times New Roman"/>
          <w:spacing w:val="32"/>
          <w:sz w:val="20"/>
        </w:rPr>
        <w:t xml:space="preserve"> </w:t>
      </w:r>
      <w:r>
        <w:rPr>
          <w:rFonts w:ascii="Times New Roman" w:hAnsi="Times New Roman"/>
          <w:sz w:val="20"/>
        </w:rPr>
        <w:t>Fonds</w:t>
      </w:r>
      <w:r>
        <w:rPr>
          <w:rFonts w:ascii="Times New Roman" w:hAnsi="Times New Roman"/>
          <w:spacing w:val="33"/>
          <w:sz w:val="20"/>
        </w:rPr>
        <w:t xml:space="preserve"> </w:t>
      </w:r>
      <w:r>
        <w:rPr>
          <w:rFonts w:ascii="Times New Roman" w:hAnsi="Times New Roman"/>
          <w:sz w:val="20"/>
        </w:rPr>
        <w:t>social</w:t>
      </w:r>
      <w:r>
        <w:rPr>
          <w:rFonts w:ascii="Times New Roman" w:hAnsi="Times New Roman"/>
          <w:spacing w:val="33"/>
          <w:sz w:val="20"/>
        </w:rPr>
        <w:t xml:space="preserve"> </w:t>
      </w:r>
      <w:r>
        <w:rPr>
          <w:rFonts w:ascii="Times New Roman" w:hAnsi="Times New Roman"/>
          <w:sz w:val="20"/>
        </w:rPr>
        <w:t>européen</w:t>
      </w:r>
      <w:r>
        <w:rPr>
          <w:rFonts w:ascii="Times New Roman" w:hAnsi="Times New Roman"/>
          <w:spacing w:val="32"/>
          <w:sz w:val="20"/>
        </w:rPr>
        <w:t xml:space="preserve"> </w:t>
      </w:r>
      <w:r>
        <w:rPr>
          <w:rFonts w:ascii="Times New Roman" w:hAnsi="Times New Roman"/>
          <w:sz w:val="20"/>
        </w:rPr>
        <w:t>en</w:t>
      </w:r>
      <w:r>
        <w:rPr>
          <w:rFonts w:ascii="Times New Roman" w:hAnsi="Times New Roman"/>
          <w:spacing w:val="33"/>
          <w:sz w:val="20"/>
        </w:rPr>
        <w:t xml:space="preserve"> </w:t>
      </w:r>
      <w:r>
        <w:rPr>
          <w:rFonts w:ascii="Times New Roman" w:hAnsi="Times New Roman"/>
          <w:sz w:val="20"/>
        </w:rPr>
        <w:t>France.</w:t>
      </w:r>
      <w:r>
        <w:rPr>
          <w:rFonts w:ascii="Times New Roman" w:hAnsi="Times New Roman"/>
          <w:spacing w:val="39"/>
          <w:sz w:val="20"/>
        </w:rPr>
        <w:t xml:space="preserve"> </w:t>
      </w:r>
      <w:r>
        <w:rPr>
          <w:rFonts w:ascii="Times New Roman" w:hAnsi="Times New Roman"/>
          <w:sz w:val="20"/>
        </w:rPr>
        <w:t>Certains</w:t>
      </w:r>
      <w:r>
        <w:rPr>
          <w:rFonts w:ascii="Times New Roman" w:hAnsi="Times New Roman"/>
          <w:spacing w:val="33"/>
          <w:sz w:val="20"/>
        </w:rPr>
        <w:t xml:space="preserve"> </w:t>
      </w:r>
      <w:r>
        <w:rPr>
          <w:rFonts w:ascii="Times New Roman" w:hAnsi="Times New Roman"/>
          <w:sz w:val="20"/>
        </w:rPr>
        <w:t>participants</w:t>
      </w:r>
      <w:r>
        <w:rPr>
          <w:rFonts w:ascii="Times New Roman" w:hAnsi="Times New Roman"/>
          <w:spacing w:val="32"/>
          <w:sz w:val="20"/>
        </w:rPr>
        <w:t xml:space="preserve"> </w:t>
      </w:r>
      <w:r>
        <w:rPr>
          <w:rFonts w:ascii="Times New Roman" w:hAnsi="Times New Roman"/>
          <w:sz w:val="20"/>
        </w:rPr>
        <w:t>pourront</w:t>
      </w:r>
      <w:r>
        <w:rPr>
          <w:rFonts w:ascii="Times New Roman" w:hAnsi="Times New Roman"/>
          <w:spacing w:val="33"/>
          <w:sz w:val="20"/>
        </w:rPr>
        <w:t xml:space="preserve"> </w:t>
      </w:r>
      <w:r>
        <w:rPr>
          <w:rFonts w:ascii="Times New Roman" w:hAnsi="Times New Roman"/>
          <w:sz w:val="20"/>
        </w:rPr>
        <w:t>être</w:t>
      </w:r>
      <w:r>
        <w:rPr>
          <w:rFonts w:ascii="Times New Roman" w:hAnsi="Times New Roman"/>
          <w:spacing w:val="-47"/>
          <w:sz w:val="20"/>
        </w:rPr>
        <w:t xml:space="preserve"> </w:t>
      </w:r>
      <w:r>
        <w:rPr>
          <w:rFonts w:ascii="Times New Roman" w:hAnsi="Times New Roman"/>
          <w:sz w:val="20"/>
        </w:rPr>
        <w:t>recontactés</w:t>
      </w:r>
      <w:r>
        <w:rPr>
          <w:rFonts w:ascii="Times New Roman" w:hAnsi="Times New Roman"/>
          <w:spacing w:val="-2"/>
          <w:sz w:val="20"/>
        </w:rPr>
        <w:t xml:space="preserve"> </w:t>
      </w:r>
      <w:r>
        <w:rPr>
          <w:rFonts w:ascii="Times New Roman" w:hAnsi="Times New Roman"/>
          <w:sz w:val="20"/>
        </w:rPr>
        <w:t>dans</w:t>
      </w:r>
      <w:r>
        <w:rPr>
          <w:rFonts w:ascii="Times New Roman" w:hAnsi="Times New Roman"/>
          <w:spacing w:val="-1"/>
          <w:sz w:val="20"/>
        </w:rPr>
        <w:t xml:space="preserve"> </w:t>
      </w:r>
      <w:r>
        <w:rPr>
          <w:rFonts w:ascii="Times New Roman" w:hAnsi="Times New Roman"/>
          <w:sz w:val="20"/>
        </w:rPr>
        <w:t>le cadre d’enquêtes</w:t>
      </w:r>
      <w:r>
        <w:rPr>
          <w:rFonts w:ascii="Times New Roman" w:hAnsi="Times New Roman"/>
          <w:spacing w:val="-1"/>
          <w:sz w:val="20"/>
        </w:rPr>
        <w:t xml:space="preserve"> </w:t>
      </w:r>
      <w:r>
        <w:rPr>
          <w:rFonts w:ascii="Times New Roman" w:hAnsi="Times New Roman"/>
          <w:sz w:val="20"/>
        </w:rPr>
        <w:t>plus</w:t>
      </w:r>
      <w:r>
        <w:rPr>
          <w:rFonts w:ascii="Times New Roman" w:hAnsi="Times New Roman"/>
          <w:spacing w:val="-1"/>
          <w:sz w:val="20"/>
        </w:rPr>
        <w:t xml:space="preserve"> </w:t>
      </w:r>
      <w:r>
        <w:rPr>
          <w:rFonts w:ascii="Times New Roman" w:hAnsi="Times New Roman"/>
          <w:sz w:val="20"/>
        </w:rPr>
        <w:t>approfondies.</w:t>
      </w:r>
    </w:p>
    <w:p w:rsidR="009E1B50" w:rsidRDefault="0024120B">
      <w:pPr>
        <w:spacing w:before="59"/>
        <w:ind w:left="236"/>
        <w:rPr>
          <w:rFonts w:ascii="Times New Roman" w:hAnsi="Times New Roman"/>
          <w:sz w:val="20"/>
        </w:rPr>
      </w:pPr>
      <w:r>
        <w:rPr>
          <w:rFonts w:ascii="Times New Roman" w:hAnsi="Times New Roman"/>
          <w:sz w:val="20"/>
        </w:rPr>
        <w:t>Si</w:t>
      </w:r>
      <w:r>
        <w:rPr>
          <w:rFonts w:ascii="Times New Roman" w:hAnsi="Times New Roman"/>
          <w:spacing w:val="31"/>
          <w:sz w:val="20"/>
        </w:rPr>
        <w:t xml:space="preserve"> </w:t>
      </w:r>
      <w:r>
        <w:rPr>
          <w:rFonts w:ascii="Times New Roman" w:hAnsi="Times New Roman"/>
          <w:sz w:val="20"/>
        </w:rPr>
        <w:t>vous</w:t>
      </w:r>
      <w:r>
        <w:rPr>
          <w:rFonts w:ascii="Times New Roman" w:hAnsi="Times New Roman"/>
          <w:spacing w:val="31"/>
          <w:sz w:val="20"/>
        </w:rPr>
        <w:t xml:space="preserve"> </w:t>
      </w:r>
      <w:r>
        <w:rPr>
          <w:rFonts w:ascii="Times New Roman" w:hAnsi="Times New Roman"/>
          <w:sz w:val="20"/>
        </w:rPr>
        <w:t>voulez</w:t>
      </w:r>
      <w:r>
        <w:rPr>
          <w:rFonts w:ascii="Times New Roman" w:hAnsi="Times New Roman"/>
          <w:spacing w:val="30"/>
          <w:sz w:val="20"/>
        </w:rPr>
        <w:t xml:space="preserve"> </w:t>
      </w:r>
      <w:r>
        <w:rPr>
          <w:rFonts w:ascii="Times New Roman" w:hAnsi="Times New Roman"/>
          <w:sz w:val="20"/>
        </w:rPr>
        <w:t>participer</w:t>
      </w:r>
      <w:r>
        <w:rPr>
          <w:rFonts w:ascii="Times New Roman" w:hAnsi="Times New Roman"/>
          <w:spacing w:val="30"/>
          <w:sz w:val="20"/>
        </w:rPr>
        <w:t xml:space="preserve"> </w:t>
      </w:r>
      <w:r>
        <w:rPr>
          <w:rFonts w:ascii="Times New Roman" w:hAnsi="Times New Roman"/>
          <w:sz w:val="20"/>
        </w:rPr>
        <w:t>à</w:t>
      </w:r>
      <w:r>
        <w:rPr>
          <w:rFonts w:ascii="Times New Roman" w:hAnsi="Times New Roman"/>
          <w:spacing w:val="30"/>
          <w:sz w:val="20"/>
        </w:rPr>
        <w:t xml:space="preserve"> </w:t>
      </w:r>
      <w:r>
        <w:rPr>
          <w:rFonts w:ascii="Times New Roman" w:hAnsi="Times New Roman"/>
          <w:sz w:val="20"/>
        </w:rPr>
        <w:t>l’action,</w:t>
      </w:r>
      <w:r>
        <w:rPr>
          <w:rFonts w:ascii="Times New Roman" w:hAnsi="Times New Roman"/>
          <w:spacing w:val="32"/>
          <w:sz w:val="20"/>
        </w:rPr>
        <w:t xml:space="preserve"> </w:t>
      </w:r>
      <w:r>
        <w:rPr>
          <w:rFonts w:ascii="Times New Roman" w:hAnsi="Times New Roman"/>
          <w:sz w:val="20"/>
        </w:rPr>
        <w:t>vous</w:t>
      </w:r>
      <w:r>
        <w:rPr>
          <w:rFonts w:ascii="Times New Roman" w:hAnsi="Times New Roman"/>
          <w:spacing w:val="29"/>
          <w:sz w:val="20"/>
        </w:rPr>
        <w:t xml:space="preserve"> </w:t>
      </w:r>
      <w:r>
        <w:rPr>
          <w:rFonts w:ascii="Times New Roman" w:hAnsi="Times New Roman"/>
          <w:sz w:val="20"/>
        </w:rPr>
        <w:t>avez</w:t>
      </w:r>
      <w:r>
        <w:rPr>
          <w:rFonts w:ascii="Times New Roman" w:hAnsi="Times New Roman"/>
          <w:spacing w:val="32"/>
          <w:sz w:val="20"/>
        </w:rPr>
        <w:t xml:space="preserve"> </w:t>
      </w:r>
      <w:r>
        <w:rPr>
          <w:rFonts w:ascii="Times New Roman" w:hAnsi="Times New Roman"/>
          <w:sz w:val="20"/>
        </w:rPr>
        <w:t>l’obligation</w:t>
      </w:r>
      <w:r>
        <w:rPr>
          <w:rFonts w:ascii="Times New Roman" w:hAnsi="Times New Roman"/>
          <w:spacing w:val="29"/>
          <w:sz w:val="20"/>
        </w:rPr>
        <w:t xml:space="preserve"> </w:t>
      </w:r>
      <w:r>
        <w:rPr>
          <w:rFonts w:ascii="Times New Roman" w:hAnsi="Times New Roman"/>
          <w:sz w:val="20"/>
        </w:rPr>
        <w:t>de</w:t>
      </w:r>
      <w:r>
        <w:rPr>
          <w:rFonts w:ascii="Times New Roman" w:hAnsi="Times New Roman"/>
          <w:spacing w:val="32"/>
          <w:sz w:val="20"/>
        </w:rPr>
        <w:t xml:space="preserve"> </w:t>
      </w:r>
      <w:r>
        <w:rPr>
          <w:rFonts w:ascii="Times New Roman" w:hAnsi="Times New Roman"/>
          <w:sz w:val="20"/>
        </w:rPr>
        <w:t>fournir</w:t>
      </w:r>
      <w:r>
        <w:rPr>
          <w:rFonts w:ascii="Times New Roman" w:hAnsi="Times New Roman"/>
          <w:spacing w:val="30"/>
          <w:sz w:val="20"/>
        </w:rPr>
        <w:t xml:space="preserve"> </w:t>
      </w:r>
      <w:r>
        <w:rPr>
          <w:rFonts w:ascii="Times New Roman" w:hAnsi="Times New Roman"/>
          <w:sz w:val="20"/>
        </w:rPr>
        <w:t>les</w:t>
      </w:r>
      <w:r>
        <w:rPr>
          <w:rFonts w:ascii="Times New Roman" w:hAnsi="Times New Roman"/>
          <w:spacing w:val="34"/>
          <w:sz w:val="20"/>
        </w:rPr>
        <w:t xml:space="preserve"> </w:t>
      </w:r>
      <w:r>
        <w:rPr>
          <w:rFonts w:ascii="Times New Roman" w:hAnsi="Times New Roman"/>
          <w:sz w:val="20"/>
        </w:rPr>
        <w:t>données</w:t>
      </w:r>
      <w:r>
        <w:rPr>
          <w:rFonts w:ascii="Times New Roman" w:hAnsi="Times New Roman"/>
          <w:spacing w:val="30"/>
          <w:sz w:val="20"/>
        </w:rPr>
        <w:t xml:space="preserve"> </w:t>
      </w:r>
      <w:r>
        <w:rPr>
          <w:rFonts w:ascii="Times New Roman" w:hAnsi="Times New Roman"/>
          <w:sz w:val="20"/>
        </w:rPr>
        <w:t>demandées,</w:t>
      </w:r>
      <w:r>
        <w:rPr>
          <w:rFonts w:ascii="Times New Roman" w:hAnsi="Times New Roman"/>
          <w:spacing w:val="29"/>
          <w:sz w:val="20"/>
        </w:rPr>
        <w:t xml:space="preserve"> </w:t>
      </w:r>
      <w:r>
        <w:rPr>
          <w:rFonts w:ascii="Times New Roman" w:hAnsi="Times New Roman"/>
          <w:sz w:val="20"/>
        </w:rPr>
        <w:t>sauf</w:t>
      </w:r>
      <w:r>
        <w:rPr>
          <w:rFonts w:ascii="Times New Roman" w:hAnsi="Times New Roman"/>
          <w:spacing w:val="28"/>
          <w:sz w:val="20"/>
        </w:rPr>
        <w:t xml:space="preserve"> </w:t>
      </w:r>
      <w:r>
        <w:rPr>
          <w:rFonts w:ascii="Times New Roman" w:hAnsi="Times New Roman"/>
          <w:sz w:val="20"/>
        </w:rPr>
        <w:t>pour</w:t>
      </w:r>
      <w:r>
        <w:rPr>
          <w:rFonts w:ascii="Times New Roman" w:hAnsi="Times New Roman"/>
          <w:spacing w:val="30"/>
          <w:sz w:val="20"/>
        </w:rPr>
        <w:t xml:space="preserve"> </w:t>
      </w:r>
      <w:r>
        <w:rPr>
          <w:rFonts w:ascii="Times New Roman" w:hAnsi="Times New Roman"/>
          <w:sz w:val="20"/>
        </w:rPr>
        <w:t>les</w:t>
      </w:r>
      <w:r>
        <w:rPr>
          <w:rFonts w:ascii="Times New Roman" w:hAnsi="Times New Roman"/>
          <w:spacing w:val="-47"/>
          <w:sz w:val="20"/>
        </w:rPr>
        <w:t xml:space="preserve"> </w:t>
      </w:r>
      <w:r>
        <w:rPr>
          <w:rFonts w:ascii="Times New Roman" w:hAnsi="Times New Roman"/>
          <w:sz w:val="20"/>
        </w:rPr>
        <w:t>questions</w:t>
      </w:r>
      <w:r>
        <w:rPr>
          <w:rFonts w:ascii="Times New Roman" w:hAnsi="Times New Roman"/>
          <w:spacing w:val="-1"/>
          <w:sz w:val="20"/>
        </w:rPr>
        <w:t xml:space="preserve"> </w:t>
      </w:r>
      <w:r>
        <w:rPr>
          <w:rFonts w:ascii="Times New Roman" w:hAnsi="Times New Roman"/>
          <w:sz w:val="20"/>
        </w:rPr>
        <w:t>où</w:t>
      </w:r>
      <w:r>
        <w:rPr>
          <w:rFonts w:ascii="Times New Roman" w:hAnsi="Times New Roman"/>
          <w:spacing w:val="-1"/>
          <w:sz w:val="20"/>
        </w:rPr>
        <w:t xml:space="preserve"> </w:t>
      </w:r>
      <w:r>
        <w:rPr>
          <w:rFonts w:ascii="Times New Roman" w:hAnsi="Times New Roman"/>
          <w:sz w:val="20"/>
        </w:rPr>
        <w:t>il</w:t>
      </w:r>
      <w:r>
        <w:rPr>
          <w:rFonts w:ascii="Times New Roman" w:hAnsi="Times New Roman"/>
          <w:spacing w:val="-1"/>
          <w:sz w:val="20"/>
        </w:rPr>
        <w:t xml:space="preserve"> </w:t>
      </w:r>
      <w:r>
        <w:rPr>
          <w:rFonts w:ascii="Times New Roman" w:hAnsi="Times New Roman"/>
          <w:sz w:val="20"/>
        </w:rPr>
        <w:t>existe la possibilité de répondre</w:t>
      </w:r>
      <w:r>
        <w:rPr>
          <w:rFonts w:ascii="Times New Roman" w:hAnsi="Times New Roman"/>
          <w:spacing w:val="3"/>
          <w:sz w:val="20"/>
        </w:rPr>
        <w:t xml:space="preserve"> </w:t>
      </w:r>
      <w:r>
        <w:rPr>
          <w:rFonts w:ascii="Times New Roman" w:hAnsi="Times New Roman"/>
          <w:i/>
          <w:sz w:val="20"/>
        </w:rPr>
        <w:t>«</w:t>
      </w:r>
      <w:r>
        <w:rPr>
          <w:rFonts w:ascii="Times New Roman" w:hAnsi="Times New Roman"/>
          <w:i/>
          <w:spacing w:val="-1"/>
          <w:sz w:val="20"/>
        </w:rPr>
        <w:t xml:space="preserve"> </w:t>
      </w:r>
      <w:r>
        <w:rPr>
          <w:rFonts w:ascii="Times New Roman" w:hAnsi="Times New Roman"/>
          <w:i/>
          <w:sz w:val="20"/>
        </w:rPr>
        <w:t>Ne</w:t>
      </w:r>
      <w:r>
        <w:rPr>
          <w:rFonts w:ascii="Times New Roman" w:hAnsi="Times New Roman"/>
          <w:i/>
          <w:spacing w:val="-1"/>
          <w:sz w:val="20"/>
        </w:rPr>
        <w:t xml:space="preserve"> </w:t>
      </w:r>
      <w:r>
        <w:rPr>
          <w:rFonts w:ascii="Times New Roman" w:hAnsi="Times New Roman"/>
          <w:i/>
          <w:sz w:val="20"/>
        </w:rPr>
        <w:t>souhaite pas</w:t>
      </w:r>
      <w:r>
        <w:rPr>
          <w:rFonts w:ascii="Times New Roman" w:hAnsi="Times New Roman"/>
          <w:i/>
          <w:spacing w:val="-1"/>
          <w:sz w:val="20"/>
        </w:rPr>
        <w:t xml:space="preserve"> </w:t>
      </w:r>
      <w:r>
        <w:rPr>
          <w:rFonts w:ascii="Times New Roman" w:hAnsi="Times New Roman"/>
          <w:i/>
          <w:sz w:val="20"/>
        </w:rPr>
        <w:t>répondre /</w:t>
      </w:r>
      <w:r>
        <w:rPr>
          <w:rFonts w:ascii="Times New Roman" w:hAnsi="Times New Roman"/>
          <w:i/>
          <w:spacing w:val="-4"/>
          <w:sz w:val="20"/>
        </w:rPr>
        <w:t xml:space="preserve"> </w:t>
      </w:r>
      <w:r>
        <w:rPr>
          <w:rFonts w:ascii="Times New Roman" w:hAnsi="Times New Roman"/>
          <w:i/>
          <w:sz w:val="20"/>
        </w:rPr>
        <w:t>ne sait</w:t>
      </w:r>
      <w:r>
        <w:rPr>
          <w:rFonts w:ascii="Times New Roman" w:hAnsi="Times New Roman"/>
          <w:i/>
          <w:spacing w:val="-1"/>
          <w:sz w:val="20"/>
        </w:rPr>
        <w:t xml:space="preserve"> </w:t>
      </w:r>
      <w:r>
        <w:rPr>
          <w:rFonts w:ascii="Times New Roman" w:hAnsi="Times New Roman"/>
          <w:i/>
          <w:sz w:val="20"/>
        </w:rPr>
        <w:t>pas</w:t>
      </w:r>
      <w:r>
        <w:rPr>
          <w:rFonts w:ascii="Times New Roman" w:hAnsi="Times New Roman"/>
          <w:i/>
          <w:spacing w:val="-1"/>
          <w:sz w:val="20"/>
        </w:rPr>
        <w:t xml:space="preserve"> </w:t>
      </w:r>
      <w:r>
        <w:rPr>
          <w:rFonts w:ascii="Times New Roman" w:hAnsi="Times New Roman"/>
          <w:i/>
          <w:sz w:val="20"/>
        </w:rPr>
        <w:t>»</w:t>
      </w:r>
      <w:r>
        <w:rPr>
          <w:rFonts w:ascii="Times New Roman" w:hAnsi="Times New Roman"/>
          <w:sz w:val="20"/>
        </w:rPr>
        <w:t>.</w:t>
      </w:r>
    </w:p>
    <w:p w:rsidR="009E1B50" w:rsidRDefault="0024120B">
      <w:pPr>
        <w:pStyle w:val="Corpsdetexte"/>
        <w:spacing w:before="60" w:line="302" w:lineRule="auto"/>
        <w:ind w:left="236" w:right="2195"/>
        <w:rPr>
          <w:rFonts w:ascii="Times New Roman" w:hAnsi="Times New Roman"/>
        </w:rPr>
      </w:pPr>
      <w:r>
        <w:rPr>
          <w:rFonts w:ascii="Times New Roman" w:hAnsi="Times New Roman"/>
        </w:rPr>
        <w:t>Nous vous prions de veiller à l’exactitude, à la précision et à la lisibilité de vos réponses.</w:t>
      </w:r>
      <w:r>
        <w:rPr>
          <w:rFonts w:ascii="Times New Roman" w:hAnsi="Times New Roman"/>
          <w:spacing w:val="-47"/>
        </w:rPr>
        <w:t xml:space="preserve"> </w:t>
      </w:r>
      <w:r>
        <w:rPr>
          <w:rFonts w:ascii="Times New Roman" w:hAnsi="Times New Roman"/>
        </w:rPr>
        <w:t>Nous</w:t>
      </w:r>
      <w:r>
        <w:rPr>
          <w:rFonts w:ascii="Times New Roman" w:hAnsi="Times New Roman"/>
          <w:spacing w:val="-2"/>
        </w:rPr>
        <w:t xml:space="preserve"> </w:t>
      </w:r>
      <w:r>
        <w:rPr>
          <w:rFonts w:ascii="Times New Roman" w:hAnsi="Times New Roman"/>
        </w:rPr>
        <w:t>vous</w:t>
      </w:r>
      <w:r>
        <w:rPr>
          <w:rFonts w:ascii="Times New Roman" w:hAnsi="Times New Roman"/>
          <w:spacing w:val="-1"/>
        </w:rPr>
        <w:t xml:space="preserve"> </w:t>
      </w:r>
      <w:r>
        <w:rPr>
          <w:rFonts w:ascii="Times New Roman" w:hAnsi="Times New Roman"/>
        </w:rPr>
        <w:t>remercions</w:t>
      </w:r>
      <w:r>
        <w:rPr>
          <w:rFonts w:ascii="Times New Roman" w:hAnsi="Times New Roman"/>
          <w:spacing w:val="-1"/>
        </w:rPr>
        <w:t xml:space="preserve"> </w:t>
      </w:r>
      <w:r>
        <w:rPr>
          <w:rFonts w:ascii="Times New Roman" w:hAnsi="Times New Roman"/>
        </w:rPr>
        <w:t>de votre coopération.</w:t>
      </w:r>
    </w:p>
    <w:p w:rsidR="009E1B50" w:rsidRDefault="0024120B">
      <w:pPr>
        <w:pStyle w:val="Titre4"/>
        <w:spacing w:before="6"/>
        <w:ind w:left="236"/>
        <w:jc w:val="both"/>
        <w:rPr>
          <w:rFonts w:ascii="Times New Roman"/>
        </w:rPr>
      </w:pPr>
      <w:r>
        <w:rPr>
          <w:rFonts w:ascii="Times New Roman"/>
        </w:rPr>
        <w:t>Responsable</w:t>
      </w:r>
      <w:r>
        <w:rPr>
          <w:rFonts w:ascii="Times New Roman"/>
          <w:spacing w:val="-2"/>
        </w:rPr>
        <w:t xml:space="preserve"> </w:t>
      </w:r>
      <w:r>
        <w:rPr>
          <w:rFonts w:ascii="Times New Roman"/>
        </w:rPr>
        <w:t>du</w:t>
      </w:r>
      <w:r>
        <w:rPr>
          <w:rFonts w:ascii="Times New Roman"/>
          <w:spacing w:val="-3"/>
        </w:rPr>
        <w:t xml:space="preserve"> </w:t>
      </w:r>
      <w:r>
        <w:rPr>
          <w:rFonts w:ascii="Times New Roman"/>
        </w:rPr>
        <w:t>traitement</w:t>
      </w:r>
      <w:r>
        <w:rPr>
          <w:rFonts w:ascii="Times New Roman"/>
          <w:spacing w:val="1"/>
        </w:rPr>
        <w:t xml:space="preserve"> </w:t>
      </w:r>
      <w:r>
        <w:rPr>
          <w:rFonts w:ascii="Times New Roman"/>
        </w:rPr>
        <w:t>:</w:t>
      </w:r>
    </w:p>
    <w:p w:rsidR="009E1B50" w:rsidRDefault="0024120B">
      <w:pPr>
        <w:pStyle w:val="Corpsdetexte"/>
        <w:spacing w:before="54"/>
        <w:ind w:left="236" w:right="237"/>
        <w:jc w:val="both"/>
        <w:rPr>
          <w:rFonts w:ascii="Times New Roman" w:hAnsi="Times New Roman"/>
        </w:rPr>
      </w:pPr>
      <w:r>
        <w:rPr>
          <w:rFonts w:ascii="Times New Roman" w:hAnsi="Times New Roman"/>
        </w:rPr>
        <w:t>Le Responsable du traitement des données collectées par ce questionnaire est la Délégation Générale à l’Emploi</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Formation</w:t>
      </w:r>
      <w:r>
        <w:rPr>
          <w:rFonts w:ascii="Times New Roman" w:hAnsi="Times New Roman"/>
          <w:spacing w:val="1"/>
        </w:rPr>
        <w:t xml:space="preserve"> </w:t>
      </w:r>
      <w:r>
        <w:rPr>
          <w:rFonts w:ascii="Times New Roman" w:hAnsi="Times New Roman"/>
        </w:rPr>
        <w:t>Professionnelle</w:t>
      </w:r>
      <w:r>
        <w:rPr>
          <w:rFonts w:ascii="Times New Roman" w:hAnsi="Times New Roman"/>
          <w:spacing w:val="1"/>
        </w:rPr>
        <w:t xml:space="preserve"> </w:t>
      </w:r>
      <w:r>
        <w:rPr>
          <w:rFonts w:ascii="Times New Roman" w:hAnsi="Times New Roman"/>
        </w:rPr>
        <w:t>(DGEFP),</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tant</w:t>
      </w:r>
      <w:r>
        <w:rPr>
          <w:rFonts w:ascii="Times New Roman" w:hAnsi="Times New Roman"/>
          <w:spacing w:val="1"/>
        </w:rPr>
        <w:t xml:space="preserve"> </w:t>
      </w:r>
      <w:r>
        <w:rPr>
          <w:rFonts w:ascii="Times New Roman" w:hAnsi="Times New Roman"/>
        </w:rPr>
        <w:t>qu’autorité</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gestion</w:t>
      </w:r>
      <w:r>
        <w:rPr>
          <w:rFonts w:ascii="Times New Roman" w:hAnsi="Times New Roman"/>
          <w:spacing w:val="1"/>
        </w:rPr>
        <w:t xml:space="preserve"> </w:t>
      </w:r>
      <w:r>
        <w:rPr>
          <w:rFonts w:ascii="Times New Roman" w:hAnsi="Times New Roman"/>
        </w:rPr>
        <w:t>des</w:t>
      </w:r>
      <w:r>
        <w:rPr>
          <w:rFonts w:ascii="Times New Roman" w:hAnsi="Times New Roman"/>
          <w:spacing w:val="1"/>
        </w:rPr>
        <w:t xml:space="preserve"> </w:t>
      </w:r>
      <w:r>
        <w:rPr>
          <w:rFonts w:ascii="Times New Roman" w:hAnsi="Times New Roman"/>
        </w:rPr>
        <w:t>programmes</w:t>
      </w:r>
      <w:r>
        <w:rPr>
          <w:rFonts w:ascii="Times New Roman" w:hAnsi="Times New Roman"/>
          <w:spacing w:val="1"/>
        </w:rPr>
        <w:t xml:space="preserve"> </w:t>
      </w:r>
      <w:r>
        <w:rPr>
          <w:rFonts w:ascii="Times New Roman" w:hAnsi="Times New Roman"/>
        </w:rPr>
        <w:t>opérationnels</w:t>
      </w:r>
      <w:r>
        <w:rPr>
          <w:rFonts w:ascii="Times New Roman" w:hAnsi="Times New Roman"/>
          <w:spacing w:val="-47"/>
        </w:rPr>
        <w:t xml:space="preserve"> </w:t>
      </w:r>
      <w:r>
        <w:rPr>
          <w:rFonts w:ascii="Times New Roman" w:hAnsi="Times New Roman"/>
        </w:rPr>
        <w:t>nationaux</w:t>
      </w:r>
      <w:r>
        <w:rPr>
          <w:rFonts w:ascii="Times New Roman" w:hAnsi="Times New Roman"/>
          <w:spacing w:val="-3"/>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Fonds social</w:t>
      </w:r>
      <w:r>
        <w:rPr>
          <w:rFonts w:ascii="Times New Roman" w:hAnsi="Times New Roman"/>
          <w:spacing w:val="-1"/>
        </w:rPr>
        <w:t xml:space="preserve"> </w:t>
      </w:r>
      <w:r>
        <w:rPr>
          <w:rFonts w:ascii="Times New Roman" w:hAnsi="Times New Roman"/>
        </w:rPr>
        <w:t>européen</w:t>
      </w:r>
      <w:r>
        <w:rPr>
          <w:rFonts w:ascii="Times New Roman" w:hAnsi="Times New Roman"/>
          <w:spacing w:val="-2"/>
        </w:rPr>
        <w:t xml:space="preserve"> </w:t>
      </w:r>
      <w:r>
        <w:rPr>
          <w:rFonts w:ascii="Times New Roman" w:hAnsi="Times New Roman"/>
        </w:rPr>
        <w:t>(FSE)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l’Initiative</w:t>
      </w:r>
      <w:r>
        <w:rPr>
          <w:rFonts w:ascii="Times New Roman" w:hAnsi="Times New Roman"/>
          <w:spacing w:val="2"/>
        </w:rPr>
        <w:t xml:space="preserve"> </w:t>
      </w:r>
      <w:r>
        <w:rPr>
          <w:rFonts w:ascii="Times New Roman" w:hAnsi="Times New Roman"/>
        </w:rPr>
        <w:t>pour</w:t>
      </w:r>
      <w:r>
        <w:rPr>
          <w:rFonts w:ascii="Times New Roman" w:hAnsi="Times New Roman"/>
          <w:spacing w:val="-1"/>
        </w:rPr>
        <w:t xml:space="preserve"> </w:t>
      </w:r>
      <w:r>
        <w:rPr>
          <w:rFonts w:ascii="Times New Roman" w:hAnsi="Times New Roman"/>
        </w:rPr>
        <w:t>l’emploi</w:t>
      </w:r>
      <w:r>
        <w:rPr>
          <w:rFonts w:ascii="Times New Roman" w:hAnsi="Times New Roman"/>
          <w:spacing w:val="-2"/>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jeunes</w:t>
      </w:r>
      <w:r>
        <w:rPr>
          <w:rFonts w:ascii="Times New Roman" w:hAnsi="Times New Roman"/>
          <w:spacing w:val="-2"/>
        </w:rPr>
        <w:t xml:space="preserve"> </w:t>
      </w:r>
      <w:r>
        <w:rPr>
          <w:rFonts w:ascii="Times New Roman" w:hAnsi="Times New Roman"/>
        </w:rPr>
        <w:t>(IEJ)</w:t>
      </w:r>
      <w:r>
        <w:rPr>
          <w:rFonts w:ascii="Times New Roman" w:hAnsi="Times New Roman"/>
          <w:spacing w:val="5"/>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2014 à</w:t>
      </w:r>
      <w:r>
        <w:rPr>
          <w:rFonts w:ascii="Times New Roman" w:hAnsi="Times New Roman"/>
          <w:spacing w:val="-1"/>
        </w:rPr>
        <w:t xml:space="preserve"> </w:t>
      </w:r>
      <w:r>
        <w:rPr>
          <w:rFonts w:ascii="Times New Roman" w:hAnsi="Times New Roman"/>
        </w:rPr>
        <w:t>2020.</w:t>
      </w:r>
    </w:p>
    <w:p w:rsidR="009E1B50" w:rsidRDefault="0024120B">
      <w:pPr>
        <w:pStyle w:val="Corpsdetexte"/>
        <w:spacing w:before="61"/>
        <w:ind w:left="236"/>
        <w:jc w:val="both"/>
        <w:rPr>
          <w:rFonts w:ascii="Times New Roman" w:hAnsi="Times New Roman"/>
        </w:rPr>
      </w:pPr>
      <w:r>
        <w:rPr>
          <w:rFonts w:ascii="Times New Roman" w:hAnsi="Times New Roman"/>
        </w:rPr>
        <w:t>Ministère</w:t>
      </w:r>
      <w:r>
        <w:rPr>
          <w:rFonts w:ascii="Times New Roman" w:hAnsi="Times New Roman"/>
          <w:spacing w:val="-2"/>
        </w:rPr>
        <w:t xml:space="preserve"> </w:t>
      </w:r>
      <w:r>
        <w:rPr>
          <w:rFonts w:ascii="Times New Roman" w:hAnsi="Times New Roman"/>
        </w:rPr>
        <w:t>du</w:t>
      </w:r>
      <w:r>
        <w:rPr>
          <w:rFonts w:ascii="Times New Roman" w:hAnsi="Times New Roman"/>
          <w:spacing w:val="-3"/>
        </w:rPr>
        <w:t xml:space="preserve"> </w:t>
      </w:r>
      <w:r>
        <w:rPr>
          <w:rFonts w:ascii="Times New Roman" w:hAnsi="Times New Roman"/>
        </w:rPr>
        <w:t>travail,</w:t>
      </w:r>
      <w:r>
        <w:rPr>
          <w:rFonts w:ascii="Times New Roman" w:hAnsi="Times New Roman"/>
          <w:spacing w:val="-2"/>
        </w:rPr>
        <w:t xml:space="preserve"> </w:t>
      </w:r>
      <w:r>
        <w:rPr>
          <w:rFonts w:ascii="Times New Roman" w:hAnsi="Times New Roman"/>
        </w:rPr>
        <w:t>DGEFP, sous-direction</w:t>
      </w:r>
      <w:r>
        <w:rPr>
          <w:rFonts w:ascii="Times New Roman" w:hAnsi="Times New Roman"/>
          <w:spacing w:val="-2"/>
        </w:rPr>
        <w:t xml:space="preserve"> </w:t>
      </w:r>
      <w:r>
        <w:rPr>
          <w:rFonts w:ascii="Times New Roman" w:hAnsi="Times New Roman"/>
        </w:rPr>
        <w:t>Europe</w:t>
      </w:r>
      <w:r>
        <w:rPr>
          <w:rFonts w:ascii="Times New Roman" w:hAnsi="Times New Roman"/>
          <w:spacing w:val="-2"/>
        </w:rPr>
        <w:t xml:space="preserve"> </w:t>
      </w:r>
      <w:r>
        <w:rPr>
          <w:rFonts w:ascii="Times New Roman" w:hAnsi="Times New Roman"/>
        </w:rPr>
        <w:t>et</w:t>
      </w:r>
      <w:r>
        <w:rPr>
          <w:rFonts w:ascii="Times New Roman" w:hAnsi="Times New Roman"/>
          <w:spacing w:val="-2"/>
        </w:rPr>
        <w:t xml:space="preserve"> </w:t>
      </w:r>
      <w:r>
        <w:rPr>
          <w:rFonts w:ascii="Times New Roman" w:hAnsi="Times New Roman"/>
        </w:rPr>
        <w:t>International,</w:t>
      </w:r>
      <w:r>
        <w:rPr>
          <w:rFonts w:ascii="Times New Roman" w:hAnsi="Times New Roman"/>
          <w:spacing w:val="1"/>
        </w:rPr>
        <w:t xml:space="preserve"> </w:t>
      </w:r>
      <w:r>
        <w:rPr>
          <w:rFonts w:ascii="Times New Roman" w:hAnsi="Times New Roman"/>
        </w:rPr>
        <w:t>14</w:t>
      </w:r>
      <w:r>
        <w:rPr>
          <w:rFonts w:ascii="Times New Roman" w:hAnsi="Times New Roman"/>
          <w:spacing w:val="-1"/>
        </w:rPr>
        <w:t xml:space="preserve"> </w:t>
      </w:r>
      <w:r>
        <w:rPr>
          <w:rFonts w:ascii="Times New Roman" w:hAnsi="Times New Roman"/>
        </w:rPr>
        <w:t>avenue</w:t>
      </w:r>
      <w:r>
        <w:rPr>
          <w:rFonts w:ascii="Times New Roman" w:hAnsi="Times New Roman"/>
          <w:spacing w:val="-2"/>
        </w:rPr>
        <w:t xml:space="preserve"> </w:t>
      </w:r>
      <w:r>
        <w:rPr>
          <w:rFonts w:ascii="Times New Roman" w:hAnsi="Times New Roman"/>
        </w:rPr>
        <w:t>Duquesne,</w:t>
      </w:r>
      <w:r>
        <w:rPr>
          <w:rFonts w:ascii="Times New Roman" w:hAnsi="Times New Roman"/>
          <w:spacing w:val="-2"/>
        </w:rPr>
        <w:t xml:space="preserve"> </w:t>
      </w:r>
      <w:r>
        <w:rPr>
          <w:rFonts w:ascii="Times New Roman" w:hAnsi="Times New Roman"/>
        </w:rPr>
        <w:t>75350</w:t>
      </w:r>
      <w:r>
        <w:rPr>
          <w:rFonts w:ascii="Times New Roman" w:hAnsi="Times New Roman"/>
          <w:spacing w:val="-3"/>
        </w:rPr>
        <w:t xml:space="preserve"> </w:t>
      </w:r>
      <w:r>
        <w:rPr>
          <w:rFonts w:ascii="Times New Roman" w:hAnsi="Times New Roman"/>
        </w:rPr>
        <w:t>PARIS</w:t>
      </w:r>
      <w:r>
        <w:rPr>
          <w:rFonts w:ascii="Times New Roman" w:hAnsi="Times New Roman"/>
          <w:spacing w:val="-3"/>
        </w:rPr>
        <w:t xml:space="preserve"> </w:t>
      </w:r>
      <w:r>
        <w:rPr>
          <w:rFonts w:ascii="Times New Roman" w:hAnsi="Times New Roman"/>
        </w:rPr>
        <w:t>07</w:t>
      </w:r>
      <w:r>
        <w:rPr>
          <w:rFonts w:ascii="Times New Roman" w:hAnsi="Times New Roman"/>
          <w:spacing w:val="-1"/>
        </w:rPr>
        <w:t xml:space="preserve"> </w:t>
      </w:r>
      <w:r>
        <w:rPr>
          <w:rFonts w:ascii="Times New Roman" w:hAnsi="Times New Roman"/>
        </w:rPr>
        <w:t>SP.</w:t>
      </w:r>
    </w:p>
    <w:p w:rsidR="009E1B50" w:rsidRDefault="0024120B">
      <w:pPr>
        <w:pStyle w:val="Titre4"/>
        <w:spacing w:before="66"/>
        <w:ind w:left="236"/>
        <w:jc w:val="both"/>
        <w:rPr>
          <w:rFonts w:ascii="Times New Roman" w:hAnsi="Times New Roman"/>
        </w:rPr>
      </w:pPr>
      <w:r>
        <w:rPr>
          <w:rFonts w:ascii="Times New Roman" w:hAnsi="Times New Roman"/>
        </w:rPr>
        <w:t>Destinataires</w:t>
      </w:r>
      <w:r>
        <w:rPr>
          <w:rFonts w:ascii="Times New Roman" w:hAnsi="Times New Roman"/>
          <w:spacing w:val="-3"/>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données</w:t>
      </w:r>
      <w:r>
        <w:rPr>
          <w:rFonts w:ascii="Times New Roman" w:hAnsi="Times New Roman"/>
          <w:spacing w:val="-3"/>
        </w:rPr>
        <w:t xml:space="preserve"> </w:t>
      </w:r>
      <w:r>
        <w:rPr>
          <w:rFonts w:ascii="Times New Roman" w:hAnsi="Times New Roman"/>
        </w:rPr>
        <w:t>:</w:t>
      </w:r>
    </w:p>
    <w:p w:rsidR="009E1B50" w:rsidRDefault="0024120B">
      <w:pPr>
        <w:pStyle w:val="Corpsdetexte"/>
        <w:spacing w:before="55"/>
        <w:ind w:left="236" w:right="237"/>
        <w:jc w:val="both"/>
        <w:rPr>
          <w:rFonts w:ascii="Times New Roman" w:hAnsi="Times New Roman"/>
        </w:rPr>
      </w:pPr>
      <w:r>
        <w:rPr>
          <w:rFonts w:ascii="Times New Roman" w:hAnsi="Times New Roman"/>
        </w:rPr>
        <w:t>Les destinataires de vos données sont les organismes chargés de la gestion du FSE et de l’IEJ en France ainsi que</w:t>
      </w:r>
      <w:r>
        <w:rPr>
          <w:rFonts w:ascii="Times New Roman" w:hAnsi="Times New Roman"/>
          <w:spacing w:val="-47"/>
        </w:rPr>
        <w:t xml:space="preserve"> </w:t>
      </w:r>
      <w:r>
        <w:rPr>
          <w:rFonts w:ascii="Times New Roman" w:hAnsi="Times New Roman"/>
        </w:rPr>
        <w:t>les</w:t>
      </w:r>
      <w:r>
        <w:rPr>
          <w:rFonts w:ascii="Times New Roman" w:hAnsi="Times New Roman"/>
          <w:spacing w:val="-2"/>
        </w:rPr>
        <w:t xml:space="preserve"> </w:t>
      </w:r>
      <w:r>
        <w:rPr>
          <w:rFonts w:ascii="Times New Roman" w:hAnsi="Times New Roman"/>
        </w:rPr>
        <w:t>autorités</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services</w:t>
      </w:r>
      <w:r>
        <w:rPr>
          <w:rFonts w:ascii="Times New Roman" w:hAnsi="Times New Roman"/>
          <w:spacing w:val="-1"/>
        </w:rPr>
        <w:t xml:space="preserve"> </w:t>
      </w:r>
      <w:r>
        <w:rPr>
          <w:rFonts w:ascii="Times New Roman" w:hAnsi="Times New Roman"/>
        </w:rPr>
        <w:t>nationaux</w:t>
      </w:r>
      <w:r>
        <w:rPr>
          <w:rFonts w:ascii="Times New Roman" w:hAnsi="Times New Roman"/>
          <w:spacing w:val="-2"/>
        </w:rPr>
        <w:t xml:space="preserve"> </w:t>
      </w:r>
      <w:r>
        <w:rPr>
          <w:rFonts w:ascii="Times New Roman" w:hAnsi="Times New Roman"/>
        </w:rPr>
        <w:t>et européens</w:t>
      </w:r>
      <w:r>
        <w:rPr>
          <w:rFonts w:ascii="Times New Roman" w:hAnsi="Times New Roman"/>
          <w:spacing w:val="-2"/>
        </w:rPr>
        <w:t xml:space="preserve"> </w:t>
      </w:r>
      <w:r>
        <w:rPr>
          <w:rFonts w:ascii="Times New Roman" w:hAnsi="Times New Roman"/>
        </w:rPr>
        <w:t>chargés</w:t>
      </w:r>
      <w:r>
        <w:rPr>
          <w:rFonts w:ascii="Times New Roman" w:hAnsi="Times New Roman"/>
          <w:spacing w:val="-1"/>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contrôle de leur bonne utilisation.</w:t>
      </w:r>
    </w:p>
    <w:p w:rsidR="009E1B50" w:rsidRDefault="0024120B">
      <w:pPr>
        <w:pStyle w:val="Corpsdetexte"/>
        <w:spacing w:before="59"/>
        <w:ind w:left="236" w:right="237"/>
        <w:jc w:val="both"/>
        <w:rPr>
          <w:rFonts w:ascii="Times New Roman" w:hAnsi="Times New Roman"/>
        </w:rPr>
      </w:pPr>
      <w:r>
        <w:rPr>
          <w:rFonts w:ascii="Times New Roman" w:hAnsi="Times New Roman"/>
        </w:rPr>
        <w:t>Au sein de ces organismes et services, les agents ayant accès à vos données sont ceux qui ont besoin d’y avoir</w:t>
      </w:r>
      <w:r>
        <w:rPr>
          <w:rFonts w:ascii="Times New Roman" w:hAnsi="Times New Roman"/>
          <w:spacing w:val="1"/>
        </w:rPr>
        <w:t xml:space="preserve"> </w:t>
      </w:r>
      <w:r>
        <w:rPr>
          <w:rFonts w:ascii="Times New Roman" w:hAnsi="Times New Roman"/>
        </w:rPr>
        <w:t>accès</w:t>
      </w:r>
      <w:r>
        <w:rPr>
          <w:rFonts w:ascii="Times New Roman" w:hAnsi="Times New Roman"/>
          <w:spacing w:val="-2"/>
        </w:rPr>
        <w:t xml:space="preserve"> </w:t>
      </w:r>
      <w:r>
        <w:rPr>
          <w:rFonts w:ascii="Times New Roman" w:hAnsi="Times New Roman"/>
        </w:rPr>
        <w:t>pour accomplir les</w:t>
      </w:r>
      <w:r>
        <w:rPr>
          <w:rFonts w:ascii="Times New Roman" w:hAnsi="Times New Roman"/>
          <w:spacing w:val="2"/>
        </w:rPr>
        <w:t xml:space="preserve"> </w:t>
      </w:r>
      <w:r>
        <w:rPr>
          <w:rFonts w:ascii="Times New Roman" w:hAnsi="Times New Roman"/>
        </w:rPr>
        <w:t>missions</w:t>
      </w:r>
      <w:r>
        <w:rPr>
          <w:rFonts w:ascii="Times New Roman" w:hAnsi="Times New Roman"/>
          <w:spacing w:val="-1"/>
        </w:rPr>
        <w:t xml:space="preserve"> </w:t>
      </w:r>
      <w:r>
        <w:rPr>
          <w:rFonts w:ascii="Times New Roman" w:hAnsi="Times New Roman"/>
        </w:rPr>
        <w:t>qui</w:t>
      </w:r>
      <w:r>
        <w:rPr>
          <w:rFonts w:ascii="Times New Roman" w:hAnsi="Times New Roman"/>
          <w:spacing w:val="-2"/>
        </w:rPr>
        <w:t xml:space="preserve"> </w:t>
      </w:r>
      <w:r>
        <w:rPr>
          <w:rFonts w:ascii="Times New Roman" w:hAnsi="Times New Roman"/>
        </w:rPr>
        <w:t>leur sont</w:t>
      </w:r>
      <w:r>
        <w:rPr>
          <w:rFonts w:ascii="Times New Roman" w:hAnsi="Times New Roman"/>
          <w:spacing w:val="-1"/>
        </w:rPr>
        <w:t xml:space="preserve"> </w:t>
      </w:r>
      <w:r>
        <w:rPr>
          <w:rFonts w:ascii="Times New Roman" w:hAnsi="Times New Roman"/>
        </w:rPr>
        <w:t>confiées.</w:t>
      </w:r>
    </w:p>
    <w:p w:rsidR="009E1B50" w:rsidRDefault="0024120B">
      <w:pPr>
        <w:pStyle w:val="Titre4"/>
        <w:spacing w:before="65"/>
        <w:ind w:left="236"/>
        <w:jc w:val="both"/>
        <w:rPr>
          <w:rFonts w:ascii="Times New Roman" w:hAnsi="Times New Roman"/>
        </w:rPr>
      </w:pPr>
      <w:r>
        <w:rPr>
          <w:rFonts w:ascii="Times New Roman" w:hAnsi="Times New Roman"/>
        </w:rPr>
        <w:t>Enregistrement</w:t>
      </w:r>
      <w:r>
        <w:rPr>
          <w:rFonts w:ascii="Times New Roman" w:hAnsi="Times New Roman"/>
          <w:spacing w:val="-2"/>
        </w:rPr>
        <w:t xml:space="preserve"> </w:t>
      </w:r>
      <w:r>
        <w:rPr>
          <w:rFonts w:ascii="Times New Roman" w:hAnsi="Times New Roman"/>
        </w:rPr>
        <w:t>et</w:t>
      </w:r>
      <w:r>
        <w:rPr>
          <w:rFonts w:ascii="Times New Roman" w:hAnsi="Times New Roman"/>
          <w:spacing w:val="-2"/>
        </w:rPr>
        <w:t xml:space="preserve"> </w:t>
      </w:r>
      <w:r>
        <w:rPr>
          <w:rFonts w:ascii="Times New Roman" w:hAnsi="Times New Roman"/>
        </w:rPr>
        <w:t>conservation des</w:t>
      </w:r>
      <w:r>
        <w:rPr>
          <w:rFonts w:ascii="Times New Roman" w:hAnsi="Times New Roman"/>
          <w:spacing w:val="-3"/>
        </w:rPr>
        <w:t xml:space="preserve"> </w:t>
      </w:r>
      <w:r>
        <w:rPr>
          <w:rFonts w:ascii="Times New Roman" w:hAnsi="Times New Roman"/>
        </w:rPr>
        <w:t>données</w:t>
      </w:r>
      <w:r>
        <w:rPr>
          <w:rFonts w:ascii="Times New Roman" w:hAnsi="Times New Roman"/>
          <w:spacing w:val="-2"/>
        </w:rPr>
        <w:t xml:space="preserve"> </w:t>
      </w:r>
      <w:r>
        <w:rPr>
          <w:rFonts w:ascii="Times New Roman" w:hAnsi="Times New Roman"/>
        </w:rPr>
        <w:t>:</w:t>
      </w:r>
    </w:p>
    <w:p w:rsidR="009E1B50" w:rsidRDefault="0024120B">
      <w:pPr>
        <w:pStyle w:val="Corpsdetexte"/>
        <w:spacing w:before="56"/>
        <w:ind w:left="236" w:right="235"/>
        <w:jc w:val="both"/>
        <w:rPr>
          <w:rFonts w:ascii="Times New Roman" w:hAnsi="Times New Roman"/>
        </w:rPr>
      </w:pPr>
      <w:r>
        <w:rPr>
          <w:rFonts w:ascii="Times New Roman" w:hAnsi="Times New Roman"/>
        </w:rPr>
        <w:t>Les</w:t>
      </w:r>
      <w:r>
        <w:rPr>
          <w:rFonts w:ascii="Times New Roman" w:hAnsi="Times New Roman"/>
          <w:spacing w:val="1"/>
        </w:rPr>
        <w:t xml:space="preserve"> </w:t>
      </w:r>
      <w:r>
        <w:rPr>
          <w:rFonts w:ascii="Times New Roman" w:hAnsi="Times New Roman"/>
        </w:rPr>
        <w:t>données</w:t>
      </w:r>
      <w:r>
        <w:rPr>
          <w:rFonts w:ascii="Times New Roman" w:hAnsi="Times New Roman"/>
          <w:spacing w:val="1"/>
        </w:rPr>
        <w:t xml:space="preserve"> </w:t>
      </w:r>
      <w:r>
        <w:rPr>
          <w:rFonts w:ascii="Times New Roman" w:hAnsi="Times New Roman"/>
        </w:rPr>
        <w:t>recueillies</w:t>
      </w:r>
      <w:r>
        <w:rPr>
          <w:rFonts w:ascii="Times New Roman" w:hAnsi="Times New Roman"/>
          <w:spacing w:val="1"/>
        </w:rPr>
        <w:t xml:space="preserve"> </w:t>
      </w:r>
      <w:r>
        <w:rPr>
          <w:rFonts w:ascii="Times New Roman" w:hAnsi="Times New Roman"/>
        </w:rPr>
        <w:t>vont</w:t>
      </w:r>
      <w:r>
        <w:rPr>
          <w:rFonts w:ascii="Times New Roman" w:hAnsi="Times New Roman"/>
          <w:spacing w:val="1"/>
        </w:rPr>
        <w:t xml:space="preserve"> </w:t>
      </w:r>
      <w:r>
        <w:rPr>
          <w:rFonts w:ascii="Times New Roman" w:hAnsi="Times New Roman"/>
        </w:rPr>
        <w:t>être</w:t>
      </w:r>
      <w:r>
        <w:rPr>
          <w:rFonts w:ascii="Times New Roman" w:hAnsi="Times New Roman"/>
          <w:spacing w:val="1"/>
        </w:rPr>
        <w:t xml:space="preserve"> </w:t>
      </w:r>
      <w:r>
        <w:rPr>
          <w:rFonts w:ascii="Times New Roman" w:hAnsi="Times New Roman"/>
        </w:rPr>
        <w:t>enregistrées</w:t>
      </w:r>
      <w:r>
        <w:rPr>
          <w:rFonts w:ascii="Times New Roman" w:hAnsi="Times New Roman"/>
          <w:spacing w:val="1"/>
        </w:rPr>
        <w:t xml:space="preserve"> </w:t>
      </w:r>
      <w:r>
        <w:rPr>
          <w:rFonts w:ascii="Times New Roman" w:hAnsi="Times New Roman"/>
        </w:rPr>
        <w:t>dans</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système</w:t>
      </w:r>
      <w:r>
        <w:rPr>
          <w:rFonts w:ascii="Times New Roman" w:hAnsi="Times New Roman"/>
          <w:spacing w:val="1"/>
        </w:rPr>
        <w:t xml:space="preserve"> </w:t>
      </w:r>
      <w:r>
        <w:rPr>
          <w:rFonts w:ascii="Times New Roman" w:hAnsi="Times New Roman"/>
        </w:rPr>
        <w:t>d’information</w:t>
      </w:r>
      <w:r>
        <w:rPr>
          <w:rFonts w:ascii="Times New Roman" w:hAnsi="Times New Roman"/>
          <w:spacing w:val="1"/>
        </w:rPr>
        <w:t xml:space="preserve"> </w:t>
      </w:r>
      <w:r>
        <w:rPr>
          <w:rFonts w:ascii="Times New Roman" w:hAnsi="Times New Roman"/>
        </w:rPr>
        <w:t>« Ma</w:t>
      </w:r>
      <w:r>
        <w:rPr>
          <w:rFonts w:ascii="Times New Roman" w:hAnsi="Times New Roman"/>
          <w:spacing w:val="1"/>
        </w:rPr>
        <w:t xml:space="preserve"> </w:t>
      </w:r>
      <w:r>
        <w:rPr>
          <w:rFonts w:ascii="Times New Roman" w:hAnsi="Times New Roman"/>
        </w:rPr>
        <w:t>démarche</w:t>
      </w:r>
      <w:r>
        <w:rPr>
          <w:rFonts w:ascii="Times New Roman" w:hAnsi="Times New Roman"/>
          <w:spacing w:val="1"/>
        </w:rPr>
        <w:t xml:space="preserve"> </w:t>
      </w:r>
      <w:r>
        <w:rPr>
          <w:rFonts w:ascii="Times New Roman" w:hAnsi="Times New Roman"/>
        </w:rPr>
        <w:t>FSE »</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rPr>
        <w:t>l’organisme</w:t>
      </w:r>
      <w:r>
        <w:rPr>
          <w:rFonts w:ascii="Times New Roman" w:hAnsi="Times New Roman"/>
          <w:spacing w:val="2"/>
        </w:rPr>
        <w:t xml:space="preserve"> </w:t>
      </w:r>
      <w:r>
        <w:rPr>
          <w:rFonts w:ascii="Times New Roman" w:hAnsi="Times New Roman"/>
        </w:rPr>
        <w:t>mettant</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œuvre</w:t>
      </w:r>
      <w:r>
        <w:rPr>
          <w:rFonts w:ascii="Times New Roman" w:hAnsi="Times New Roman"/>
          <w:spacing w:val="1"/>
        </w:rPr>
        <w:t xml:space="preserve"> </w:t>
      </w:r>
      <w:r>
        <w:rPr>
          <w:rFonts w:ascii="Times New Roman" w:hAnsi="Times New Roman"/>
        </w:rPr>
        <w:t>l’action</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laquelle vous</w:t>
      </w:r>
      <w:r>
        <w:rPr>
          <w:rFonts w:ascii="Times New Roman" w:hAnsi="Times New Roman"/>
          <w:spacing w:val="-1"/>
        </w:rPr>
        <w:t xml:space="preserve"> </w:t>
      </w:r>
      <w:r>
        <w:rPr>
          <w:rFonts w:ascii="Times New Roman" w:hAnsi="Times New Roman"/>
        </w:rPr>
        <w:t>participez.</w:t>
      </w:r>
    </w:p>
    <w:p w:rsidR="009E1B50" w:rsidRDefault="0024120B">
      <w:pPr>
        <w:pStyle w:val="Corpsdetexte"/>
        <w:spacing w:before="58"/>
        <w:ind w:left="236" w:right="237"/>
        <w:jc w:val="both"/>
        <w:rPr>
          <w:rFonts w:ascii="Times New Roman" w:hAnsi="Times New Roman"/>
        </w:rPr>
      </w:pPr>
      <w:r>
        <w:rPr>
          <w:rFonts w:ascii="Times New Roman" w:hAnsi="Times New Roman"/>
        </w:rPr>
        <w:t>Cet organisme a l’obligation de détruire ce questionnaire papier dès que les données qu’il contient auront été</w:t>
      </w:r>
      <w:r>
        <w:rPr>
          <w:rFonts w:ascii="Times New Roman" w:hAnsi="Times New Roman"/>
          <w:spacing w:val="1"/>
        </w:rPr>
        <w:t xml:space="preserve"> </w:t>
      </w:r>
      <w:r>
        <w:rPr>
          <w:rFonts w:ascii="Times New Roman" w:hAnsi="Times New Roman"/>
        </w:rPr>
        <w:t>saisies</w:t>
      </w:r>
      <w:r>
        <w:rPr>
          <w:rFonts w:ascii="Times New Roman" w:hAnsi="Times New Roman"/>
          <w:spacing w:val="-2"/>
        </w:rPr>
        <w:t xml:space="preserve"> </w:t>
      </w:r>
      <w:r>
        <w:rPr>
          <w:rFonts w:ascii="Times New Roman" w:hAnsi="Times New Roman"/>
        </w:rPr>
        <w:t>dans</w:t>
      </w:r>
      <w:r>
        <w:rPr>
          <w:rFonts w:ascii="Times New Roman" w:hAnsi="Times New Roman"/>
          <w:spacing w:val="-1"/>
        </w:rPr>
        <w:t xml:space="preserve"> </w:t>
      </w:r>
      <w:r>
        <w:rPr>
          <w:rFonts w:ascii="Times New Roman" w:hAnsi="Times New Roman"/>
        </w:rPr>
        <w:t>le système</w:t>
      </w:r>
      <w:r>
        <w:rPr>
          <w:rFonts w:ascii="Times New Roman" w:hAnsi="Times New Roman"/>
          <w:spacing w:val="-1"/>
        </w:rPr>
        <w:t xml:space="preserve"> </w:t>
      </w:r>
      <w:r>
        <w:rPr>
          <w:rFonts w:ascii="Times New Roman" w:hAnsi="Times New Roman"/>
        </w:rPr>
        <w:t>d’information</w:t>
      </w:r>
      <w:r>
        <w:rPr>
          <w:rFonts w:ascii="Times New Roman" w:hAnsi="Times New Roman"/>
          <w:spacing w:val="3"/>
        </w:rPr>
        <w:t xml:space="preserve"> </w:t>
      </w:r>
      <w:r>
        <w:rPr>
          <w:rFonts w:ascii="Times New Roman" w:hAnsi="Times New Roman"/>
        </w:rPr>
        <w:t>«</w:t>
      </w:r>
      <w:r>
        <w:rPr>
          <w:rFonts w:ascii="Times New Roman" w:hAnsi="Times New Roman"/>
          <w:spacing w:val="-2"/>
        </w:rPr>
        <w:t xml:space="preserve"> </w:t>
      </w:r>
      <w:r>
        <w:rPr>
          <w:rFonts w:ascii="Times New Roman" w:hAnsi="Times New Roman"/>
        </w:rPr>
        <w:t>Ma démarche FSE</w:t>
      </w:r>
      <w:r>
        <w:rPr>
          <w:rFonts w:ascii="Times New Roman" w:hAnsi="Times New Roman"/>
          <w:spacing w:val="6"/>
        </w:rPr>
        <w:t xml:space="preserve"> </w:t>
      </w:r>
      <w:r>
        <w:rPr>
          <w:rFonts w:ascii="Times New Roman" w:hAnsi="Times New Roman"/>
        </w:rPr>
        <w:t>».</w:t>
      </w:r>
    </w:p>
    <w:p w:rsidR="009E1B50" w:rsidRDefault="0024120B">
      <w:pPr>
        <w:pStyle w:val="Corpsdetexte"/>
        <w:spacing w:before="61"/>
        <w:ind w:left="236" w:right="236"/>
        <w:jc w:val="both"/>
        <w:rPr>
          <w:rFonts w:ascii="Times New Roman" w:hAnsi="Times New Roman"/>
        </w:rPr>
      </w:pPr>
      <w:r>
        <w:rPr>
          <w:rFonts w:ascii="Times New Roman" w:hAnsi="Times New Roman"/>
        </w:rPr>
        <w:t>Les données enregistrées dans le système d’information « Ma démarche FSE » seront conservées jusqu’au 31</w:t>
      </w:r>
      <w:r>
        <w:rPr>
          <w:rFonts w:ascii="Times New Roman" w:hAnsi="Times New Roman"/>
          <w:spacing w:val="1"/>
        </w:rPr>
        <w:t xml:space="preserve"> </w:t>
      </w:r>
      <w:r>
        <w:rPr>
          <w:rFonts w:ascii="Times New Roman" w:hAnsi="Times New Roman"/>
        </w:rPr>
        <w:t>décembre 2033 conformément aux obligations de contrôle et de conservation des données imposées par les</w:t>
      </w:r>
      <w:r>
        <w:rPr>
          <w:rFonts w:ascii="Times New Roman" w:hAnsi="Times New Roman"/>
          <w:spacing w:val="1"/>
        </w:rPr>
        <w:t xml:space="preserve"> </w:t>
      </w:r>
      <w:r>
        <w:rPr>
          <w:rFonts w:ascii="Times New Roman" w:hAnsi="Times New Roman"/>
        </w:rPr>
        <w:t>règlements</w:t>
      </w:r>
      <w:r>
        <w:rPr>
          <w:rFonts w:ascii="Times New Roman" w:hAnsi="Times New Roman"/>
          <w:spacing w:val="-2"/>
        </w:rPr>
        <w:t xml:space="preserve"> </w:t>
      </w:r>
      <w:r>
        <w:rPr>
          <w:rFonts w:ascii="Times New Roman" w:hAnsi="Times New Roman"/>
        </w:rPr>
        <w:t>européens.</w:t>
      </w:r>
    </w:p>
    <w:p w:rsidR="009E1B50" w:rsidRDefault="0024120B">
      <w:pPr>
        <w:pStyle w:val="Titre4"/>
        <w:spacing w:before="64"/>
        <w:ind w:left="236"/>
        <w:jc w:val="both"/>
        <w:rPr>
          <w:rFonts w:ascii="Times New Roman"/>
        </w:rPr>
      </w:pPr>
      <w:r>
        <w:rPr>
          <w:rFonts w:ascii="Times New Roman"/>
        </w:rPr>
        <w:t>Vos</w:t>
      </w:r>
      <w:r>
        <w:rPr>
          <w:rFonts w:ascii="Times New Roman"/>
          <w:spacing w:val="-2"/>
        </w:rPr>
        <w:t xml:space="preserve"> </w:t>
      </w:r>
      <w:r>
        <w:rPr>
          <w:rFonts w:ascii="Times New Roman"/>
        </w:rPr>
        <w:t>droits</w:t>
      </w:r>
      <w:r>
        <w:rPr>
          <w:rFonts w:ascii="Times New Roman"/>
          <w:spacing w:val="-1"/>
        </w:rPr>
        <w:t xml:space="preserve"> </w:t>
      </w:r>
      <w:r>
        <w:rPr>
          <w:rFonts w:ascii="Times New Roman"/>
        </w:rPr>
        <w:t>:</w:t>
      </w:r>
    </w:p>
    <w:p w:rsidR="009E1B50" w:rsidRDefault="0024120B">
      <w:pPr>
        <w:pStyle w:val="Corpsdetexte"/>
        <w:spacing w:before="56"/>
        <w:ind w:left="236" w:right="237"/>
        <w:jc w:val="both"/>
        <w:rPr>
          <w:rFonts w:ascii="Times New Roman" w:hAnsi="Times New Roman"/>
        </w:rPr>
      </w:pPr>
      <w:r>
        <w:rPr>
          <w:rFonts w:ascii="Times New Roman" w:hAnsi="Times New Roman"/>
        </w:rPr>
        <w:t>Vous disposez d’un droit d’accès et de rectification concernant vos données. Pour l’exercer, veuillez contacter le</w:t>
      </w:r>
      <w:r>
        <w:rPr>
          <w:rFonts w:ascii="Times New Roman" w:hAnsi="Times New Roman"/>
          <w:spacing w:val="1"/>
        </w:rPr>
        <w:t xml:space="preserve"> </w:t>
      </w:r>
      <w:r>
        <w:rPr>
          <w:rFonts w:ascii="Times New Roman" w:hAnsi="Times New Roman"/>
        </w:rPr>
        <w:t>Délégué</w:t>
      </w:r>
      <w:r>
        <w:rPr>
          <w:rFonts w:ascii="Times New Roman" w:hAnsi="Times New Roman"/>
          <w:spacing w:val="-1"/>
        </w:rPr>
        <w:t xml:space="preserve"> </w:t>
      </w:r>
      <w:r>
        <w:rPr>
          <w:rFonts w:ascii="Times New Roman" w:hAnsi="Times New Roman"/>
        </w:rPr>
        <w:t>à la</w:t>
      </w:r>
      <w:r>
        <w:rPr>
          <w:rFonts w:ascii="Times New Roman" w:hAnsi="Times New Roman"/>
          <w:spacing w:val="-1"/>
        </w:rPr>
        <w:t xml:space="preserve"> </w:t>
      </w:r>
      <w:r>
        <w:rPr>
          <w:rFonts w:ascii="Times New Roman" w:hAnsi="Times New Roman"/>
        </w:rPr>
        <w:t>Protection</w:t>
      </w:r>
      <w:r>
        <w:rPr>
          <w:rFonts w:ascii="Times New Roman" w:hAnsi="Times New Roman"/>
          <w:spacing w:val="-1"/>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données</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hyperlink r:id="rId25">
        <w:r>
          <w:rPr>
            <w:rFonts w:ascii="Times New Roman" w:hAnsi="Times New Roman"/>
            <w:color w:val="0000FF"/>
            <w:u w:val="single" w:color="0000FF"/>
          </w:rPr>
          <w:t>protectiondesdonneesdgefp@emploi.gouv.fr</w:t>
        </w:r>
      </w:hyperlink>
    </w:p>
    <w:p w:rsidR="009E1B50" w:rsidRDefault="0024120B">
      <w:pPr>
        <w:pStyle w:val="Corpsdetexte"/>
        <w:spacing w:before="61" w:line="242" w:lineRule="auto"/>
        <w:ind w:left="236" w:right="236"/>
        <w:jc w:val="both"/>
        <w:rPr>
          <w:rFonts w:ascii="Times New Roman" w:hAnsi="Times New Roman"/>
        </w:rPr>
      </w:pPr>
      <w:r>
        <w:rPr>
          <w:rFonts w:ascii="Times New Roman" w:hAnsi="Times New Roman"/>
        </w:rPr>
        <w:t>Si vous estimez, après avoir contacté</w:t>
      </w:r>
      <w:r>
        <w:rPr>
          <w:rFonts w:ascii="Times New Roman" w:hAnsi="Times New Roman"/>
          <w:spacing w:val="1"/>
        </w:rPr>
        <w:t xml:space="preserve"> </w:t>
      </w:r>
      <w:r>
        <w:rPr>
          <w:rFonts w:ascii="Times New Roman" w:hAnsi="Times New Roman"/>
        </w:rPr>
        <w:t>le Délégué à la Protection des Données, que vos droits ne sont</w:t>
      </w:r>
      <w:r>
        <w:rPr>
          <w:rFonts w:ascii="Times New Roman" w:hAnsi="Times New Roman"/>
          <w:spacing w:val="50"/>
        </w:rPr>
        <w:t xml:space="preserve"> </w:t>
      </w:r>
      <w:r>
        <w:rPr>
          <w:rFonts w:ascii="Times New Roman" w:hAnsi="Times New Roman"/>
        </w:rPr>
        <w:t>pas</w:t>
      </w:r>
      <w:r>
        <w:rPr>
          <w:rFonts w:ascii="Times New Roman" w:hAnsi="Times New Roman"/>
          <w:spacing w:val="1"/>
        </w:rPr>
        <w:t xml:space="preserve"> </w:t>
      </w:r>
      <w:r>
        <w:rPr>
          <w:rFonts w:ascii="Times New Roman" w:hAnsi="Times New Roman"/>
        </w:rPr>
        <w:t>respectés ou</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dispositif</w:t>
      </w:r>
      <w:r>
        <w:rPr>
          <w:rFonts w:ascii="Times New Roman" w:hAnsi="Times New Roman"/>
          <w:spacing w:val="1"/>
        </w:rPr>
        <w:t xml:space="preserve"> </w:t>
      </w:r>
      <w:r>
        <w:rPr>
          <w:rFonts w:ascii="Times New Roman" w:hAnsi="Times New Roman"/>
        </w:rPr>
        <w:t>mis en</w:t>
      </w:r>
      <w:r>
        <w:rPr>
          <w:rFonts w:ascii="Times New Roman" w:hAnsi="Times New Roman"/>
          <w:spacing w:val="1"/>
        </w:rPr>
        <w:t xml:space="preserve"> </w:t>
      </w:r>
      <w:r>
        <w:rPr>
          <w:rFonts w:ascii="Times New Roman" w:hAnsi="Times New Roman"/>
        </w:rPr>
        <w:t>œuvre</w:t>
      </w:r>
      <w:r>
        <w:rPr>
          <w:rFonts w:ascii="Times New Roman" w:hAnsi="Times New Roman"/>
          <w:spacing w:val="1"/>
        </w:rPr>
        <w:t xml:space="preserve"> </w:t>
      </w:r>
      <w:r>
        <w:rPr>
          <w:rFonts w:ascii="Times New Roman" w:hAnsi="Times New Roman"/>
        </w:rPr>
        <w:t>n’est</w:t>
      </w:r>
      <w:r>
        <w:rPr>
          <w:rFonts w:ascii="Times New Roman" w:hAnsi="Times New Roman"/>
          <w:spacing w:val="1"/>
        </w:rPr>
        <w:t xml:space="preserve"> </w:t>
      </w:r>
      <w:r>
        <w:rPr>
          <w:rFonts w:ascii="Times New Roman" w:hAnsi="Times New Roman"/>
        </w:rPr>
        <w:t>pas conforme</w:t>
      </w:r>
      <w:r>
        <w:rPr>
          <w:rFonts w:ascii="Times New Roman" w:hAnsi="Times New Roman"/>
          <w:spacing w:val="1"/>
        </w:rPr>
        <w:t xml:space="preserve"> </w:t>
      </w:r>
      <w:r>
        <w:rPr>
          <w:rFonts w:ascii="Times New Roman" w:hAnsi="Times New Roman"/>
        </w:rPr>
        <w:t>aux règles</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protection des données,</w:t>
      </w:r>
      <w:r>
        <w:rPr>
          <w:rFonts w:ascii="Times New Roman" w:hAnsi="Times New Roman"/>
          <w:spacing w:val="50"/>
        </w:rPr>
        <w:t xml:space="preserve"> </w:t>
      </w:r>
      <w:r>
        <w:rPr>
          <w:rFonts w:ascii="Times New Roman" w:hAnsi="Times New Roman"/>
        </w:rPr>
        <w:t>vous</w:t>
      </w:r>
      <w:r>
        <w:rPr>
          <w:rFonts w:ascii="Times New Roman" w:hAnsi="Times New Roman"/>
          <w:spacing w:val="1"/>
        </w:rPr>
        <w:t xml:space="preserve"> </w:t>
      </w:r>
      <w:r>
        <w:rPr>
          <w:rFonts w:ascii="Times New Roman" w:hAnsi="Times New Roman"/>
        </w:rPr>
        <w:t>pouvez</w:t>
      </w:r>
      <w:r>
        <w:rPr>
          <w:rFonts w:ascii="Times New Roman" w:hAnsi="Times New Roman"/>
          <w:spacing w:val="-1"/>
        </w:rPr>
        <w:t xml:space="preserve"> </w:t>
      </w:r>
      <w:r>
        <w:rPr>
          <w:rFonts w:ascii="Times New Roman" w:hAnsi="Times New Roman"/>
        </w:rPr>
        <w:t>adresser une</w:t>
      </w:r>
      <w:r>
        <w:rPr>
          <w:rFonts w:ascii="Times New Roman" w:hAnsi="Times New Roman"/>
          <w:spacing w:val="-1"/>
        </w:rPr>
        <w:t xml:space="preserve"> </w:t>
      </w:r>
      <w:r>
        <w:rPr>
          <w:rFonts w:ascii="Times New Roman" w:hAnsi="Times New Roman"/>
        </w:rPr>
        <w:t>réclamation</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Commission</w:t>
      </w:r>
      <w:r>
        <w:rPr>
          <w:rFonts w:ascii="Times New Roman" w:hAnsi="Times New Roman"/>
          <w:spacing w:val="-2"/>
        </w:rPr>
        <w:t xml:space="preserve"> </w:t>
      </w:r>
      <w:r>
        <w:rPr>
          <w:rFonts w:ascii="Times New Roman" w:hAnsi="Times New Roman"/>
        </w:rPr>
        <w:t>Nationale</w:t>
      </w:r>
      <w:r>
        <w:rPr>
          <w:rFonts w:ascii="Times New Roman" w:hAnsi="Times New Roman"/>
          <w:spacing w:val="3"/>
        </w:rPr>
        <w:t xml:space="preserve"> </w:t>
      </w:r>
      <w:r>
        <w:rPr>
          <w:rFonts w:ascii="Times New Roman" w:hAnsi="Times New Roman"/>
        </w:rPr>
        <w:t>Informatique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Libertés</w:t>
      </w:r>
      <w:r>
        <w:rPr>
          <w:rFonts w:ascii="Times New Roman" w:hAnsi="Times New Roman"/>
          <w:spacing w:val="-2"/>
        </w:rPr>
        <w:t xml:space="preserve"> </w:t>
      </w:r>
      <w:r>
        <w:rPr>
          <w:rFonts w:ascii="Times New Roman" w:hAnsi="Times New Roman"/>
        </w:rPr>
        <w:t>(CNIL).</w:t>
      </w:r>
    </w:p>
    <w:p w:rsidR="009E1B50" w:rsidRDefault="009E1B50">
      <w:pPr>
        <w:spacing w:line="242" w:lineRule="auto"/>
        <w:jc w:val="both"/>
        <w:rPr>
          <w:rFonts w:ascii="Times New Roman" w:hAnsi="Times New Roman"/>
        </w:rPr>
        <w:sectPr w:rsidR="009E1B50">
          <w:footerReference w:type="default" r:id="rId26"/>
          <w:pgSz w:w="11910" w:h="16840"/>
          <w:pgMar w:top="600" w:right="1180" w:bottom="980" w:left="1180" w:header="0" w:footer="780" w:gutter="0"/>
          <w:pgNumType w:start="1"/>
          <w:cols w:space="720"/>
        </w:sectPr>
      </w:pPr>
    </w:p>
    <w:p w:rsidR="009E1B50" w:rsidRDefault="0024120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9E1B50" w:rsidRDefault="00AD7951">
      <w:pPr>
        <w:pStyle w:val="Corpsdetexte"/>
        <w:rPr>
          <w:rFonts w:ascii="Arial Narrow"/>
          <w:i/>
        </w:rPr>
      </w:pPr>
      <w:r>
        <w:rPr>
          <w:lang w:val="en-US"/>
        </w:rPr>
        <w:pict>
          <v:shape id="docshape41" o:spid="_x0000_s1027" type="#_x0000_t202" style="position:absolute;margin-left:65.15pt;margin-top:12.95pt;width:465pt;height:14.05pt;z-index:-15723520;mso-wrap-distance-left:0;mso-wrap-distance-right:0;mso-position-horizontal-relative:page" fillcolor="navy" strokeweight=".48pt">
            <v:textbox inset="0,0,0,0">
              <w:txbxContent>
                <w:p w:rsidR="00CA303F" w:rsidRDefault="00CA303F">
                  <w:pPr>
                    <w:spacing w:before="16"/>
                    <w:ind w:left="108"/>
                    <w:rPr>
                      <w:rFonts w:ascii="Arial" w:hAnsi="Arial"/>
                      <w:b/>
                      <w:color w:val="000000"/>
                      <w:sz w:val="20"/>
                    </w:rPr>
                  </w:pPr>
                  <w:r>
                    <w:rPr>
                      <w:rFonts w:ascii="Arial" w:hAnsi="Arial"/>
                      <w:b/>
                      <w:color w:val="FFFFFF"/>
                      <w:sz w:val="20"/>
                    </w:rPr>
                    <w:t>Coordonnées</w:t>
                  </w:r>
                  <w:r>
                    <w:rPr>
                      <w:rFonts w:ascii="Arial" w:hAnsi="Arial"/>
                      <w:b/>
                      <w:color w:val="FFFFFF"/>
                      <w:spacing w:val="-5"/>
                      <w:sz w:val="20"/>
                    </w:rPr>
                    <w:t xml:space="preserve"> </w:t>
                  </w:r>
                  <w:r>
                    <w:rPr>
                      <w:rFonts w:ascii="Arial" w:hAnsi="Arial"/>
                      <w:b/>
                      <w:color w:val="FFFFFF"/>
                      <w:sz w:val="20"/>
                    </w:rPr>
                    <w:t>du</w:t>
                  </w:r>
                  <w:r>
                    <w:rPr>
                      <w:rFonts w:ascii="Arial" w:hAnsi="Arial"/>
                      <w:b/>
                      <w:color w:val="FFFFFF"/>
                      <w:spacing w:val="-3"/>
                      <w:sz w:val="20"/>
                    </w:rPr>
                    <w:t xml:space="preserve"> </w:t>
                  </w:r>
                  <w:r>
                    <w:rPr>
                      <w:rFonts w:ascii="Arial" w:hAnsi="Arial"/>
                      <w:b/>
                      <w:color w:val="FFFFFF"/>
                      <w:sz w:val="20"/>
                    </w:rPr>
                    <w:t>participant</w:t>
                  </w:r>
                  <w:r>
                    <w:rPr>
                      <w:rFonts w:ascii="Arial" w:hAnsi="Arial"/>
                      <w:b/>
                      <w:color w:val="FFFFFF"/>
                      <w:spacing w:val="-4"/>
                      <w:sz w:val="20"/>
                    </w:rPr>
                    <w:t xml:space="preserve"> </w:t>
                  </w:r>
                  <w:r>
                    <w:rPr>
                      <w:rFonts w:ascii="Arial" w:hAnsi="Arial"/>
                      <w:b/>
                      <w:color w:val="FFFFFF"/>
                      <w:sz w:val="20"/>
                    </w:rPr>
                    <w:t>à</w:t>
                  </w:r>
                  <w:r>
                    <w:rPr>
                      <w:rFonts w:ascii="Arial" w:hAnsi="Arial"/>
                      <w:b/>
                      <w:color w:val="FFFFFF"/>
                      <w:spacing w:val="-5"/>
                      <w:sz w:val="20"/>
                    </w:rPr>
                    <w:t xml:space="preserve"> </w:t>
                  </w:r>
                  <w:r>
                    <w:rPr>
                      <w:rFonts w:ascii="Arial" w:hAnsi="Arial"/>
                      <w:b/>
                      <w:color w:val="FFFFFF"/>
                      <w:sz w:val="20"/>
                    </w:rPr>
                    <w:t>l’entrée</w:t>
                  </w:r>
                  <w:r>
                    <w:rPr>
                      <w:rFonts w:ascii="Arial" w:hAnsi="Arial"/>
                      <w:b/>
                      <w:color w:val="FFFFFF"/>
                      <w:spacing w:val="-5"/>
                      <w:sz w:val="20"/>
                    </w:rPr>
                    <w:t xml:space="preserve"> </w:t>
                  </w:r>
                  <w:r>
                    <w:rPr>
                      <w:rFonts w:ascii="Arial" w:hAnsi="Arial"/>
                      <w:b/>
                      <w:color w:val="FFFFFF"/>
                      <w:sz w:val="20"/>
                    </w:rPr>
                    <w:t>dans</w:t>
                  </w:r>
                  <w:r>
                    <w:rPr>
                      <w:rFonts w:ascii="Arial" w:hAnsi="Arial"/>
                      <w:b/>
                      <w:color w:val="FFFFFF"/>
                      <w:spacing w:val="-5"/>
                      <w:sz w:val="20"/>
                    </w:rPr>
                    <w:t xml:space="preserve"> </w:t>
                  </w:r>
                  <w:r>
                    <w:rPr>
                      <w:rFonts w:ascii="Arial" w:hAnsi="Arial"/>
                      <w:b/>
                      <w:color w:val="FFFFFF"/>
                      <w:sz w:val="20"/>
                    </w:rPr>
                    <w:t>l’opération</w:t>
                  </w:r>
                </w:p>
              </w:txbxContent>
            </v:textbox>
            <w10:wrap type="topAndBottom" anchorx="page"/>
          </v:shape>
        </w:pict>
      </w:r>
    </w:p>
    <w:p w:rsidR="009E1B50" w:rsidRDefault="009E1B50">
      <w:pPr>
        <w:pStyle w:val="Corpsdetexte"/>
        <w:spacing w:before="2"/>
        <w:rPr>
          <w:rFonts w:ascii="Arial Narrow"/>
          <w:i/>
          <w:sz w:val="12"/>
        </w:rPr>
      </w:pPr>
    </w:p>
    <w:p w:rsidR="009E1B50" w:rsidRDefault="0024120B">
      <w:pPr>
        <w:spacing w:before="93"/>
        <w:ind w:left="236"/>
        <w:rPr>
          <w:rFonts w:ascii="Arial" w:hAnsi="Arial"/>
        </w:rPr>
      </w:pPr>
      <w:r>
        <w:rPr>
          <w:rFonts w:ascii="Arial" w:hAnsi="Arial"/>
        </w:rPr>
        <w:t>N</w:t>
      </w:r>
      <w:r>
        <w:rPr>
          <w:rFonts w:ascii="Arial" w:hAnsi="Arial"/>
          <w:sz w:val="18"/>
        </w:rPr>
        <w:t>OM</w:t>
      </w:r>
      <w:r>
        <w:rPr>
          <w:rFonts w:ascii="Arial" w:hAnsi="Arial"/>
          <w:spacing w:val="6"/>
          <w:sz w:val="18"/>
        </w:rPr>
        <w:t xml:space="preserve"> </w:t>
      </w:r>
      <w:r>
        <w:rPr>
          <w:rFonts w:ascii="Arial" w:hAnsi="Arial"/>
        </w:rPr>
        <w:t>(en</w:t>
      </w:r>
      <w:r>
        <w:rPr>
          <w:rFonts w:ascii="Arial" w:hAnsi="Arial"/>
          <w:spacing w:val="-2"/>
        </w:rPr>
        <w:t xml:space="preserve"> </w:t>
      </w:r>
      <w:r>
        <w:rPr>
          <w:rFonts w:ascii="Arial" w:hAnsi="Arial"/>
        </w:rPr>
        <w:t>capitales)</w:t>
      </w:r>
      <w:r>
        <w:rPr>
          <w:rFonts w:ascii="Arial" w:hAnsi="Arial"/>
          <w:spacing w:val="-2"/>
        </w:rPr>
        <w:t xml:space="preserve"> </w:t>
      </w:r>
      <w:r>
        <w:rPr>
          <w:rFonts w:ascii="Arial" w:hAnsi="Arial"/>
        </w:rPr>
        <w:t>:</w:t>
      </w:r>
      <w:r>
        <w:rPr>
          <w:rFonts w:ascii="Arial" w:hAnsi="Arial"/>
          <w:spacing w:val="-3"/>
        </w:rPr>
        <w:t xml:space="preserve"> </w:t>
      </w:r>
      <w:r>
        <w:rPr>
          <w:rFonts w:ascii="Arial" w:hAnsi="Arial"/>
        </w:rPr>
        <w:t>…………….………………………………...……….………………………….</w:t>
      </w:r>
    </w:p>
    <w:p w:rsidR="009E1B50" w:rsidRDefault="0024120B">
      <w:pPr>
        <w:spacing w:before="160"/>
        <w:ind w:left="236"/>
        <w:rPr>
          <w:rFonts w:ascii="Arial" w:hAnsi="Arial"/>
        </w:rPr>
      </w:pPr>
      <w:r>
        <w:rPr>
          <w:rFonts w:ascii="Arial" w:hAnsi="Arial"/>
        </w:rPr>
        <w:t>P</w:t>
      </w:r>
      <w:r>
        <w:rPr>
          <w:rFonts w:ascii="Arial" w:hAnsi="Arial"/>
          <w:sz w:val="18"/>
        </w:rPr>
        <w:t>RENOM</w:t>
      </w:r>
      <w:r>
        <w:rPr>
          <w:rFonts w:ascii="Arial" w:hAnsi="Arial"/>
          <w:spacing w:val="7"/>
          <w:sz w:val="18"/>
        </w:rPr>
        <w:t xml:space="preserve"> </w:t>
      </w:r>
      <w:r>
        <w:rPr>
          <w:rFonts w:ascii="Arial" w:hAnsi="Arial"/>
        </w:rPr>
        <w:t>(en</w:t>
      </w:r>
      <w:r>
        <w:rPr>
          <w:rFonts w:ascii="Arial" w:hAnsi="Arial"/>
          <w:spacing w:val="-1"/>
        </w:rPr>
        <w:t xml:space="preserve"> </w:t>
      </w:r>
      <w:r>
        <w:rPr>
          <w:rFonts w:ascii="Arial" w:hAnsi="Arial"/>
        </w:rPr>
        <w:t>capitales)</w:t>
      </w:r>
      <w:r>
        <w:rPr>
          <w:rFonts w:ascii="Arial" w:hAnsi="Arial"/>
          <w:spacing w:val="-2"/>
        </w:rPr>
        <w:t xml:space="preserve"> </w:t>
      </w:r>
      <w:proofErr w:type="gramStart"/>
      <w:r>
        <w:rPr>
          <w:rFonts w:ascii="Arial" w:hAnsi="Arial"/>
        </w:rPr>
        <w:t>:</w:t>
      </w:r>
      <w:r>
        <w:rPr>
          <w:rFonts w:ascii="Arial" w:hAnsi="Arial"/>
          <w:spacing w:val="58"/>
        </w:rPr>
        <w:t xml:space="preserve"> </w:t>
      </w:r>
      <w:r>
        <w:rPr>
          <w:rFonts w:ascii="Arial" w:hAnsi="Arial"/>
        </w:rPr>
        <w:t>.……………….…………………………………….……………………….</w:t>
      </w:r>
      <w:proofErr w:type="gramEnd"/>
    </w:p>
    <w:p w:rsidR="009E1B50" w:rsidRDefault="0024120B">
      <w:pPr>
        <w:tabs>
          <w:tab w:val="left" w:pos="5901"/>
          <w:tab w:val="left" w:pos="8273"/>
        </w:tabs>
        <w:spacing w:before="201"/>
        <w:ind w:left="236"/>
        <w:rPr>
          <w:rFonts w:ascii="MS Gothic" w:hAnsi="MS Gothic"/>
        </w:rPr>
      </w:pPr>
      <w:r>
        <w:rPr>
          <w:rFonts w:ascii="Arial" w:hAnsi="Arial"/>
        </w:rPr>
        <w:t>Date</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naissance</w:t>
      </w:r>
      <w:r>
        <w:rPr>
          <w:rFonts w:ascii="Arial" w:hAnsi="Arial"/>
          <w:spacing w:val="-3"/>
        </w:rPr>
        <w:t xml:space="preserve"> </w:t>
      </w:r>
      <w:r>
        <w:rPr>
          <w:rFonts w:ascii="Arial" w:hAnsi="Arial"/>
        </w:rPr>
        <w:t>:</w:t>
      </w:r>
      <w:r>
        <w:rPr>
          <w:rFonts w:ascii="Arial" w:hAnsi="Arial"/>
          <w:spacing w:val="-2"/>
        </w:rPr>
        <w:t xml:space="preserve"> </w:t>
      </w:r>
      <w:r>
        <w:rPr>
          <w:rFonts w:ascii="Arial" w:hAnsi="Arial"/>
        </w:rPr>
        <w:t>…………………</w:t>
      </w:r>
      <w:r>
        <w:rPr>
          <w:rFonts w:ascii="Arial" w:hAnsi="Arial"/>
          <w:spacing w:val="-2"/>
        </w:rPr>
        <w:t xml:space="preserve"> </w:t>
      </w:r>
      <w:r>
        <w:rPr>
          <w:rFonts w:ascii="Arial" w:hAnsi="Arial"/>
        </w:rPr>
        <w:t>(</w:t>
      </w:r>
      <w:proofErr w:type="spellStart"/>
      <w:r>
        <w:rPr>
          <w:rFonts w:ascii="Arial" w:hAnsi="Arial"/>
        </w:rPr>
        <w:t>jj</w:t>
      </w:r>
      <w:proofErr w:type="spellEnd"/>
      <w:r>
        <w:rPr>
          <w:rFonts w:ascii="Arial" w:hAnsi="Arial"/>
        </w:rPr>
        <w:t>/mm/année)</w:t>
      </w:r>
      <w:r>
        <w:rPr>
          <w:rFonts w:ascii="Arial" w:hAnsi="Arial"/>
        </w:rPr>
        <w:tab/>
        <w:t>Sexe</w:t>
      </w:r>
      <w:r>
        <w:rPr>
          <w:rFonts w:ascii="Arial" w:hAnsi="Arial"/>
          <w:spacing w:val="1"/>
        </w:rPr>
        <w:t xml:space="preserve"> </w:t>
      </w:r>
      <w:r>
        <w:rPr>
          <w:rFonts w:ascii="Arial" w:hAnsi="Arial"/>
        </w:rPr>
        <w:t>:</w:t>
      </w:r>
      <w:r>
        <w:rPr>
          <w:rFonts w:ascii="Arial" w:hAnsi="Arial"/>
          <w:spacing w:val="1"/>
        </w:rPr>
        <w:t xml:space="preserve"> </w:t>
      </w:r>
      <w:r>
        <w:rPr>
          <w:rFonts w:ascii="Arial" w:hAnsi="Arial"/>
        </w:rPr>
        <w:t xml:space="preserve">homme  </w:t>
      </w:r>
      <w:r>
        <w:rPr>
          <w:rFonts w:ascii="MS Gothic" w:hAnsi="MS Gothic"/>
        </w:rPr>
        <w:t>☐</w:t>
      </w:r>
      <w:r>
        <w:rPr>
          <w:rFonts w:ascii="MS Gothic" w:hAnsi="MS Gothic"/>
        </w:rPr>
        <w:tab/>
      </w:r>
      <w:r>
        <w:rPr>
          <w:rFonts w:ascii="Arial" w:hAnsi="Arial"/>
        </w:rPr>
        <w:t>femme</w:t>
      </w:r>
      <w:r>
        <w:rPr>
          <w:rFonts w:ascii="Arial" w:hAnsi="Arial"/>
          <w:spacing w:val="62"/>
        </w:rPr>
        <w:t xml:space="preserve"> </w:t>
      </w:r>
      <w:r>
        <w:rPr>
          <w:rFonts w:ascii="MS Gothic" w:hAnsi="MS Gothic"/>
        </w:rPr>
        <w:t>☐</w:t>
      </w:r>
    </w:p>
    <w:p w:rsidR="009E1B50" w:rsidRDefault="0024120B">
      <w:pPr>
        <w:spacing w:before="123" w:line="252" w:lineRule="exact"/>
        <w:ind w:left="236"/>
        <w:rPr>
          <w:rFonts w:ascii="Arial" w:hAnsi="Arial"/>
        </w:rPr>
      </w:pPr>
      <w:r>
        <w:rPr>
          <w:rFonts w:ascii="Arial" w:hAnsi="Arial"/>
        </w:rPr>
        <w:t>Commune</w:t>
      </w:r>
      <w:r>
        <w:rPr>
          <w:rFonts w:ascii="Arial" w:hAnsi="Arial"/>
          <w:spacing w:val="-4"/>
        </w:rPr>
        <w:t xml:space="preserve"> </w:t>
      </w:r>
      <w:r>
        <w:rPr>
          <w:rFonts w:ascii="Arial" w:hAnsi="Arial"/>
        </w:rPr>
        <w:t>de</w:t>
      </w:r>
      <w:r>
        <w:rPr>
          <w:rFonts w:ascii="Arial" w:hAnsi="Arial"/>
          <w:spacing w:val="-1"/>
        </w:rPr>
        <w:t xml:space="preserve"> </w:t>
      </w:r>
      <w:r>
        <w:rPr>
          <w:rFonts w:ascii="Arial" w:hAnsi="Arial"/>
        </w:rPr>
        <w:t>naissance</w:t>
      </w:r>
      <w:r>
        <w:rPr>
          <w:rFonts w:ascii="Arial" w:hAnsi="Arial"/>
          <w:spacing w:val="-6"/>
        </w:rPr>
        <w:t xml:space="preserve"> </w:t>
      </w:r>
      <w:r>
        <w:rPr>
          <w:rFonts w:ascii="Arial" w:hAnsi="Arial"/>
        </w:rPr>
        <w:t>(avec</w:t>
      </w:r>
      <w:r>
        <w:rPr>
          <w:rFonts w:ascii="Arial" w:hAnsi="Arial"/>
          <w:spacing w:val="-1"/>
        </w:rPr>
        <w:t xml:space="preserve"> </w:t>
      </w:r>
      <w:r>
        <w:rPr>
          <w:rFonts w:ascii="Arial" w:hAnsi="Arial"/>
        </w:rPr>
        <w:t>code</w:t>
      </w:r>
      <w:r>
        <w:rPr>
          <w:rFonts w:ascii="Arial" w:hAnsi="Arial"/>
          <w:spacing w:val="-1"/>
        </w:rPr>
        <w:t xml:space="preserve"> </w:t>
      </w:r>
      <w:r>
        <w:rPr>
          <w:rFonts w:ascii="Arial" w:hAnsi="Arial"/>
        </w:rPr>
        <w:t>postal,</w:t>
      </w:r>
      <w:r>
        <w:rPr>
          <w:rFonts w:ascii="Arial" w:hAnsi="Arial"/>
          <w:spacing w:val="-2"/>
        </w:rPr>
        <w:t xml:space="preserve"> </w:t>
      </w:r>
      <w:r>
        <w:rPr>
          <w:rFonts w:ascii="Arial" w:hAnsi="Arial"/>
        </w:rPr>
        <w:t>99999</w:t>
      </w:r>
      <w:r>
        <w:rPr>
          <w:rFonts w:ascii="Arial" w:hAnsi="Arial"/>
          <w:spacing w:val="-1"/>
        </w:rPr>
        <w:t xml:space="preserve"> </w:t>
      </w:r>
      <w:r>
        <w:rPr>
          <w:rFonts w:ascii="Arial" w:hAnsi="Arial"/>
        </w:rPr>
        <w:t>si</w:t>
      </w:r>
      <w:r>
        <w:rPr>
          <w:rFonts w:ascii="Arial" w:hAnsi="Arial"/>
          <w:spacing w:val="-1"/>
        </w:rPr>
        <w:t xml:space="preserve"> </w:t>
      </w:r>
      <w:r>
        <w:rPr>
          <w:rFonts w:ascii="Arial" w:hAnsi="Arial"/>
        </w:rPr>
        <w:t>à</w:t>
      </w:r>
      <w:r>
        <w:rPr>
          <w:rFonts w:ascii="Arial" w:hAnsi="Arial"/>
          <w:spacing w:val="-1"/>
        </w:rPr>
        <w:t xml:space="preserve"> </w:t>
      </w:r>
      <w:r>
        <w:rPr>
          <w:rFonts w:ascii="Arial" w:hAnsi="Arial"/>
        </w:rPr>
        <w:t>l’étranger)</w:t>
      </w:r>
      <w:r>
        <w:rPr>
          <w:rFonts w:ascii="Arial" w:hAnsi="Arial"/>
          <w:spacing w:val="-2"/>
        </w:rPr>
        <w:t xml:space="preserve"> </w:t>
      </w:r>
      <w:r>
        <w:rPr>
          <w:rFonts w:ascii="Arial" w:hAnsi="Arial"/>
        </w:rPr>
        <w:t>:</w:t>
      </w:r>
    </w:p>
    <w:p w:rsidR="009E1B50" w:rsidRDefault="0024120B">
      <w:pPr>
        <w:spacing w:line="374" w:lineRule="auto"/>
        <w:ind w:left="236" w:right="249"/>
        <w:rPr>
          <w:rFonts w:ascii="Arial" w:hAnsi="Arial"/>
        </w:rPr>
      </w:pPr>
      <w:r>
        <w:rPr>
          <w:rFonts w:ascii="Arial" w:hAnsi="Arial"/>
        </w:rPr>
        <w:t>……………….……………….…………………………………………………………..………………</w:t>
      </w:r>
      <w:r>
        <w:rPr>
          <w:rFonts w:ascii="Arial" w:hAnsi="Arial"/>
          <w:spacing w:val="-59"/>
        </w:rPr>
        <w:t xml:space="preserve"> </w:t>
      </w:r>
      <w:r>
        <w:rPr>
          <w:rFonts w:ascii="Arial" w:hAnsi="Arial"/>
        </w:rPr>
        <w:t>Adresse à l’entrée dans l’opération (n° et nom de rue) : …………..……………….…………….</w:t>
      </w:r>
      <w:r>
        <w:rPr>
          <w:rFonts w:ascii="Arial" w:hAnsi="Arial"/>
          <w:spacing w:val="1"/>
        </w:rPr>
        <w:t xml:space="preserve"> </w:t>
      </w:r>
      <w:r>
        <w:rPr>
          <w:rFonts w:ascii="Arial" w:hAnsi="Arial"/>
        </w:rPr>
        <w:t>Code</w:t>
      </w:r>
      <w:r>
        <w:rPr>
          <w:rFonts w:ascii="Arial" w:hAnsi="Arial"/>
          <w:spacing w:val="-1"/>
        </w:rPr>
        <w:t xml:space="preserve"> </w:t>
      </w:r>
      <w:r>
        <w:rPr>
          <w:rFonts w:ascii="Arial" w:hAnsi="Arial"/>
        </w:rPr>
        <w:t>postal</w:t>
      </w:r>
      <w:r>
        <w:rPr>
          <w:rFonts w:ascii="Arial" w:hAnsi="Arial"/>
          <w:spacing w:val="-3"/>
        </w:rPr>
        <w:t xml:space="preserve"> </w:t>
      </w:r>
      <w:r>
        <w:rPr>
          <w:rFonts w:ascii="Arial" w:hAnsi="Arial"/>
        </w:rPr>
        <w:t>:</w:t>
      </w:r>
      <w:r>
        <w:rPr>
          <w:rFonts w:ascii="Arial" w:hAnsi="Arial"/>
          <w:spacing w:val="-2"/>
        </w:rPr>
        <w:t xml:space="preserve"> </w:t>
      </w:r>
      <w:r>
        <w:rPr>
          <w:rFonts w:ascii="Arial" w:hAnsi="Arial"/>
        </w:rPr>
        <w:t>………….……  Commune</w:t>
      </w:r>
      <w:r>
        <w:rPr>
          <w:rFonts w:ascii="Arial" w:hAnsi="Arial"/>
          <w:spacing w:val="-3"/>
        </w:rPr>
        <w:t xml:space="preserve"> </w:t>
      </w:r>
      <w:r>
        <w:rPr>
          <w:rFonts w:ascii="Arial" w:hAnsi="Arial"/>
        </w:rPr>
        <w:t>:</w:t>
      </w:r>
      <w:r>
        <w:rPr>
          <w:rFonts w:ascii="Arial" w:hAnsi="Arial"/>
          <w:spacing w:val="-1"/>
        </w:rPr>
        <w:t xml:space="preserve"> </w:t>
      </w:r>
      <w:r>
        <w:rPr>
          <w:rFonts w:ascii="Arial" w:hAnsi="Arial"/>
        </w:rPr>
        <w:t>……………….……………….……………………….</w:t>
      </w:r>
    </w:p>
    <w:p w:rsidR="009E1B50" w:rsidRDefault="0024120B">
      <w:pPr>
        <w:spacing w:before="54"/>
        <w:ind w:left="236"/>
        <w:rPr>
          <w:rFonts w:ascii="Arial" w:hAnsi="Arial"/>
        </w:rPr>
      </w:pPr>
      <w:r>
        <w:rPr>
          <w:rFonts w:ascii="Arial" w:hAnsi="Arial"/>
        </w:rPr>
        <w:t>Numéro</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téléphone</w:t>
      </w:r>
      <w:r>
        <w:rPr>
          <w:rFonts w:ascii="Arial" w:hAnsi="Arial"/>
          <w:spacing w:val="-2"/>
        </w:rPr>
        <w:t xml:space="preserve"> </w:t>
      </w:r>
      <w:r>
        <w:rPr>
          <w:rFonts w:ascii="Arial" w:hAnsi="Arial"/>
        </w:rPr>
        <w:t>(mobile) :</w:t>
      </w:r>
      <w:r>
        <w:rPr>
          <w:rFonts w:ascii="Arial" w:hAnsi="Arial"/>
          <w:spacing w:val="-3"/>
        </w:rPr>
        <w:t xml:space="preserve"> </w:t>
      </w:r>
      <w:r>
        <w:rPr>
          <w:rFonts w:ascii="Arial" w:hAnsi="Arial"/>
        </w:rPr>
        <w:t>…………………………….…….</w:t>
      </w:r>
    </w:p>
    <w:p w:rsidR="009E1B50" w:rsidRDefault="0024120B">
      <w:pPr>
        <w:spacing w:before="160"/>
        <w:ind w:left="236"/>
        <w:rPr>
          <w:rFonts w:ascii="Arial" w:hAnsi="Arial"/>
        </w:rPr>
      </w:pPr>
      <w:r>
        <w:rPr>
          <w:rFonts w:ascii="Arial" w:hAnsi="Arial"/>
        </w:rPr>
        <w:t>Numéro</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téléphone</w:t>
      </w:r>
      <w:r>
        <w:rPr>
          <w:rFonts w:ascii="Arial" w:hAnsi="Arial"/>
          <w:spacing w:val="-1"/>
        </w:rPr>
        <w:t xml:space="preserve"> </w:t>
      </w:r>
      <w:r>
        <w:rPr>
          <w:rFonts w:ascii="Arial" w:hAnsi="Arial"/>
        </w:rPr>
        <w:t>(domicile)</w:t>
      </w:r>
      <w:r>
        <w:rPr>
          <w:rFonts w:ascii="Arial" w:hAnsi="Arial"/>
          <w:spacing w:val="1"/>
        </w:rPr>
        <w:t xml:space="preserve"> </w:t>
      </w:r>
      <w:r>
        <w:rPr>
          <w:rFonts w:ascii="Arial" w:hAnsi="Arial"/>
        </w:rPr>
        <w:t>:</w:t>
      </w:r>
      <w:r>
        <w:rPr>
          <w:rFonts w:ascii="Arial" w:hAnsi="Arial"/>
          <w:spacing w:val="-3"/>
        </w:rPr>
        <w:t xml:space="preserve"> </w:t>
      </w:r>
      <w:r>
        <w:rPr>
          <w:rFonts w:ascii="Arial" w:hAnsi="Arial"/>
        </w:rPr>
        <w:t>………………………………….</w:t>
      </w:r>
    </w:p>
    <w:p w:rsidR="009E1B50" w:rsidRDefault="0024120B">
      <w:pPr>
        <w:spacing w:before="163"/>
        <w:ind w:left="236"/>
        <w:rPr>
          <w:rFonts w:ascii="Arial" w:hAnsi="Arial"/>
        </w:rPr>
      </w:pPr>
      <w:r>
        <w:rPr>
          <w:rFonts w:ascii="Arial" w:hAnsi="Arial"/>
        </w:rPr>
        <w:t>Courriel</w:t>
      </w:r>
      <w:r>
        <w:rPr>
          <w:rFonts w:ascii="Arial" w:hAnsi="Arial"/>
          <w:spacing w:val="-11"/>
        </w:rPr>
        <w:t xml:space="preserve"> </w:t>
      </w:r>
      <w:r>
        <w:rPr>
          <w:rFonts w:ascii="Arial" w:hAnsi="Arial"/>
        </w:rPr>
        <w:t>:</w:t>
      </w:r>
      <w:r>
        <w:rPr>
          <w:rFonts w:ascii="Arial" w:hAnsi="Arial"/>
          <w:spacing w:val="-12"/>
        </w:rPr>
        <w:t xml:space="preserve"> </w:t>
      </w:r>
      <w:proofErr w:type="gramStart"/>
      <w:r>
        <w:rPr>
          <w:rFonts w:ascii="Arial" w:hAnsi="Arial"/>
        </w:rPr>
        <w:t>…………………..……………….…………</w:t>
      </w:r>
      <w:proofErr w:type="gramEnd"/>
      <w:r>
        <w:rPr>
          <w:rFonts w:ascii="Arial" w:hAnsi="Arial"/>
        </w:rPr>
        <w:t>@.............................………..……………….</w:t>
      </w:r>
    </w:p>
    <w:p w:rsidR="009E1B50" w:rsidRDefault="00AD7951">
      <w:pPr>
        <w:pStyle w:val="Corpsdetexte"/>
        <w:spacing w:before="3"/>
        <w:rPr>
          <w:rFonts w:ascii="Arial"/>
          <w:sz w:val="29"/>
        </w:rPr>
      </w:pPr>
      <w:r>
        <w:rPr>
          <w:lang w:val="en-US"/>
        </w:rPr>
        <w:pict>
          <v:shape id="docshape42" o:spid="_x0000_s1026" type="#_x0000_t202" style="position:absolute;margin-left:64.9pt;margin-top:18.55pt;width:465.5pt;height:50.4pt;z-index:-15723008;mso-wrap-distance-left:0;mso-wrap-distance-right:0;mso-position-horizontal-relative:page" fillcolor="#ccebff" strokecolor="#339" strokeweight=".96pt">
            <v:textbox inset="0,0,0,0">
              <w:txbxContent>
                <w:p w:rsidR="00CA303F" w:rsidRDefault="00CA303F">
                  <w:pPr>
                    <w:tabs>
                      <w:tab w:val="left" w:leader="dot" w:pos="5225"/>
                    </w:tabs>
                    <w:spacing w:before="160"/>
                    <w:ind w:left="108"/>
                    <w:rPr>
                      <w:color w:val="000000"/>
                      <w:sz w:val="18"/>
                    </w:rPr>
                  </w:pPr>
                  <w:r>
                    <w:rPr>
                      <w:rFonts w:ascii="Arial Narrow" w:hAnsi="Arial Narrow"/>
                      <w:b/>
                      <w:color w:val="000000"/>
                      <w:sz w:val="20"/>
                    </w:rPr>
                    <w:t>Date</w:t>
                  </w:r>
                  <w:r>
                    <w:rPr>
                      <w:rFonts w:ascii="Arial Narrow" w:hAnsi="Arial Narrow"/>
                      <w:b/>
                      <w:color w:val="000000"/>
                      <w:spacing w:val="-3"/>
                      <w:sz w:val="20"/>
                    </w:rPr>
                    <w:t xml:space="preserve"> </w:t>
                  </w:r>
                  <w:r>
                    <w:rPr>
                      <w:rFonts w:ascii="Arial Narrow" w:hAnsi="Arial Narrow"/>
                      <w:b/>
                      <w:color w:val="000000"/>
                      <w:sz w:val="20"/>
                    </w:rPr>
                    <w:t>d’entrée</w:t>
                  </w:r>
                  <w:r>
                    <w:rPr>
                      <w:rFonts w:ascii="Arial Narrow" w:hAnsi="Arial Narrow"/>
                      <w:b/>
                      <w:color w:val="000000"/>
                      <w:spacing w:val="-2"/>
                      <w:sz w:val="20"/>
                    </w:rPr>
                    <w:t xml:space="preserve"> </w:t>
                  </w:r>
                  <w:r>
                    <w:rPr>
                      <w:rFonts w:ascii="Arial Narrow" w:hAnsi="Arial Narrow"/>
                      <w:b/>
                      <w:color w:val="000000"/>
                      <w:sz w:val="20"/>
                    </w:rPr>
                    <w:t>dans</w:t>
                  </w:r>
                  <w:r>
                    <w:rPr>
                      <w:rFonts w:ascii="Arial Narrow" w:hAnsi="Arial Narrow"/>
                      <w:b/>
                      <w:color w:val="000000"/>
                      <w:spacing w:val="-2"/>
                      <w:sz w:val="20"/>
                    </w:rPr>
                    <w:t xml:space="preserve"> </w:t>
                  </w:r>
                  <w:r>
                    <w:rPr>
                      <w:rFonts w:ascii="Arial Narrow" w:hAnsi="Arial Narrow"/>
                      <w:b/>
                      <w:color w:val="000000"/>
                      <w:sz w:val="20"/>
                    </w:rPr>
                    <w:t>l’opération</w:t>
                  </w:r>
                  <w:r>
                    <w:rPr>
                      <w:rFonts w:ascii="Arial Narrow" w:hAnsi="Arial Narrow"/>
                      <w:b/>
                      <w:color w:val="000000"/>
                      <w:sz w:val="20"/>
                    </w:rPr>
                    <w:tab/>
                  </w:r>
                  <w:r>
                    <w:rPr>
                      <w:color w:val="333333"/>
                      <w:sz w:val="18"/>
                    </w:rPr>
                    <w:t>[</w:t>
                  </w:r>
                  <w:proofErr w:type="spellStart"/>
                  <w:r>
                    <w:rPr>
                      <w:color w:val="333333"/>
                      <w:sz w:val="18"/>
                    </w:rPr>
                    <w:t>jj</w:t>
                  </w:r>
                  <w:proofErr w:type="spellEnd"/>
                  <w:r>
                    <w:rPr>
                      <w:color w:val="333333"/>
                      <w:sz w:val="18"/>
                    </w:rPr>
                    <w:t>/mm/année,</w:t>
                  </w:r>
                  <w:r>
                    <w:rPr>
                      <w:color w:val="333333"/>
                      <w:spacing w:val="-2"/>
                      <w:sz w:val="18"/>
                    </w:rPr>
                    <w:t xml:space="preserve"> </w:t>
                  </w:r>
                  <w:r>
                    <w:rPr>
                      <w:color w:val="333333"/>
                      <w:sz w:val="18"/>
                    </w:rPr>
                    <w:t>à</w:t>
                  </w:r>
                  <w:r>
                    <w:rPr>
                      <w:color w:val="333333"/>
                      <w:spacing w:val="-3"/>
                      <w:sz w:val="18"/>
                    </w:rPr>
                    <w:t xml:space="preserve"> </w:t>
                  </w:r>
                  <w:r>
                    <w:rPr>
                      <w:color w:val="333333"/>
                      <w:sz w:val="18"/>
                    </w:rPr>
                    <w:t>renseigner</w:t>
                  </w:r>
                  <w:r>
                    <w:rPr>
                      <w:color w:val="333333"/>
                      <w:spacing w:val="1"/>
                      <w:sz w:val="18"/>
                    </w:rPr>
                    <w:t xml:space="preserve"> </w:t>
                  </w:r>
                  <w:r>
                    <w:rPr>
                      <w:color w:val="333333"/>
                      <w:sz w:val="18"/>
                    </w:rPr>
                    <w:t>par</w:t>
                  </w:r>
                  <w:r>
                    <w:rPr>
                      <w:color w:val="333333"/>
                      <w:spacing w:val="-3"/>
                      <w:sz w:val="18"/>
                    </w:rPr>
                    <w:t xml:space="preserve"> </w:t>
                  </w:r>
                  <w:r>
                    <w:rPr>
                      <w:color w:val="333333"/>
                      <w:sz w:val="18"/>
                    </w:rPr>
                    <w:t>le</w:t>
                  </w:r>
                  <w:r>
                    <w:rPr>
                      <w:color w:val="333333"/>
                      <w:spacing w:val="-3"/>
                      <w:sz w:val="18"/>
                    </w:rPr>
                    <w:t xml:space="preserve"> </w:t>
                  </w:r>
                  <w:r>
                    <w:rPr>
                      <w:color w:val="333333"/>
                      <w:sz w:val="18"/>
                    </w:rPr>
                    <w:t>porteur</w:t>
                  </w:r>
                  <w:r>
                    <w:rPr>
                      <w:color w:val="333333"/>
                      <w:spacing w:val="-2"/>
                      <w:sz w:val="18"/>
                    </w:rPr>
                    <w:t xml:space="preserve"> </w:t>
                  </w:r>
                  <w:r>
                    <w:rPr>
                      <w:color w:val="333333"/>
                      <w:sz w:val="18"/>
                    </w:rPr>
                    <w:t>de</w:t>
                  </w:r>
                  <w:r>
                    <w:rPr>
                      <w:color w:val="333333"/>
                      <w:spacing w:val="-2"/>
                      <w:sz w:val="18"/>
                    </w:rPr>
                    <w:t xml:space="preserve"> </w:t>
                  </w:r>
                  <w:r>
                    <w:rPr>
                      <w:color w:val="333333"/>
                      <w:sz w:val="18"/>
                    </w:rPr>
                    <w:t>projets]</w:t>
                  </w:r>
                </w:p>
                <w:p w:rsidR="00CA303F" w:rsidRDefault="00CA303F">
                  <w:pPr>
                    <w:pStyle w:val="Corpsdetexte"/>
                    <w:spacing w:before="6"/>
                    <w:rPr>
                      <w:color w:val="000000"/>
                      <w:sz w:val="16"/>
                    </w:rPr>
                  </w:pPr>
                </w:p>
                <w:p w:rsidR="00CA303F" w:rsidRDefault="00CA303F">
                  <w:pPr>
                    <w:ind w:left="108"/>
                    <w:rPr>
                      <w:rFonts w:ascii="Arial" w:hAnsi="Arial"/>
                      <w:color w:val="000000"/>
                      <w:sz w:val="20"/>
                    </w:rPr>
                  </w:pPr>
                  <w:r>
                    <w:rPr>
                      <w:rFonts w:ascii="Arial Narrow" w:hAnsi="Arial Narrow"/>
                      <w:b/>
                      <w:color w:val="000000"/>
                      <w:sz w:val="20"/>
                    </w:rPr>
                    <w:t>Nom</w:t>
                  </w:r>
                  <w:r>
                    <w:rPr>
                      <w:rFonts w:ascii="Arial Narrow" w:hAnsi="Arial Narrow"/>
                      <w:b/>
                      <w:color w:val="000000"/>
                      <w:spacing w:val="-3"/>
                      <w:sz w:val="20"/>
                    </w:rPr>
                    <w:t xml:space="preserve"> </w:t>
                  </w:r>
                  <w:r>
                    <w:rPr>
                      <w:rFonts w:ascii="Arial Narrow" w:hAnsi="Arial Narrow"/>
                      <w:b/>
                      <w:color w:val="000000"/>
                      <w:sz w:val="20"/>
                    </w:rPr>
                    <w:t>de</w:t>
                  </w:r>
                  <w:r>
                    <w:rPr>
                      <w:rFonts w:ascii="Arial Narrow" w:hAnsi="Arial Narrow"/>
                      <w:b/>
                      <w:color w:val="000000"/>
                      <w:spacing w:val="-4"/>
                      <w:sz w:val="20"/>
                    </w:rPr>
                    <w:t xml:space="preserve"> </w:t>
                  </w:r>
                  <w:r>
                    <w:rPr>
                      <w:rFonts w:ascii="Arial Narrow" w:hAnsi="Arial Narrow"/>
                      <w:b/>
                      <w:color w:val="000000"/>
                      <w:sz w:val="20"/>
                    </w:rPr>
                    <w:t>l’opération</w:t>
                  </w:r>
                  <w:r>
                    <w:rPr>
                      <w:rFonts w:ascii="Arial Narrow" w:hAnsi="Arial Narrow"/>
                      <w:b/>
                      <w:color w:val="000000"/>
                      <w:spacing w:val="7"/>
                      <w:sz w:val="20"/>
                    </w:rPr>
                    <w:t xml:space="preserve"> </w:t>
                  </w:r>
                  <w:r>
                    <w:rPr>
                      <w:rFonts w:ascii="Arial" w:hAnsi="Arial"/>
                      <w:color w:val="000000"/>
                      <w:sz w:val="20"/>
                    </w:rPr>
                    <w:t>:</w:t>
                  </w:r>
                  <w:r>
                    <w:rPr>
                      <w:rFonts w:ascii="Arial" w:hAnsi="Arial"/>
                      <w:color w:val="000000"/>
                      <w:spacing w:val="-5"/>
                      <w:sz w:val="20"/>
                    </w:rPr>
                    <w:t xml:space="preserve"> </w:t>
                  </w:r>
                  <w:r>
                    <w:rPr>
                      <w:rFonts w:ascii="Arial" w:hAnsi="Arial"/>
                      <w:color w:val="000000"/>
                      <w:sz w:val="20"/>
                    </w:rPr>
                    <w:t>……….……………….…………………………………………………………………...….</w:t>
                  </w:r>
                </w:p>
              </w:txbxContent>
            </v:textbox>
            <w10:wrap type="topAndBottom" anchorx="page"/>
          </v:shape>
        </w:pict>
      </w:r>
    </w:p>
    <w:p w:rsidR="009E1B50" w:rsidRDefault="009E1B50">
      <w:pPr>
        <w:pStyle w:val="Corpsdetexte"/>
        <w:spacing w:before="7"/>
        <w:rPr>
          <w:rFonts w:ascii="Arial"/>
          <w:sz w:val="29"/>
        </w:rPr>
      </w:pPr>
    </w:p>
    <w:p w:rsidR="009E1B50" w:rsidRDefault="0024120B">
      <w:pPr>
        <w:spacing w:before="94" w:line="300" w:lineRule="auto"/>
        <w:ind w:left="236" w:right="2103"/>
        <w:rPr>
          <w:rFonts w:ascii="Arial" w:hAnsi="Arial"/>
        </w:rPr>
      </w:pPr>
      <w:r>
        <w:rPr>
          <w:rFonts w:ascii="Arial" w:hAnsi="Arial"/>
          <w:b/>
          <w:color w:val="000080"/>
          <w:u w:val="single" w:color="000080"/>
        </w:rPr>
        <w:t>Question 1</w:t>
      </w:r>
      <w:r>
        <w:rPr>
          <w:rFonts w:ascii="Arial" w:hAnsi="Arial"/>
          <w:b/>
          <w:color w:val="000080"/>
        </w:rPr>
        <w:t>. Statut sur le marché du travail à l’entrée dans l’opération</w:t>
      </w:r>
      <w:r>
        <w:rPr>
          <w:rFonts w:ascii="Arial" w:hAnsi="Arial"/>
          <w:b/>
          <w:color w:val="000080"/>
          <w:spacing w:val="-59"/>
        </w:rPr>
        <w:t xml:space="preserve"> </w:t>
      </w:r>
      <w:r>
        <w:rPr>
          <w:rFonts w:ascii="Arial" w:hAnsi="Arial"/>
          <w:b/>
        </w:rPr>
        <w:t>Occupez-vous</w:t>
      </w:r>
      <w:r>
        <w:rPr>
          <w:rFonts w:ascii="Arial" w:hAnsi="Arial"/>
          <w:b/>
          <w:spacing w:val="-2"/>
        </w:rPr>
        <w:t xml:space="preserve"> </w:t>
      </w:r>
      <w:r>
        <w:rPr>
          <w:rFonts w:ascii="Arial" w:hAnsi="Arial"/>
          <w:b/>
        </w:rPr>
        <w:t>actuellement</w:t>
      </w:r>
      <w:r>
        <w:rPr>
          <w:rFonts w:ascii="Arial" w:hAnsi="Arial"/>
          <w:b/>
          <w:spacing w:val="-2"/>
        </w:rPr>
        <w:t xml:space="preserve"> </w:t>
      </w:r>
      <w:r>
        <w:rPr>
          <w:rFonts w:ascii="Arial" w:hAnsi="Arial"/>
          <w:b/>
        </w:rPr>
        <w:t>un</w:t>
      </w:r>
      <w:r>
        <w:rPr>
          <w:rFonts w:ascii="Arial" w:hAnsi="Arial"/>
          <w:b/>
          <w:spacing w:val="-1"/>
        </w:rPr>
        <w:t xml:space="preserve"> </w:t>
      </w:r>
      <w:r>
        <w:rPr>
          <w:rFonts w:ascii="Arial" w:hAnsi="Arial"/>
          <w:b/>
        </w:rPr>
        <w:t>emploi</w:t>
      </w:r>
      <w:r>
        <w:rPr>
          <w:rFonts w:ascii="Arial" w:hAnsi="Arial"/>
          <w:b/>
          <w:spacing w:val="3"/>
        </w:rPr>
        <w:t xml:space="preserve"> </w:t>
      </w:r>
      <w:r>
        <w:rPr>
          <w:rFonts w:ascii="Arial" w:hAnsi="Arial"/>
          <w:b/>
        </w:rPr>
        <w:t>?</w:t>
      </w:r>
      <w:r>
        <w:rPr>
          <w:rFonts w:ascii="Arial" w:hAnsi="Arial"/>
          <w:b/>
          <w:spacing w:val="56"/>
        </w:rPr>
        <w:t xml:space="preserve"> </w:t>
      </w:r>
      <w:r>
        <w:rPr>
          <w:rFonts w:ascii="Arial" w:hAnsi="Arial"/>
        </w:rPr>
        <w:t>[</w:t>
      </w:r>
      <w:r>
        <w:rPr>
          <w:color w:val="333333"/>
          <w:sz w:val="20"/>
        </w:rPr>
        <w:t>Une</w:t>
      </w:r>
      <w:r>
        <w:rPr>
          <w:color w:val="333333"/>
          <w:spacing w:val="-2"/>
          <w:sz w:val="20"/>
        </w:rPr>
        <w:t xml:space="preserve"> </w:t>
      </w:r>
      <w:r>
        <w:rPr>
          <w:color w:val="333333"/>
          <w:sz w:val="20"/>
        </w:rPr>
        <w:t>seule</w:t>
      </w:r>
      <w:r>
        <w:rPr>
          <w:color w:val="333333"/>
          <w:spacing w:val="-3"/>
          <w:sz w:val="20"/>
        </w:rPr>
        <w:t xml:space="preserve"> </w:t>
      </w:r>
      <w:r>
        <w:rPr>
          <w:color w:val="333333"/>
          <w:sz w:val="20"/>
        </w:rPr>
        <w:t>réponse</w:t>
      </w:r>
      <w:r>
        <w:rPr>
          <w:color w:val="333333"/>
          <w:spacing w:val="-2"/>
          <w:sz w:val="20"/>
        </w:rPr>
        <w:t xml:space="preserve"> </w:t>
      </w:r>
      <w:r>
        <w:rPr>
          <w:color w:val="333333"/>
          <w:sz w:val="20"/>
        </w:rPr>
        <w:t>possible</w:t>
      </w:r>
      <w:r>
        <w:rPr>
          <w:rFonts w:ascii="Arial" w:hAnsi="Arial"/>
        </w:rPr>
        <w:t>]</w:t>
      </w:r>
    </w:p>
    <w:p w:rsidR="009E1B50" w:rsidRDefault="009E1B50">
      <w:pPr>
        <w:spacing w:line="300" w:lineRule="auto"/>
        <w:rPr>
          <w:rFonts w:ascii="Arial" w:hAnsi="Arial"/>
        </w:rPr>
        <w:sectPr w:rsidR="009E1B50">
          <w:pgSz w:w="11910" w:h="16840"/>
          <w:pgMar w:top="600" w:right="1180" w:bottom="980" w:left="1180" w:header="0" w:footer="780" w:gutter="0"/>
          <w:cols w:space="720"/>
        </w:sectPr>
      </w:pPr>
    </w:p>
    <w:p w:rsidR="009E1B50" w:rsidRDefault="0024120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z w:val="20"/>
        </w:rPr>
        <w:lastRenderedPageBreak/>
        <w:t>1a.</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de</w:t>
      </w:r>
      <w:r>
        <w:rPr>
          <w:rFonts w:ascii="Arial Narrow" w:hAnsi="Arial Narrow"/>
          <w:spacing w:val="1"/>
          <w:sz w:val="20"/>
        </w:rPr>
        <w:t xml:space="preserve"> </w:t>
      </w:r>
      <w:r>
        <w:rPr>
          <w:rFonts w:ascii="Arial Narrow" w:hAnsi="Arial Narrow"/>
          <w:sz w:val="20"/>
        </w:rPr>
        <w:t>travailleur indépendant, chef</w:t>
      </w:r>
      <w:r>
        <w:rPr>
          <w:rFonts w:ascii="Arial Narrow" w:hAnsi="Arial Narrow"/>
          <w:spacing w:val="-43"/>
          <w:sz w:val="20"/>
        </w:rPr>
        <w:t xml:space="preserve"> </w:t>
      </w:r>
      <w:r>
        <w:rPr>
          <w:rFonts w:ascii="Arial Narrow" w:hAnsi="Arial Narrow"/>
          <w:sz w:val="20"/>
        </w:rPr>
        <w:t>d’entreprise</w:t>
      </w:r>
    </w:p>
    <w:p w:rsidR="009E1B50" w:rsidRDefault="0024120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1b.</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durable</w:t>
      </w:r>
      <w:r>
        <w:rPr>
          <w:rFonts w:ascii="Arial Narrow" w:hAnsi="Arial Narrow"/>
          <w:spacing w:val="27"/>
          <w:sz w:val="20"/>
        </w:rPr>
        <w:t xml:space="preserve"> </w:t>
      </w:r>
      <w:r>
        <w:rPr>
          <w:rFonts w:ascii="Arial Narrow" w:hAnsi="Arial Narrow"/>
          <w:sz w:val="20"/>
        </w:rPr>
        <w:t>(CDI</w:t>
      </w:r>
      <w:r>
        <w:rPr>
          <w:rFonts w:ascii="Arial Narrow" w:hAnsi="Arial Narrow"/>
          <w:spacing w:val="27"/>
          <w:sz w:val="20"/>
        </w:rPr>
        <w:t xml:space="preserve"> </w:t>
      </w:r>
      <w:r>
        <w:rPr>
          <w:rFonts w:ascii="Arial Narrow" w:hAnsi="Arial Narrow"/>
          <w:sz w:val="20"/>
        </w:rPr>
        <w:t>ou</w:t>
      </w:r>
      <w:r>
        <w:rPr>
          <w:rFonts w:ascii="Arial Narrow" w:hAnsi="Arial Narrow"/>
          <w:spacing w:val="28"/>
          <w:sz w:val="20"/>
        </w:rPr>
        <w:t xml:space="preserve"> </w:t>
      </w:r>
      <w:r>
        <w:rPr>
          <w:rFonts w:ascii="Arial Narrow" w:hAnsi="Arial Narrow"/>
          <w:sz w:val="20"/>
        </w:rPr>
        <w:t>CDD</w:t>
      </w:r>
      <w:r>
        <w:rPr>
          <w:rFonts w:ascii="Arial Narrow" w:hAnsi="Arial Narrow"/>
          <w:spacing w:val="27"/>
          <w:sz w:val="20"/>
        </w:rPr>
        <w:t xml:space="preserve"> </w:t>
      </w:r>
      <w:r>
        <w:rPr>
          <w:rFonts w:ascii="Arial Narrow" w:hAnsi="Arial Narrow"/>
          <w:sz w:val="20"/>
        </w:rPr>
        <w:t>de</w:t>
      </w:r>
      <w:r>
        <w:rPr>
          <w:rFonts w:ascii="Arial Narrow" w:hAnsi="Arial Narrow"/>
          <w:spacing w:val="-43"/>
          <w:sz w:val="20"/>
        </w:rPr>
        <w:t xml:space="preserve"> </w:t>
      </w:r>
      <w:r>
        <w:rPr>
          <w:rFonts w:ascii="Arial Narrow" w:hAnsi="Arial Narrow"/>
          <w:sz w:val="20"/>
        </w:rPr>
        <w:t>6</w:t>
      </w:r>
      <w:r>
        <w:rPr>
          <w:rFonts w:ascii="Arial Narrow" w:hAnsi="Arial Narrow"/>
          <w:spacing w:val="-2"/>
          <w:sz w:val="20"/>
        </w:rPr>
        <w:t xml:space="preserve"> </w:t>
      </w:r>
      <w:r>
        <w:rPr>
          <w:rFonts w:ascii="Arial Narrow" w:hAnsi="Arial Narrow"/>
          <w:sz w:val="20"/>
        </w:rPr>
        <w:t>mois</w:t>
      </w:r>
      <w:r>
        <w:rPr>
          <w:rFonts w:ascii="Arial Narrow" w:hAnsi="Arial Narrow"/>
          <w:spacing w:val="-1"/>
          <w:sz w:val="20"/>
        </w:rPr>
        <w:t xml:space="preserve"> </w:t>
      </w:r>
      <w:r>
        <w:rPr>
          <w:rFonts w:ascii="Arial Narrow" w:hAnsi="Arial Narrow"/>
          <w:sz w:val="20"/>
        </w:rPr>
        <w:t>ou +)</w:t>
      </w:r>
    </w:p>
    <w:p w:rsidR="009E1B50" w:rsidRDefault="0024120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1c.</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temporaire (intérim, CDD</w:t>
      </w:r>
      <w:r>
        <w:rPr>
          <w:rFonts w:ascii="Arial Narrow" w:hAnsi="Arial Narrow"/>
          <w:spacing w:val="1"/>
          <w:sz w:val="20"/>
        </w:rPr>
        <w:t xml:space="preserve"> </w:t>
      </w:r>
      <w:r>
        <w:rPr>
          <w:rFonts w:ascii="Arial Narrow" w:hAnsi="Arial Narrow"/>
          <w:sz w:val="20"/>
        </w:rPr>
        <w:t>de</w:t>
      </w:r>
      <w:r>
        <w:rPr>
          <w:rFonts w:ascii="Arial Narrow" w:hAnsi="Arial Narrow"/>
          <w:spacing w:val="-1"/>
          <w:sz w:val="20"/>
        </w:rPr>
        <w:t xml:space="preserve"> </w:t>
      </w:r>
      <w:r>
        <w:rPr>
          <w:rFonts w:ascii="Arial Narrow" w:hAnsi="Arial Narrow"/>
          <w:sz w:val="20"/>
        </w:rPr>
        <w:t>moins</w:t>
      </w:r>
      <w:r>
        <w:rPr>
          <w:rFonts w:ascii="Arial Narrow" w:hAnsi="Arial Narrow"/>
          <w:spacing w:val="-2"/>
          <w:sz w:val="20"/>
        </w:rPr>
        <w:t xml:space="preserve"> </w:t>
      </w:r>
      <w:r>
        <w:rPr>
          <w:rFonts w:ascii="Arial Narrow" w:hAnsi="Arial Narrow"/>
          <w:sz w:val="20"/>
        </w:rPr>
        <w:t>de</w:t>
      </w:r>
      <w:r>
        <w:rPr>
          <w:rFonts w:ascii="Arial Narrow" w:hAnsi="Arial Narrow"/>
          <w:spacing w:val="-2"/>
          <w:sz w:val="20"/>
        </w:rPr>
        <w:t xml:space="preserve"> </w:t>
      </w:r>
      <w:r>
        <w:rPr>
          <w:rFonts w:ascii="Arial Narrow" w:hAnsi="Arial Narrow"/>
          <w:sz w:val="20"/>
        </w:rPr>
        <w:t>6</w:t>
      </w:r>
      <w:r>
        <w:rPr>
          <w:rFonts w:ascii="Arial Narrow" w:hAnsi="Arial Narrow"/>
          <w:spacing w:val="-1"/>
          <w:sz w:val="20"/>
        </w:rPr>
        <w:t xml:space="preserve"> </w:t>
      </w:r>
      <w:r>
        <w:rPr>
          <w:rFonts w:ascii="Arial Narrow" w:hAnsi="Arial Narrow"/>
          <w:sz w:val="20"/>
        </w:rPr>
        <w:t>mois)</w:t>
      </w:r>
    </w:p>
    <w:p w:rsidR="009E1B50" w:rsidRDefault="0024120B">
      <w:pPr>
        <w:pStyle w:val="Paragraphedeliste"/>
        <w:numPr>
          <w:ilvl w:val="0"/>
          <w:numId w:val="2"/>
        </w:numPr>
        <w:tabs>
          <w:tab w:val="left" w:pos="439"/>
        </w:tabs>
        <w:spacing w:line="237" w:lineRule="auto"/>
        <w:ind w:right="314" w:firstLine="0"/>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1d. Oui, un emploi aidé</w:t>
      </w:r>
      <w:r>
        <w:rPr>
          <w:rFonts w:ascii="Arial Narrow" w:hAnsi="Arial Narrow"/>
          <w:spacing w:val="-43"/>
          <w:sz w:val="20"/>
        </w:rPr>
        <w:t xml:space="preserve"> </w:t>
      </w:r>
      <w:r>
        <w:rPr>
          <w:rFonts w:ascii="Arial Narrow" w:hAnsi="Arial Narrow"/>
          <w:sz w:val="20"/>
        </w:rPr>
        <w:t>(y</w:t>
      </w:r>
      <w:r>
        <w:rPr>
          <w:rFonts w:ascii="Arial Narrow" w:hAnsi="Arial Narrow"/>
          <w:spacing w:val="-2"/>
          <w:sz w:val="20"/>
        </w:rPr>
        <w:t xml:space="preserve"> </w:t>
      </w:r>
      <w:r>
        <w:rPr>
          <w:rFonts w:ascii="Arial Narrow" w:hAnsi="Arial Narrow"/>
          <w:sz w:val="20"/>
        </w:rPr>
        <w:t>compris</w:t>
      </w:r>
      <w:r>
        <w:rPr>
          <w:rFonts w:ascii="Arial Narrow" w:hAnsi="Arial Narrow"/>
          <w:spacing w:val="-2"/>
          <w:sz w:val="20"/>
        </w:rPr>
        <w:t xml:space="preserve"> </w:t>
      </w:r>
      <w:r>
        <w:rPr>
          <w:rFonts w:ascii="Arial Narrow" w:hAnsi="Arial Narrow"/>
          <w:sz w:val="20"/>
        </w:rPr>
        <w:t>IAE)</w:t>
      </w:r>
    </w:p>
    <w:p w:rsidR="009E1B50" w:rsidRDefault="009E1B50">
      <w:pPr>
        <w:spacing w:line="237" w:lineRule="auto"/>
        <w:rPr>
          <w:rFonts w:ascii="Arial Narrow" w:hAnsi="Arial Narrow"/>
          <w:sz w:val="20"/>
        </w:rPr>
        <w:sectPr w:rsidR="009E1B50">
          <w:type w:val="continuous"/>
          <w:pgSz w:w="11910" w:h="16840"/>
          <w:pgMar w:top="900" w:right="1180" w:bottom="280" w:left="1180" w:header="0" w:footer="780" w:gutter="0"/>
          <w:cols w:num="4" w:space="720" w:equalWidth="0">
            <w:col w:w="2361" w:space="123"/>
            <w:col w:w="2183" w:space="122"/>
            <w:col w:w="2183" w:space="118"/>
            <w:col w:w="2460"/>
          </w:cols>
        </w:sectPr>
      </w:pPr>
    </w:p>
    <w:p w:rsidR="009E1B50" w:rsidRDefault="0024120B">
      <w:pPr>
        <w:pStyle w:val="Paragraphedeliste"/>
        <w:numPr>
          <w:ilvl w:val="0"/>
          <w:numId w:val="2"/>
        </w:numPr>
        <w:tabs>
          <w:tab w:val="left" w:pos="439"/>
          <w:tab w:val="left" w:pos="4844"/>
        </w:tabs>
        <w:spacing w:before="69"/>
        <w:ind w:left="438" w:hanging="203"/>
        <w:rPr>
          <w:sz w:val="20"/>
        </w:rPr>
      </w:pPr>
      <w:r>
        <w:rPr>
          <w:rFonts w:ascii="Arial Narrow" w:hAnsi="Arial Narrow"/>
          <w:sz w:val="20"/>
        </w:rPr>
        <w:lastRenderedPageBreak/>
        <w:t>Non</w:t>
      </w:r>
      <w:r>
        <w:rPr>
          <w:rFonts w:ascii="Arial Narrow" w:hAnsi="Arial Narrow"/>
          <w:sz w:val="20"/>
        </w:rPr>
        <w:tab/>
      </w:r>
      <w:r>
        <w:rPr>
          <w:rFonts w:ascii="Wingdings" w:hAnsi="Wingdings"/>
          <w:position w:val="1"/>
          <w:sz w:val="20"/>
        </w:rPr>
        <w:t></w:t>
      </w:r>
      <w:r>
        <w:rPr>
          <w:rFonts w:ascii="Times New Roman" w:hAnsi="Times New Roman"/>
          <w:color w:val="333333"/>
          <w:spacing w:val="-8"/>
          <w:position w:val="1"/>
          <w:sz w:val="20"/>
        </w:rPr>
        <w:t xml:space="preserve"> </w:t>
      </w:r>
      <w:r>
        <w:rPr>
          <w:color w:val="333333"/>
          <w:position w:val="1"/>
          <w:sz w:val="20"/>
          <w:u w:val="single" w:color="333333"/>
        </w:rPr>
        <w:t>Si</w:t>
      </w:r>
      <w:r>
        <w:rPr>
          <w:color w:val="333333"/>
          <w:spacing w:val="-3"/>
          <w:position w:val="1"/>
          <w:sz w:val="20"/>
          <w:u w:val="single" w:color="333333"/>
        </w:rPr>
        <w:t xml:space="preserve"> </w:t>
      </w:r>
      <w:r>
        <w:rPr>
          <w:color w:val="333333"/>
          <w:position w:val="1"/>
          <w:sz w:val="20"/>
          <w:u w:val="single" w:color="333333"/>
        </w:rPr>
        <w:t>oui</w:t>
      </w:r>
      <w:r>
        <w:rPr>
          <w:color w:val="333333"/>
          <w:position w:val="1"/>
          <w:sz w:val="20"/>
        </w:rPr>
        <w:t>,</w:t>
      </w:r>
      <w:r>
        <w:rPr>
          <w:color w:val="333333"/>
          <w:spacing w:val="-1"/>
          <w:position w:val="1"/>
          <w:sz w:val="20"/>
        </w:rPr>
        <w:t xml:space="preserve"> </w:t>
      </w:r>
      <w:r>
        <w:rPr>
          <w:color w:val="333333"/>
          <w:position w:val="1"/>
          <w:sz w:val="20"/>
        </w:rPr>
        <w:t>passez</w:t>
      </w:r>
      <w:r>
        <w:rPr>
          <w:color w:val="333333"/>
          <w:spacing w:val="-2"/>
          <w:position w:val="1"/>
          <w:sz w:val="20"/>
        </w:rPr>
        <w:t xml:space="preserve"> </w:t>
      </w:r>
      <w:r>
        <w:rPr>
          <w:color w:val="333333"/>
          <w:position w:val="1"/>
          <w:sz w:val="20"/>
        </w:rPr>
        <w:t>directement</w:t>
      </w:r>
      <w:r>
        <w:rPr>
          <w:color w:val="333333"/>
          <w:spacing w:val="-2"/>
          <w:position w:val="1"/>
          <w:sz w:val="20"/>
        </w:rPr>
        <w:t xml:space="preserve"> </w:t>
      </w:r>
      <w:r>
        <w:rPr>
          <w:color w:val="333333"/>
          <w:position w:val="1"/>
          <w:sz w:val="20"/>
        </w:rPr>
        <w:t>à</w:t>
      </w:r>
      <w:r>
        <w:rPr>
          <w:color w:val="333333"/>
          <w:spacing w:val="-2"/>
          <w:position w:val="1"/>
          <w:sz w:val="20"/>
        </w:rPr>
        <w:t xml:space="preserve"> </w:t>
      </w:r>
      <w:r>
        <w:rPr>
          <w:color w:val="333333"/>
          <w:position w:val="1"/>
          <w:sz w:val="20"/>
        </w:rPr>
        <w:t>la</w:t>
      </w:r>
      <w:r>
        <w:rPr>
          <w:color w:val="333333"/>
          <w:spacing w:val="-1"/>
          <w:position w:val="1"/>
          <w:sz w:val="20"/>
        </w:rPr>
        <w:t xml:space="preserve"> </w:t>
      </w:r>
      <w:r>
        <w:rPr>
          <w:color w:val="333333"/>
          <w:position w:val="1"/>
          <w:sz w:val="20"/>
        </w:rPr>
        <w:t>question</w:t>
      </w:r>
      <w:r>
        <w:rPr>
          <w:color w:val="333333"/>
          <w:spacing w:val="-2"/>
          <w:position w:val="1"/>
          <w:sz w:val="20"/>
        </w:rPr>
        <w:t xml:space="preserve"> </w:t>
      </w:r>
      <w:r>
        <w:rPr>
          <w:color w:val="333333"/>
          <w:position w:val="1"/>
          <w:sz w:val="20"/>
        </w:rPr>
        <w:t>2</w:t>
      </w:r>
    </w:p>
    <w:p w:rsidR="009E1B50" w:rsidRDefault="0024120B">
      <w:pPr>
        <w:spacing w:before="136"/>
        <w:ind w:left="236"/>
        <w:rPr>
          <w:rFonts w:ascii="Arial" w:hAnsi="Arial"/>
          <w:b/>
        </w:rPr>
      </w:pPr>
      <w:r>
        <w:rPr>
          <w:rFonts w:ascii="Arial" w:hAnsi="Arial"/>
          <w:spacing w:val="-3"/>
        </w:rPr>
        <w:t>1e.</w:t>
      </w:r>
      <w:r>
        <w:rPr>
          <w:rFonts w:ascii="Arial" w:hAnsi="Arial"/>
          <w:spacing w:val="2"/>
        </w:rPr>
        <w:t xml:space="preserve"> </w:t>
      </w:r>
      <w:r>
        <w:rPr>
          <w:rFonts w:ascii="Arial" w:hAnsi="Arial"/>
          <w:spacing w:val="-3"/>
        </w:rPr>
        <w:t>Si</w:t>
      </w:r>
      <w:r>
        <w:rPr>
          <w:rFonts w:ascii="Arial" w:hAnsi="Arial"/>
          <w:spacing w:val="-12"/>
        </w:rPr>
        <w:t xml:space="preserve"> </w:t>
      </w:r>
      <w:r>
        <w:rPr>
          <w:rFonts w:ascii="Arial" w:hAnsi="Arial"/>
          <w:spacing w:val="-3"/>
        </w:rPr>
        <w:t>vous</w:t>
      </w:r>
      <w:r>
        <w:rPr>
          <w:rFonts w:ascii="Arial" w:hAnsi="Arial"/>
          <w:spacing w:val="-14"/>
        </w:rPr>
        <w:t xml:space="preserve"> </w:t>
      </w:r>
      <w:r>
        <w:rPr>
          <w:rFonts w:ascii="Arial" w:hAnsi="Arial"/>
          <w:spacing w:val="-3"/>
        </w:rPr>
        <w:t>n’occupez</w:t>
      </w:r>
      <w:r>
        <w:rPr>
          <w:rFonts w:ascii="Arial" w:hAnsi="Arial"/>
          <w:spacing w:val="-14"/>
        </w:rPr>
        <w:t xml:space="preserve"> </w:t>
      </w:r>
      <w:r>
        <w:rPr>
          <w:rFonts w:ascii="Arial" w:hAnsi="Arial"/>
          <w:spacing w:val="-2"/>
        </w:rPr>
        <w:t>pas</w:t>
      </w:r>
      <w:r>
        <w:rPr>
          <w:rFonts w:ascii="Arial" w:hAnsi="Arial"/>
          <w:spacing w:val="-10"/>
        </w:rPr>
        <w:t xml:space="preserve"> </w:t>
      </w:r>
      <w:r>
        <w:rPr>
          <w:rFonts w:ascii="Arial" w:hAnsi="Arial"/>
          <w:spacing w:val="-2"/>
        </w:rPr>
        <w:t>d’emploi,</w:t>
      </w:r>
      <w:r>
        <w:rPr>
          <w:rFonts w:ascii="Arial" w:hAnsi="Arial"/>
          <w:spacing w:val="2"/>
        </w:rPr>
        <w:t xml:space="preserve"> </w:t>
      </w:r>
      <w:r>
        <w:rPr>
          <w:rFonts w:ascii="Arial" w:hAnsi="Arial"/>
          <w:b/>
          <w:spacing w:val="-2"/>
        </w:rPr>
        <w:t>êtes-vous</w:t>
      </w:r>
      <w:r>
        <w:rPr>
          <w:rFonts w:ascii="Arial" w:hAnsi="Arial"/>
          <w:b/>
        </w:rPr>
        <w:t xml:space="preserve"> </w:t>
      </w:r>
      <w:r>
        <w:rPr>
          <w:rFonts w:ascii="Arial" w:hAnsi="Arial"/>
          <w:b/>
          <w:spacing w:val="-2"/>
        </w:rPr>
        <w:t>en</w:t>
      </w:r>
      <w:r>
        <w:rPr>
          <w:rFonts w:ascii="Arial" w:hAnsi="Arial"/>
          <w:b/>
          <w:spacing w:val="1"/>
        </w:rPr>
        <w:t xml:space="preserve"> </w:t>
      </w:r>
      <w:r>
        <w:rPr>
          <w:rFonts w:ascii="Arial" w:hAnsi="Arial"/>
          <w:b/>
          <w:spacing w:val="-2"/>
        </w:rPr>
        <w:t>formation,</w:t>
      </w:r>
      <w:r>
        <w:rPr>
          <w:rFonts w:ascii="Arial" w:hAnsi="Arial"/>
          <w:b/>
          <w:spacing w:val="-1"/>
        </w:rPr>
        <w:t xml:space="preserve"> </w:t>
      </w:r>
      <w:r>
        <w:rPr>
          <w:rFonts w:ascii="Arial" w:hAnsi="Arial"/>
          <w:b/>
          <w:spacing w:val="-2"/>
        </w:rPr>
        <w:t>en</w:t>
      </w:r>
      <w:r>
        <w:rPr>
          <w:rFonts w:ascii="Arial" w:hAnsi="Arial"/>
          <w:b/>
        </w:rPr>
        <w:t xml:space="preserve"> </w:t>
      </w:r>
      <w:r>
        <w:rPr>
          <w:rFonts w:ascii="Arial" w:hAnsi="Arial"/>
          <w:b/>
          <w:spacing w:val="-2"/>
        </w:rPr>
        <w:t>stage</w:t>
      </w:r>
      <w:r>
        <w:rPr>
          <w:rFonts w:ascii="Arial" w:hAnsi="Arial"/>
          <w:b/>
        </w:rPr>
        <w:t xml:space="preserve"> </w:t>
      </w:r>
      <w:r>
        <w:rPr>
          <w:rFonts w:ascii="Arial" w:hAnsi="Arial"/>
          <w:b/>
          <w:spacing w:val="-2"/>
        </w:rPr>
        <w:t>ou</w:t>
      </w:r>
      <w:r>
        <w:rPr>
          <w:rFonts w:ascii="Arial" w:hAnsi="Arial"/>
          <w:b/>
          <w:spacing w:val="-3"/>
        </w:rPr>
        <w:t xml:space="preserve"> </w:t>
      </w:r>
      <w:r>
        <w:rPr>
          <w:rFonts w:ascii="Arial" w:hAnsi="Arial"/>
          <w:b/>
          <w:spacing w:val="-2"/>
        </w:rPr>
        <w:t>en</w:t>
      </w:r>
      <w:r>
        <w:rPr>
          <w:rFonts w:ascii="Arial" w:hAnsi="Arial"/>
          <w:b/>
        </w:rPr>
        <w:t xml:space="preserve"> </w:t>
      </w:r>
      <w:r>
        <w:rPr>
          <w:rFonts w:ascii="Arial" w:hAnsi="Arial"/>
          <w:b/>
          <w:spacing w:val="-2"/>
        </w:rPr>
        <w:t>école</w:t>
      </w:r>
      <w:r>
        <w:rPr>
          <w:rFonts w:ascii="Arial" w:hAnsi="Arial"/>
          <w:b/>
          <w:spacing w:val="1"/>
        </w:rPr>
        <w:t xml:space="preserve"> </w:t>
      </w:r>
      <w:r>
        <w:rPr>
          <w:rFonts w:ascii="Arial" w:hAnsi="Arial"/>
          <w:b/>
          <w:spacing w:val="-2"/>
        </w:rPr>
        <w:t>?</w:t>
      </w:r>
    </w:p>
    <w:p w:rsidR="009E1B50" w:rsidRDefault="0024120B">
      <w:pPr>
        <w:pStyle w:val="Paragraphedeliste"/>
        <w:numPr>
          <w:ilvl w:val="1"/>
          <w:numId w:val="2"/>
        </w:numPr>
        <w:tabs>
          <w:tab w:val="left" w:pos="866"/>
        </w:tabs>
        <w:spacing w:before="6"/>
        <w:ind w:hanging="203"/>
        <w:rPr>
          <w:rFonts w:ascii="Arial" w:hAnsi="Arial"/>
          <w:sz w:val="20"/>
        </w:rPr>
      </w:pPr>
      <w:r>
        <w:rPr>
          <w:rFonts w:ascii="Arial" w:hAnsi="Arial"/>
          <w:sz w:val="20"/>
        </w:rPr>
        <w:t>Oui</w:t>
      </w:r>
    </w:p>
    <w:p w:rsidR="009E1B50" w:rsidRDefault="0024120B">
      <w:pPr>
        <w:pStyle w:val="Paragraphedeliste"/>
        <w:numPr>
          <w:ilvl w:val="1"/>
          <w:numId w:val="2"/>
        </w:numPr>
        <w:tabs>
          <w:tab w:val="left" w:pos="866"/>
        </w:tabs>
        <w:spacing w:before="5"/>
        <w:ind w:hanging="203"/>
        <w:rPr>
          <w:rFonts w:ascii="Arial" w:hAnsi="Arial"/>
          <w:sz w:val="20"/>
        </w:rPr>
      </w:pPr>
      <w:r>
        <w:rPr>
          <w:rFonts w:ascii="Arial" w:hAnsi="Arial"/>
          <w:sz w:val="20"/>
        </w:rPr>
        <w:t>Non</w:t>
      </w:r>
    </w:p>
    <w:p w:rsidR="009E1B50" w:rsidRDefault="0024120B">
      <w:pPr>
        <w:spacing w:before="78"/>
        <w:ind w:left="236"/>
        <w:rPr>
          <w:rFonts w:ascii="Arial" w:hAnsi="Arial"/>
          <w:b/>
        </w:rPr>
      </w:pPr>
      <w:r>
        <w:rPr>
          <w:rFonts w:ascii="Arial" w:hAnsi="Arial"/>
          <w:spacing w:val="-6"/>
        </w:rPr>
        <w:t>1f.</w:t>
      </w:r>
      <w:r>
        <w:rPr>
          <w:rFonts w:ascii="Arial" w:hAnsi="Arial"/>
          <w:spacing w:val="-1"/>
        </w:rPr>
        <w:t xml:space="preserve"> </w:t>
      </w:r>
      <w:r>
        <w:rPr>
          <w:rFonts w:ascii="Arial" w:hAnsi="Arial"/>
          <w:spacing w:val="-6"/>
        </w:rPr>
        <w:t>Si</w:t>
      </w:r>
      <w:r>
        <w:rPr>
          <w:rFonts w:ascii="Arial" w:hAnsi="Arial"/>
          <w:spacing w:val="-12"/>
        </w:rPr>
        <w:t xml:space="preserve"> </w:t>
      </w:r>
      <w:r>
        <w:rPr>
          <w:rFonts w:ascii="Arial" w:hAnsi="Arial"/>
          <w:spacing w:val="-6"/>
        </w:rPr>
        <w:t>vous</w:t>
      </w:r>
      <w:r>
        <w:rPr>
          <w:rFonts w:ascii="Arial" w:hAnsi="Arial"/>
          <w:spacing w:val="-14"/>
        </w:rPr>
        <w:t xml:space="preserve"> </w:t>
      </w:r>
      <w:r>
        <w:rPr>
          <w:rFonts w:ascii="Arial" w:hAnsi="Arial"/>
          <w:spacing w:val="-6"/>
        </w:rPr>
        <w:t>n’occupez</w:t>
      </w:r>
      <w:r>
        <w:rPr>
          <w:rFonts w:ascii="Arial" w:hAnsi="Arial"/>
          <w:spacing w:val="-13"/>
        </w:rPr>
        <w:t xml:space="preserve"> </w:t>
      </w:r>
      <w:r>
        <w:rPr>
          <w:rFonts w:ascii="Arial" w:hAnsi="Arial"/>
          <w:spacing w:val="-6"/>
        </w:rPr>
        <w:t>pas</w:t>
      </w:r>
      <w:r>
        <w:rPr>
          <w:rFonts w:ascii="Arial" w:hAnsi="Arial"/>
          <w:spacing w:val="-11"/>
        </w:rPr>
        <w:t xml:space="preserve"> </w:t>
      </w:r>
      <w:r>
        <w:rPr>
          <w:rFonts w:ascii="Arial" w:hAnsi="Arial"/>
          <w:spacing w:val="-6"/>
        </w:rPr>
        <w:t>d’emploi,</w:t>
      </w:r>
      <w:r>
        <w:rPr>
          <w:rFonts w:ascii="Arial" w:hAnsi="Arial"/>
          <w:spacing w:val="-10"/>
        </w:rPr>
        <w:t xml:space="preserve"> </w:t>
      </w:r>
      <w:r>
        <w:rPr>
          <w:rFonts w:ascii="Arial" w:hAnsi="Arial"/>
          <w:b/>
          <w:spacing w:val="-5"/>
        </w:rPr>
        <w:t>recherchez-vous</w:t>
      </w:r>
      <w:r>
        <w:rPr>
          <w:rFonts w:ascii="Arial" w:hAnsi="Arial"/>
          <w:b/>
          <w:spacing w:val="-14"/>
        </w:rPr>
        <w:t xml:space="preserve"> </w:t>
      </w:r>
      <w:r>
        <w:rPr>
          <w:rFonts w:ascii="Arial" w:hAnsi="Arial"/>
          <w:b/>
          <w:spacing w:val="-5"/>
        </w:rPr>
        <w:t>actuellement</w:t>
      </w:r>
      <w:r>
        <w:rPr>
          <w:rFonts w:ascii="Arial" w:hAnsi="Arial"/>
          <w:b/>
          <w:spacing w:val="-13"/>
        </w:rPr>
        <w:t xml:space="preserve"> </w:t>
      </w:r>
      <w:r>
        <w:rPr>
          <w:rFonts w:ascii="Arial" w:hAnsi="Arial"/>
          <w:b/>
          <w:spacing w:val="-5"/>
        </w:rPr>
        <w:t>activement</w:t>
      </w:r>
      <w:r>
        <w:rPr>
          <w:rFonts w:ascii="Arial" w:hAnsi="Arial"/>
          <w:b/>
          <w:spacing w:val="-12"/>
        </w:rPr>
        <w:t xml:space="preserve"> </w:t>
      </w:r>
      <w:r>
        <w:rPr>
          <w:rFonts w:ascii="Arial" w:hAnsi="Arial"/>
          <w:b/>
          <w:spacing w:val="-5"/>
        </w:rPr>
        <w:t>un</w:t>
      </w:r>
      <w:r>
        <w:rPr>
          <w:rFonts w:ascii="Arial" w:hAnsi="Arial"/>
          <w:b/>
          <w:spacing w:val="-12"/>
        </w:rPr>
        <w:t xml:space="preserve"> </w:t>
      </w:r>
      <w:r>
        <w:rPr>
          <w:rFonts w:ascii="Arial" w:hAnsi="Arial"/>
          <w:b/>
          <w:spacing w:val="-5"/>
        </w:rPr>
        <w:t>emploi</w:t>
      </w:r>
      <w:r>
        <w:rPr>
          <w:rFonts w:ascii="Arial" w:hAnsi="Arial"/>
          <w:b/>
          <w:spacing w:val="-12"/>
        </w:rPr>
        <w:t xml:space="preserve"> </w:t>
      </w:r>
      <w:r>
        <w:rPr>
          <w:rFonts w:ascii="Arial" w:hAnsi="Arial"/>
          <w:b/>
          <w:spacing w:val="-5"/>
        </w:rPr>
        <w:t>?</w:t>
      </w:r>
    </w:p>
    <w:p w:rsidR="009E1B50" w:rsidRDefault="0024120B">
      <w:pPr>
        <w:pStyle w:val="Paragraphedeliste"/>
        <w:numPr>
          <w:ilvl w:val="0"/>
          <w:numId w:val="1"/>
        </w:numPr>
        <w:tabs>
          <w:tab w:val="left" w:pos="799"/>
          <w:tab w:val="left" w:pos="1551"/>
        </w:tabs>
        <w:spacing w:before="83"/>
        <w:ind w:left="798" w:hanging="203"/>
        <w:rPr>
          <w:rFonts w:ascii="Arial" w:hAnsi="Arial"/>
        </w:rPr>
      </w:pPr>
      <w:r>
        <w:rPr>
          <w:rFonts w:ascii="Arial" w:hAnsi="Arial"/>
          <w:sz w:val="20"/>
        </w:rPr>
        <w:t>Oui</w:t>
      </w:r>
      <w:r>
        <w:rPr>
          <w:rFonts w:ascii="Arial" w:hAnsi="Arial"/>
          <w:sz w:val="20"/>
        </w:rPr>
        <w:tab/>
      </w:r>
      <w:r>
        <w:rPr>
          <w:rFonts w:ascii="Wingdings" w:hAnsi="Wingdings"/>
          <w:sz w:val="20"/>
        </w:rPr>
        <w:t></w:t>
      </w:r>
      <w:r>
        <w:rPr>
          <w:rFonts w:ascii="Times New Roman" w:hAnsi="Times New Roman"/>
          <w:spacing w:val="8"/>
          <w:sz w:val="20"/>
        </w:rPr>
        <w:t xml:space="preserve"> </w:t>
      </w:r>
      <w:r>
        <w:rPr>
          <w:rFonts w:ascii="Arial" w:hAnsi="Arial"/>
          <w:spacing w:val="-7"/>
          <w:sz w:val="20"/>
        </w:rPr>
        <w:t>1g.</w:t>
      </w:r>
      <w:r>
        <w:rPr>
          <w:rFonts w:ascii="Arial" w:hAnsi="Arial"/>
          <w:spacing w:val="-15"/>
          <w:sz w:val="20"/>
        </w:rPr>
        <w:t xml:space="preserve"> </w:t>
      </w:r>
      <w:r>
        <w:rPr>
          <w:rFonts w:ascii="Arial" w:hAnsi="Arial"/>
          <w:spacing w:val="-6"/>
          <w:sz w:val="20"/>
          <w:u w:val="single"/>
        </w:rPr>
        <w:t>Si</w:t>
      </w:r>
      <w:r>
        <w:rPr>
          <w:rFonts w:ascii="Arial" w:hAnsi="Arial"/>
          <w:spacing w:val="-19"/>
          <w:sz w:val="20"/>
          <w:u w:val="single"/>
        </w:rPr>
        <w:t xml:space="preserve"> </w:t>
      </w:r>
      <w:r>
        <w:rPr>
          <w:rFonts w:ascii="Arial" w:hAnsi="Arial"/>
          <w:spacing w:val="-8"/>
          <w:sz w:val="20"/>
          <w:u w:val="single"/>
        </w:rPr>
        <w:t>ou</w:t>
      </w:r>
      <w:r>
        <w:rPr>
          <w:rFonts w:ascii="Arial" w:hAnsi="Arial"/>
          <w:spacing w:val="-8"/>
          <w:sz w:val="20"/>
        </w:rPr>
        <w:t>i,</w:t>
      </w:r>
      <w:r>
        <w:rPr>
          <w:rFonts w:ascii="Arial" w:hAnsi="Arial"/>
          <w:spacing w:val="-17"/>
          <w:sz w:val="20"/>
        </w:rPr>
        <w:t xml:space="preserve"> </w:t>
      </w:r>
      <w:r>
        <w:rPr>
          <w:rFonts w:ascii="Arial" w:hAnsi="Arial"/>
          <w:b/>
          <w:spacing w:val="-9"/>
          <w:sz w:val="20"/>
        </w:rPr>
        <w:t>d</w:t>
      </w:r>
      <w:r>
        <w:rPr>
          <w:rFonts w:ascii="Arial" w:hAnsi="Arial"/>
          <w:b/>
          <w:spacing w:val="-9"/>
        </w:rPr>
        <w:t>epuis</w:t>
      </w:r>
      <w:r>
        <w:rPr>
          <w:rFonts w:ascii="Arial" w:hAnsi="Arial"/>
          <w:b/>
          <w:spacing w:val="-18"/>
        </w:rPr>
        <w:t xml:space="preserve"> </w:t>
      </w:r>
      <w:r>
        <w:rPr>
          <w:rFonts w:ascii="Arial" w:hAnsi="Arial"/>
          <w:b/>
          <w:spacing w:val="-10"/>
        </w:rPr>
        <w:t>combien</w:t>
      </w:r>
      <w:r>
        <w:rPr>
          <w:rFonts w:ascii="Arial" w:hAnsi="Arial"/>
          <w:b/>
          <w:spacing w:val="-17"/>
        </w:rPr>
        <w:t xml:space="preserve"> </w:t>
      </w:r>
      <w:r>
        <w:rPr>
          <w:rFonts w:ascii="Arial" w:hAnsi="Arial"/>
          <w:b/>
          <w:spacing w:val="-6"/>
        </w:rPr>
        <w:t>de</w:t>
      </w:r>
      <w:r>
        <w:rPr>
          <w:rFonts w:ascii="Arial" w:hAnsi="Arial"/>
          <w:b/>
          <w:spacing w:val="-18"/>
        </w:rPr>
        <w:t xml:space="preserve"> </w:t>
      </w:r>
      <w:r>
        <w:rPr>
          <w:rFonts w:ascii="Arial" w:hAnsi="Arial"/>
          <w:b/>
          <w:spacing w:val="-9"/>
        </w:rPr>
        <w:t>temps</w:t>
      </w:r>
      <w:r>
        <w:rPr>
          <w:rFonts w:ascii="Arial" w:hAnsi="Arial"/>
          <w:b/>
          <w:spacing w:val="-16"/>
        </w:rPr>
        <w:t xml:space="preserve"> </w:t>
      </w:r>
      <w:proofErr w:type="spellStart"/>
      <w:r>
        <w:rPr>
          <w:rFonts w:ascii="Arial" w:hAnsi="Arial"/>
          <w:b/>
          <w:spacing w:val="-11"/>
        </w:rPr>
        <w:t>cherchez-vous</w:t>
      </w:r>
      <w:proofErr w:type="spellEnd"/>
      <w:r>
        <w:rPr>
          <w:rFonts w:ascii="Arial" w:hAnsi="Arial"/>
          <w:b/>
          <w:spacing w:val="-18"/>
        </w:rPr>
        <w:t xml:space="preserve"> </w:t>
      </w:r>
      <w:r>
        <w:rPr>
          <w:rFonts w:ascii="Arial" w:hAnsi="Arial"/>
        </w:rPr>
        <w:t>?</w:t>
      </w:r>
      <w:r>
        <w:rPr>
          <w:rFonts w:ascii="Arial" w:hAnsi="Arial"/>
          <w:spacing w:val="-18"/>
        </w:rPr>
        <w:t xml:space="preserve"> </w:t>
      </w:r>
      <w:r>
        <w:rPr>
          <w:rFonts w:ascii="Arial" w:hAnsi="Arial"/>
        </w:rPr>
        <w:t>:</w:t>
      </w:r>
      <w:r>
        <w:rPr>
          <w:rFonts w:ascii="Arial" w:hAnsi="Arial"/>
          <w:spacing w:val="-17"/>
        </w:rPr>
        <w:t xml:space="preserve"> </w:t>
      </w:r>
      <w:r>
        <w:rPr>
          <w:rFonts w:ascii="Arial" w:hAnsi="Arial"/>
          <w:spacing w:val="-6"/>
        </w:rPr>
        <w:t>………</w:t>
      </w:r>
      <w:r>
        <w:rPr>
          <w:rFonts w:ascii="Arial" w:hAnsi="Arial"/>
          <w:spacing w:val="-12"/>
        </w:rPr>
        <w:t xml:space="preserve"> </w:t>
      </w:r>
      <w:r>
        <w:rPr>
          <w:rFonts w:ascii="Arial" w:hAnsi="Arial"/>
          <w:spacing w:val="-10"/>
        </w:rPr>
        <w:t>(nombre</w:t>
      </w:r>
      <w:r>
        <w:rPr>
          <w:rFonts w:ascii="Arial" w:hAnsi="Arial"/>
          <w:spacing w:val="-18"/>
        </w:rPr>
        <w:t xml:space="preserve"> </w:t>
      </w:r>
      <w:r>
        <w:rPr>
          <w:rFonts w:ascii="Arial" w:hAnsi="Arial"/>
          <w:spacing w:val="-5"/>
        </w:rPr>
        <w:t>de</w:t>
      </w:r>
      <w:r>
        <w:rPr>
          <w:rFonts w:ascii="Arial" w:hAnsi="Arial"/>
          <w:spacing w:val="-21"/>
        </w:rPr>
        <w:t xml:space="preserve"> </w:t>
      </w:r>
      <w:r>
        <w:rPr>
          <w:rFonts w:ascii="Arial" w:hAnsi="Arial"/>
          <w:spacing w:val="-9"/>
        </w:rPr>
        <w:t>mois)</w:t>
      </w:r>
    </w:p>
    <w:p w:rsidR="009E1B50" w:rsidRDefault="0024120B">
      <w:pPr>
        <w:pStyle w:val="Paragraphedeliste"/>
        <w:numPr>
          <w:ilvl w:val="0"/>
          <w:numId w:val="1"/>
        </w:numPr>
        <w:tabs>
          <w:tab w:val="left" w:pos="803"/>
        </w:tabs>
        <w:spacing w:before="3" w:line="255" w:lineRule="exact"/>
        <w:rPr>
          <w:rFonts w:ascii="Arial" w:hAnsi="Arial"/>
          <w:sz w:val="20"/>
        </w:rPr>
      </w:pPr>
      <w:r>
        <w:rPr>
          <w:rFonts w:ascii="Arial" w:hAnsi="Arial"/>
          <w:sz w:val="20"/>
        </w:rPr>
        <w:t>Non</w:t>
      </w:r>
    </w:p>
    <w:p w:rsidR="009E1B50" w:rsidRDefault="0024120B">
      <w:pPr>
        <w:pStyle w:val="Titre3"/>
        <w:spacing w:line="244" w:lineRule="auto"/>
        <w:rPr>
          <w:rFonts w:ascii="Arial" w:hAnsi="Arial"/>
          <w:b w:val="0"/>
        </w:rPr>
      </w:pPr>
      <w:r>
        <w:rPr>
          <w:rFonts w:ascii="Arial" w:hAnsi="Arial"/>
          <w:color w:val="000080"/>
          <w:u w:val="single" w:color="000080"/>
        </w:rPr>
        <w:t>Question</w:t>
      </w:r>
      <w:r>
        <w:rPr>
          <w:rFonts w:ascii="Arial" w:hAnsi="Arial"/>
          <w:color w:val="000080"/>
          <w:spacing w:val="3"/>
          <w:u w:val="single" w:color="000080"/>
        </w:rPr>
        <w:t xml:space="preserve"> </w:t>
      </w:r>
      <w:r>
        <w:rPr>
          <w:rFonts w:ascii="Arial" w:hAnsi="Arial"/>
          <w:color w:val="000080"/>
          <w:u w:val="single" w:color="000080"/>
        </w:rPr>
        <w:t>2</w:t>
      </w:r>
      <w:r>
        <w:rPr>
          <w:rFonts w:ascii="Arial" w:hAnsi="Arial"/>
          <w:color w:val="000080"/>
        </w:rPr>
        <w:t>.</w:t>
      </w:r>
      <w:r>
        <w:rPr>
          <w:rFonts w:ascii="Arial" w:hAnsi="Arial"/>
          <w:color w:val="000080"/>
          <w:spacing w:val="3"/>
        </w:rPr>
        <w:t xml:space="preserve"> </w:t>
      </w:r>
      <w:r>
        <w:rPr>
          <w:rFonts w:ascii="Arial" w:hAnsi="Arial"/>
          <w:color w:val="000080"/>
        </w:rPr>
        <w:t>Quel</w:t>
      </w:r>
      <w:r>
        <w:rPr>
          <w:rFonts w:ascii="Arial" w:hAnsi="Arial"/>
          <w:color w:val="000080"/>
          <w:spacing w:val="6"/>
        </w:rPr>
        <w:t xml:space="preserve"> </w:t>
      </w:r>
      <w:r>
        <w:rPr>
          <w:rFonts w:ascii="Arial" w:hAnsi="Arial"/>
          <w:color w:val="000080"/>
        </w:rPr>
        <w:t>est</w:t>
      </w:r>
      <w:r>
        <w:rPr>
          <w:rFonts w:ascii="Arial" w:hAnsi="Arial"/>
          <w:color w:val="000080"/>
          <w:spacing w:val="3"/>
        </w:rPr>
        <w:t xml:space="preserve"> </w:t>
      </w:r>
      <w:r>
        <w:rPr>
          <w:rFonts w:ascii="Arial" w:hAnsi="Arial"/>
          <w:color w:val="000080"/>
        </w:rPr>
        <w:t>le</w:t>
      </w:r>
      <w:r>
        <w:rPr>
          <w:rFonts w:ascii="Arial" w:hAnsi="Arial"/>
          <w:color w:val="000080"/>
          <w:spacing w:val="2"/>
        </w:rPr>
        <w:t xml:space="preserve"> </w:t>
      </w:r>
      <w:r>
        <w:rPr>
          <w:rFonts w:ascii="Arial" w:hAnsi="Arial"/>
          <w:color w:val="000080"/>
        </w:rPr>
        <w:t>plus</w:t>
      </w:r>
      <w:r>
        <w:rPr>
          <w:rFonts w:ascii="Arial" w:hAnsi="Arial"/>
          <w:color w:val="000080"/>
          <w:spacing w:val="4"/>
        </w:rPr>
        <w:t xml:space="preserve"> </w:t>
      </w:r>
      <w:r>
        <w:rPr>
          <w:rFonts w:ascii="Arial" w:hAnsi="Arial"/>
          <w:color w:val="000080"/>
        </w:rPr>
        <w:t>haut</w:t>
      </w:r>
      <w:r>
        <w:rPr>
          <w:rFonts w:ascii="Arial" w:hAnsi="Arial"/>
          <w:color w:val="000080"/>
          <w:spacing w:val="6"/>
        </w:rPr>
        <w:t xml:space="preserve"> </w:t>
      </w:r>
      <w:r>
        <w:rPr>
          <w:rFonts w:ascii="Arial" w:hAnsi="Arial"/>
          <w:color w:val="000080"/>
        </w:rPr>
        <w:t>niveau</w:t>
      </w:r>
      <w:r>
        <w:rPr>
          <w:rFonts w:ascii="Arial" w:hAnsi="Arial"/>
          <w:color w:val="000080"/>
          <w:spacing w:val="7"/>
        </w:rPr>
        <w:t xml:space="preserve"> </w:t>
      </w:r>
      <w:r>
        <w:rPr>
          <w:rFonts w:ascii="Arial" w:hAnsi="Arial"/>
          <w:color w:val="000080"/>
        </w:rPr>
        <w:t>de</w:t>
      </w:r>
      <w:r>
        <w:rPr>
          <w:rFonts w:ascii="Arial" w:hAnsi="Arial"/>
          <w:color w:val="000080"/>
          <w:spacing w:val="5"/>
        </w:rPr>
        <w:t xml:space="preserve"> </w:t>
      </w:r>
      <w:r>
        <w:rPr>
          <w:rFonts w:ascii="Arial" w:hAnsi="Arial"/>
          <w:color w:val="000080"/>
        </w:rPr>
        <w:t>diplôme</w:t>
      </w:r>
      <w:r>
        <w:rPr>
          <w:rFonts w:ascii="Arial" w:hAnsi="Arial"/>
          <w:color w:val="000080"/>
          <w:spacing w:val="5"/>
        </w:rPr>
        <w:t xml:space="preserve"> </w:t>
      </w:r>
      <w:r>
        <w:rPr>
          <w:rFonts w:ascii="Arial" w:hAnsi="Arial"/>
          <w:color w:val="000080"/>
        </w:rPr>
        <w:t>atteint</w:t>
      </w:r>
      <w:r>
        <w:rPr>
          <w:rFonts w:ascii="Arial" w:hAnsi="Arial"/>
          <w:color w:val="000080"/>
          <w:spacing w:val="6"/>
        </w:rPr>
        <w:t xml:space="preserve"> </w:t>
      </w:r>
      <w:r>
        <w:rPr>
          <w:rFonts w:ascii="Arial" w:hAnsi="Arial"/>
          <w:color w:val="000080"/>
        </w:rPr>
        <w:t>ou</w:t>
      </w:r>
      <w:r>
        <w:rPr>
          <w:rFonts w:ascii="Arial" w:hAnsi="Arial"/>
          <w:color w:val="000080"/>
          <w:spacing w:val="1"/>
        </w:rPr>
        <w:t xml:space="preserve"> </w:t>
      </w:r>
      <w:r>
        <w:rPr>
          <w:rFonts w:ascii="Arial" w:hAnsi="Arial"/>
          <w:color w:val="000080"/>
        </w:rPr>
        <w:t>l’année</w:t>
      </w:r>
      <w:r>
        <w:rPr>
          <w:rFonts w:ascii="Arial" w:hAnsi="Arial"/>
          <w:color w:val="000080"/>
          <w:spacing w:val="5"/>
        </w:rPr>
        <w:t xml:space="preserve"> </w:t>
      </w:r>
      <w:r>
        <w:rPr>
          <w:rFonts w:ascii="Arial" w:hAnsi="Arial"/>
          <w:color w:val="000080"/>
        </w:rPr>
        <w:t>d’études</w:t>
      </w:r>
      <w:r>
        <w:rPr>
          <w:rFonts w:ascii="Arial" w:hAnsi="Arial"/>
          <w:color w:val="000080"/>
          <w:spacing w:val="1"/>
        </w:rPr>
        <w:t xml:space="preserve"> </w:t>
      </w:r>
      <w:r>
        <w:rPr>
          <w:rFonts w:ascii="Arial" w:hAnsi="Arial"/>
          <w:color w:val="000080"/>
        </w:rPr>
        <w:t>la</w:t>
      </w:r>
      <w:r>
        <w:rPr>
          <w:rFonts w:ascii="Arial" w:hAnsi="Arial"/>
          <w:color w:val="000080"/>
          <w:spacing w:val="5"/>
        </w:rPr>
        <w:t xml:space="preserve"> </w:t>
      </w:r>
      <w:r>
        <w:rPr>
          <w:rFonts w:ascii="Arial" w:hAnsi="Arial"/>
          <w:color w:val="000080"/>
        </w:rPr>
        <w:t>plus</w:t>
      </w:r>
      <w:r>
        <w:rPr>
          <w:rFonts w:ascii="Arial" w:hAnsi="Arial"/>
          <w:color w:val="000080"/>
          <w:spacing w:val="-58"/>
        </w:rPr>
        <w:t xml:space="preserve"> </w:t>
      </w:r>
      <w:r>
        <w:rPr>
          <w:rFonts w:ascii="Arial" w:hAnsi="Arial"/>
          <w:color w:val="000080"/>
        </w:rPr>
        <w:t>élevée</w:t>
      </w:r>
      <w:r>
        <w:rPr>
          <w:rFonts w:ascii="Arial" w:hAnsi="Arial"/>
          <w:color w:val="000080"/>
          <w:spacing w:val="-1"/>
        </w:rPr>
        <w:t xml:space="preserve"> </w:t>
      </w:r>
      <w:r>
        <w:rPr>
          <w:rFonts w:ascii="Arial" w:hAnsi="Arial"/>
          <w:color w:val="000080"/>
        </w:rPr>
        <w:t>à l’entrée</w:t>
      </w:r>
      <w:r>
        <w:rPr>
          <w:rFonts w:ascii="Arial" w:hAnsi="Arial"/>
          <w:color w:val="000080"/>
          <w:spacing w:val="-1"/>
        </w:rPr>
        <w:t xml:space="preserve"> </w:t>
      </w:r>
      <w:r>
        <w:rPr>
          <w:rFonts w:ascii="Arial" w:hAnsi="Arial"/>
          <w:color w:val="000080"/>
        </w:rPr>
        <w:t>dans</w:t>
      </w:r>
      <w:r>
        <w:rPr>
          <w:rFonts w:ascii="Arial" w:hAnsi="Arial"/>
          <w:color w:val="000080"/>
          <w:spacing w:val="-3"/>
        </w:rPr>
        <w:t xml:space="preserve"> </w:t>
      </w:r>
      <w:r>
        <w:rPr>
          <w:rFonts w:ascii="Arial" w:hAnsi="Arial"/>
          <w:color w:val="000080"/>
        </w:rPr>
        <w:t>l’opération ?</w:t>
      </w:r>
      <w:r>
        <w:rPr>
          <w:rFonts w:ascii="Arial" w:hAnsi="Arial"/>
          <w:color w:val="000080"/>
          <w:spacing w:val="-3"/>
        </w:rPr>
        <w:t xml:space="preserve"> </w:t>
      </w:r>
      <w:r>
        <w:rPr>
          <w:rFonts w:ascii="Arial" w:hAnsi="Arial"/>
          <w:b w:val="0"/>
        </w:rPr>
        <w:t>[</w:t>
      </w:r>
      <w:r>
        <w:rPr>
          <w:b w:val="0"/>
          <w:color w:val="333333"/>
          <w:sz w:val="20"/>
        </w:rPr>
        <w:t>Une</w:t>
      </w:r>
      <w:r>
        <w:rPr>
          <w:b w:val="0"/>
          <w:color w:val="333333"/>
          <w:spacing w:val="-1"/>
          <w:sz w:val="20"/>
        </w:rPr>
        <w:t xml:space="preserve"> </w:t>
      </w:r>
      <w:r>
        <w:rPr>
          <w:b w:val="0"/>
          <w:color w:val="333333"/>
          <w:sz w:val="20"/>
        </w:rPr>
        <w:t>seule</w:t>
      </w:r>
      <w:r>
        <w:rPr>
          <w:b w:val="0"/>
          <w:color w:val="333333"/>
          <w:spacing w:val="-2"/>
          <w:sz w:val="20"/>
        </w:rPr>
        <w:t xml:space="preserve"> </w:t>
      </w:r>
      <w:r>
        <w:rPr>
          <w:b w:val="0"/>
          <w:color w:val="333333"/>
          <w:sz w:val="20"/>
        </w:rPr>
        <w:t>réponse</w:t>
      </w:r>
      <w:r>
        <w:rPr>
          <w:b w:val="0"/>
          <w:color w:val="333333"/>
          <w:spacing w:val="-1"/>
          <w:sz w:val="20"/>
        </w:rPr>
        <w:t xml:space="preserve"> </w:t>
      </w:r>
      <w:r>
        <w:rPr>
          <w:b w:val="0"/>
          <w:color w:val="333333"/>
          <w:sz w:val="20"/>
        </w:rPr>
        <w:t>possible</w:t>
      </w:r>
      <w:r>
        <w:rPr>
          <w:rFonts w:ascii="Arial" w:hAnsi="Arial"/>
          <w:b w:val="0"/>
        </w:rPr>
        <w:t>]</w:t>
      </w:r>
    </w:p>
    <w:p w:rsidR="009E1B50" w:rsidRDefault="0024120B">
      <w:pPr>
        <w:pStyle w:val="Paragraphedeliste"/>
        <w:numPr>
          <w:ilvl w:val="0"/>
          <w:numId w:val="1"/>
        </w:numPr>
        <w:tabs>
          <w:tab w:val="left" w:pos="799"/>
        </w:tabs>
        <w:spacing w:before="55"/>
        <w:ind w:left="798" w:hanging="203"/>
        <w:jc w:val="both"/>
        <w:rPr>
          <w:rFonts w:ascii="Arial Narrow" w:hAnsi="Arial Narrow"/>
          <w:sz w:val="20"/>
        </w:rPr>
      </w:pPr>
      <w:r>
        <w:rPr>
          <w:rFonts w:ascii="Arial Narrow" w:hAnsi="Arial Narrow"/>
          <w:sz w:val="20"/>
        </w:rPr>
        <w:t>2a.</w:t>
      </w:r>
      <w:r>
        <w:rPr>
          <w:rFonts w:ascii="Arial Narrow" w:hAnsi="Arial Narrow"/>
          <w:spacing w:val="-3"/>
          <w:sz w:val="20"/>
        </w:rPr>
        <w:t xml:space="preserve"> </w:t>
      </w:r>
      <w:r>
        <w:rPr>
          <w:rFonts w:ascii="Arial Narrow" w:hAnsi="Arial Narrow"/>
          <w:sz w:val="20"/>
        </w:rPr>
        <w:t>Inférieur</w:t>
      </w:r>
      <w:r>
        <w:rPr>
          <w:rFonts w:ascii="Arial Narrow" w:hAnsi="Arial Narrow"/>
          <w:spacing w:val="-2"/>
          <w:sz w:val="20"/>
        </w:rPr>
        <w:t xml:space="preserve"> </w:t>
      </w:r>
      <w:r>
        <w:rPr>
          <w:rFonts w:ascii="Arial Narrow" w:hAnsi="Arial Narrow"/>
          <w:sz w:val="20"/>
        </w:rPr>
        <w:t>à</w:t>
      </w:r>
      <w:r>
        <w:rPr>
          <w:rFonts w:ascii="Arial Narrow" w:hAnsi="Arial Narrow"/>
          <w:spacing w:val="-2"/>
          <w:sz w:val="20"/>
        </w:rPr>
        <w:t xml:space="preserve"> </w:t>
      </w:r>
      <w:r>
        <w:rPr>
          <w:rFonts w:ascii="Arial Narrow" w:hAnsi="Arial Narrow"/>
          <w:sz w:val="20"/>
        </w:rPr>
        <w:t>l’école</w:t>
      </w:r>
      <w:r>
        <w:rPr>
          <w:rFonts w:ascii="Arial Narrow" w:hAnsi="Arial Narrow"/>
          <w:spacing w:val="-3"/>
          <w:sz w:val="20"/>
        </w:rPr>
        <w:t xml:space="preserve"> </w:t>
      </w:r>
      <w:r>
        <w:rPr>
          <w:rFonts w:ascii="Arial Narrow" w:hAnsi="Arial Narrow"/>
          <w:sz w:val="20"/>
        </w:rPr>
        <w:t>primaire,</w:t>
      </w:r>
      <w:r>
        <w:rPr>
          <w:rFonts w:ascii="Arial Narrow" w:hAnsi="Arial Narrow"/>
          <w:spacing w:val="-2"/>
          <w:sz w:val="20"/>
        </w:rPr>
        <w:t xml:space="preserve"> </w:t>
      </w:r>
      <w:r>
        <w:rPr>
          <w:rFonts w:ascii="Arial Narrow" w:hAnsi="Arial Narrow"/>
          <w:sz w:val="20"/>
        </w:rPr>
        <w:t>vous</w:t>
      </w:r>
      <w:r>
        <w:rPr>
          <w:rFonts w:ascii="Arial Narrow" w:hAnsi="Arial Narrow"/>
          <w:spacing w:val="-3"/>
          <w:sz w:val="20"/>
        </w:rPr>
        <w:t xml:space="preserve"> </w:t>
      </w:r>
      <w:r>
        <w:rPr>
          <w:rFonts w:ascii="Arial Narrow" w:hAnsi="Arial Narrow"/>
          <w:sz w:val="20"/>
        </w:rPr>
        <w:t>n’êtes</w:t>
      </w:r>
      <w:r>
        <w:rPr>
          <w:rFonts w:ascii="Arial Narrow" w:hAnsi="Arial Narrow"/>
          <w:spacing w:val="-4"/>
          <w:sz w:val="20"/>
        </w:rPr>
        <w:t xml:space="preserve"> </w:t>
      </w:r>
      <w:r>
        <w:rPr>
          <w:rFonts w:ascii="Arial Narrow" w:hAnsi="Arial Narrow"/>
          <w:sz w:val="20"/>
        </w:rPr>
        <w:t>jamais</w:t>
      </w:r>
      <w:r>
        <w:rPr>
          <w:rFonts w:ascii="Arial Narrow" w:hAnsi="Arial Narrow"/>
          <w:spacing w:val="-3"/>
          <w:sz w:val="20"/>
        </w:rPr>
        <w:t xml:space="preserve"> </w:t>
      </w:r>
      <w:r>
        <w:rPr>
          <w:rFonts w:ascii="Arial Narrow" w:hAnsi="Arial Narrow"/>
          <w:sz w:val="20"/>
        </w:rPr>
        <w:t>allé</w:t>
      </w:r>
      <w:r>
        <w:rPr>
          <w:rFonts w:ascii="Arial Narrow" w:hAnsi="Arial Narrow"/>
          <w:spacing w:val="-2"/>
          <w:sz w:val="20"/>
        </w:rPr>
        <w:t xml:space="preserve"> </w:t>
      </w:r>
      <w:r>
        <w:rPr>
          <w:rFonts w:ascii="Arial Narrow" w:hAnsi="Arial Narrow"/>
          <w:sz w:val="20"/>
        </w:rPr>
        <w:t>à</w:t>
      </w:r>
      <w:r>
        <w:rPr>
          <w:rFonts w:ascii="Arial Narrow" w:hAnsi="Arial Narrow"/>
          <w:spacing w:val="-2"/>
          <w:sz w:val="20"/>
        </w:rPr>
        <w:t xml:space="preserve"> </w:t>
      </w:r>
      <w:r>
        <w:rPr>
          <w:rFonts w:ascii="Arial Narrow" w:hAnsi="Arial Narrow"/>
          <w:sz w:val="20"/>
        </w:rPr>
        <w:t>l’école</w:t>
      </w:r>
    </w:p>
    <w:p w:rsidR="009E1B50" w:rsidRDefault="0024120B">
      <w:pPr>
        <w:pStyle w:val="Paragraphedeliste"/>
        <w:numPr>
          <w:ilvl w:val="0"/>
          <w:numId w:val="1"/>
        </w:numPr>
        <w:tabs>
          <w:tab w:val="left" w:pos="796"/>
        </w:tabs>
        <w:spacing w:before="63"/>
        <w:ind w:left="795"/>
        <w:jc w:val="both"/>
        <w:rPr>
          <w:rFonts w:ascii="Arial Narrow" w:hAnsi="Arial Narrow"/>
          <w:sz w:val="20"/>
        </w:rPr>
      </w:pPr>
      <w:r>
        <w:rPr>
          <w:rFonts w:ascii="Arial Narrow" w:hAnsi="Arial Narrow"/>
          <w:sz w:val="20"/>
        </w:rPr>
        <w:t>2b.</w:t>
      </w:r>
      <w:r>
        <w:rPr>
          <w:rFonts w:ascii="Arial Narrow" w:hAnsi="Arial Narrow"/>
          <w:spacing w:val="-6"/>
          <w:sz w:val="20"/>
        </w:rPr>
        <w:t xml:space="preserve"> </w:t>
      </w:r>
      <w:r>
        <w:rPr>
          <w:rFonts w:ascii="Arial Narrow" w:hAnsi="Arial Narrow"/>
          <w:sz w:val="20"/>
        </w:rPr>
        <w:t>Primaire,</w:t>
      </w:r>
      <w:r>
        <w:rPr>
          <w:rFonts w:ascii="Arial Narrow" w:hAnsi="Arial Narrow"/>
          <w:spacing w:val="-5"/>
          <w:sz w:val="20"/>
        </w:rPr>
        <w:t xml:space="preserve"> </w:t>
      </w:r>
      <w:r>
        <w:rPr>
          <w:rFonts w:ascii="Arial Narrow" w:hAnsi="Arial Narrow"/>
          <w:sz w:val="20"/>
        </w:rPr>
        <w:t>6e,</w:t>
      </w:r>
      <w:r>
        <w:rPr>
          <w:rFonts w:ascii="Arial Narrow" w:hAnsi="Arial Narrow"/>
          <w:spacing w:val="-4"/>
          <w:sz w:val="20"/>
        </w:rPr>
        <w:t xml:space="preserve"> </w:t>
      </w:r>
      <w:r>
        <w:rPr>
          <w:rFonts w:ascii="Arial Narrow" w:hAnsi="Arial Narrow"/>
          <w:sz w:val="20"/>
        </w:rPr>
        <w:t>5e,</w:t>
      </w:r>
      <w:r>
        <w:rPr>
          <w:rFonts w:ascii="Arial Narrow" w:hAnsi="Arial Narrow"/>
          <w:spacing w:val="-5"/>
          <w:sz w:val="20"/>
        </w:rPr>
        <w:t xml:space="preserve"> </w:t>
      </w:r>
      <w:r>
        <w:rPr>
          <w:rFonts w:ascii="Arial Narrow" w:hAnsi="Arial Narrow"/>
          <w:sz w:val="20"/>
        </w:rPr>
        <w:t>4e,</w:t>
      </w:r>
      <w:r>
        <w:rPr>
          <w:rFonts w:ascii="Arial Narrow" w:hAnsi="Arial Narrow"/>
          <w:spacing w:val="-4"/>
          <w:sz w:val="20"/>
        </w:rPr>
        <w:t xml:space="preserve"> </w:t>
      </w:r>
      <w:r>
        <w:rPr>
          <w:rFonts w:ascii="Arial Narrow" w:hAnsi="Arial Narrow"/>
          <w:sz w:val="20"/>
        </w:rPr>
        <w:t>3e</w:t>
      </w:r>
      <w:r>
        <w:rPr>
          <w:rFonts w:ascii="Arial Narrow" w:hAnsi="Arial Narrow"/>
          <w:spacing w:val="-4"/>
          <w:sz w:val="20"/>
        </w:rPr>
        <w:t xml:space="preserve"> </w:t>
      </w:r>
      <w:r>
        <w:rPr>
          <w:rFonts w:ascii="Arial Narrow" w:hAnsi="Arial Narrow"/>
          <w:sz w:val="20"/>
        </w:rPr>
        <w:t>(secondaire</w:t>
      </w:r>
      <w:r>
        <w:rPr>
          <w:rFonts w:ascii="Arial Narrow" w:hAnsi="Arial Narrow"/>
          <w:spacing w:val="-4"/>
          <w:sz w:val="20"/>
        </w:rPr>
        <w:t xml:space="preserve"> </w:t>
      </w:r>
      <w:r>
        <w:rPr>
          <w:rFonts w:ascii="Arial Narrow" w:hAnsi="Arial Narrow"/>
          <w:sz w:val="20"/>
        </w:rPr>
        <w:t>1er</w:t>
      </w:r>
      <w:r>
        <w:rPr>
          <w:rFonts w:ascii="Arial Narrow" w:hAnsi="Arial Narrow"/>
          <w:spacing w:val="-4"/>
          <w:sz w:val="20"/>
        </w:rPr>
        <w:t xml:space="preserve"> </w:t>
      </w:r>
      <w:r>
        <w:rPr>
          <w:rFonts w:ascii="Arial Narrow" w:hAnsi="Arial Narrow"/>
          <w:sz w:val="20"/>
        </w:rPr>
        <w:t>cycle),</w:t>
      </w:r>
      <w:r>
        <w:rPr>
          <w:rFonts w:ascii="Arial Narrow" w:hAnsi="Arial Narrow"/>
          <w:spacing w:val="-5"/>
          <w:sz w:val="20"/>
        </w:rPr>
        <w:t xml:space="preserve"> </w:t>
      </w:r>
      <w:r>
        <w:rPr>
          <w:rFonts w:ascii="Arial Narrow" w:hAnsi="Arial Narrow"/>
          <w:sz w:val="20"/>
        </w:rPr>
        <w:t>Diplômé</w:t>
      </w:r>
      <w:r>
        <w:rPr>
          <w:rFonts w:ascii="Arial Narrow" w:hAnsi="Arial Narrow"/>
          <w:spacing w:val="-2"/>
          <w:sz w:val="20"/>
        </w:rPr>
        <w:t xml:space="preserve"> </w:t>
      </w:r>
      <w:r>
        <w:rPr>
          <w:rFonts w:ascii="Arial Narrow" w:hAnsi="Arial Narrow"/>
          <w:sz w:val="20"/>
        </w:rPr>
        <w:t>Brevet</w:t>
      </w:r>
      <w:r>
        <w:rPr>
          <w:rFonts w:ascii="Arial Narrow" w:hAnsi="Arial Narrow"/>
          <w:spacing w:val="-5"/>
          <w:sz w:val="20"/>
        </w:rPr>
        <w:t xml:space="preserve"> </w:t>
      </w:r>
      <w:r>
        <w:rPr>
          <w:rFonts w:ascii="Arial Narrow" w:hAnsi="Arial Narrow"/>
          <w:sz w:val="20"/>
        </w:rPr>
        <w:t>des</w:t>
      </w:r>
      <w:r>
        <w:rPr>
          <w:rFonts w:ascii="Arial Narrow" w:hAnsi="Arial Narrow"/>
          <w:spacing w:val="-6"/>
          <w:sz w:val="20"/>
        </w:rPr>
        <w:t xml:space="preserve"> </w:t>
      </w:r>
      <w:r>
        <w:rPr>
          <w:rFonts w:ascii="Arial Narrow" w:hAnsi="Arial Narrow"/>
          <w:sz w:val="20"/>
        </w:rPr>
        <w:t>collèges</w:t>
      </w:r>
    </w:p>
    <w:p w:rsidR="009E1B50" w:rsidRDefault="0024120B">
      <w:pPr>
        <w:pStyle w:val="Paragraphedeliste"/>
        <w:numPr>
          <w:ilvl w:val="0"/>
          <w:numId w:val="1"/>
        </w:numPr>
        <w:tabs>
          <w:tab w:val="left" w:pos="796"/>
        </w:tabs>
        <w:spacing w:before="65" w:line="237" w:lineRule="auto"/>
        <w:ind w:right="236" w:hanging="209"/>
        <w:jc w:val="both"/>
        <w:rPr>
          <w:rFonts w:ascii="Arial Narrow" w:hAnsi="Arial Narrow"/>
          <w:sz w:val="20"/>
        </w:rPr>
      </w:pPr>
      <w:r>
        <w:rPr>
          <w:rFonts w:ascii="Arial Narrow" w:hAnsi="Arial Narrow"/>
          <w:sz w:val="20"/>
        </w:rPr>
        <w:t>2c. Baccalauréat général (L, ES, S, A à E), technologique (F, G, H, STG, STI …), bac Pro, CAP, BEP, seconde</w:t>
      </w:r>
      <w:r>
        <w:rPr>
          <w:rFonts w:ascii="Arial Narrow" w:hAnsi="Arial Narrow"/>
          <w:spacing w:val="1"/>
          <w:sz w:val="20"/>
        </w:rPr>
        <w:t xml:space="preserve"> </w:t>
      </w:r>
      <w:r>
        <w:rPr>
          <w:rFonts w:ascii="Arial Narrow" w:hAnsi="Arial Narrow"/>
          <w:sz w:val="20"/>
        </w:rPr>
        <w:t>professionnelle (technique cycle court), brevet professionnel (BP) ; enseignement post-secondaire non-supérieur</w:t>
      </w:r>
      <w:r>
        <w:rPr>
          <w:rFonts w:ascii="Arial Narrow" w:hAnsi="Arial Narrow"/>
          <w:spacing w:val="1"/>
          <w:sz w:val="20"/>
        </w:rPr>
        <w:t xml:space="preserve"> </w:t>
      </w:r>
      <w:r>
        <w:rPr>
          <w:rFonts w:ascii="Arial Narrow" w:hAnsi="Arial Narrow"/>
          <w:sz w:val="20"/>
        </w:rPr>
        <w:t>(capacité</w:t>
      </w:r>
      <w:r>
        <w:rPr>
          <w:rFonts w:ascii="Arial Narrow" w:hAnsi="Arial Narrow"/>
          <w:spacing w:val="-1"/>
          <w:sz w:val="20"/>
        </w:rPr>
        <w:t xml:space="preserve"> </w:t>
      </w:r>
      <w:r>
        <w:rPr>
          <w:rFonts w:ascii="Arial Narrow" w:hAnsi="Arial Narrow"/>
          <w:sz w:val="20"/>
        </w:rPr>
        <w:t>en droit, DAEU,…)</w:t>
      </w:r>
    </w:p>
    <w:p w:rsidR="009E1B50" w:rsidRDefault="0024120B">
      <w:pPr>
        <w:pStyle w:val="Paragraphedeliste"/>
        <w:numPr>
          <w:ilvl w:val="0"/>
          <w:numId w:val="1"/>
        </w:numPr>
        <w:tabs>
          <w:tab w:val="left" w:pos="796"/>
        </w:tabs>
        <w:spacing w:before="70" w:line="237" w:lineRule="auto"/>
        <w:ind w:right="248" w:hanging="209"/>
        <w:jc w:val="both"/>
        <w:rPr>
          <w:rFonts w:ascii="Arial Narrow" w:hAnsi="Arial Narrow"/>
          <w:sz w:val="20"/>
        </w:rPr>
      </w:pPr>
      <w:r>
        <w:rPr>
          <w:rFonts w:ascii="Arial Narrow" w:hAnsi="Arial Narrow"/>
          <w:sz w:val="20"/>
        </w:rPr>
        <w:t>2d. DEUG, BTS, DUT, écoles d’infirmières, licence (L3), maîtrise, Grande école, école d’ingénieur, de commerce,</w:t>
      </w:r>
      <w:r>
        <w:rPr>
          <w:rFonts w:ascii="Arial Narrow" w:hAnsi="Arial Narrow"/>
          <w:spacing w:val="1"/>
          <w:sz w:val="20"/>
        </w:rPr>
        <w:t xml:space="preserve"> </w:t>
      </w:r>
      <w:r>
        <w:rPr>
          <w:rFonts w:ascii="Arial Narrow" w:hAnsi="Arial Narrow"/>
          <w:sz w:val="20"/>
        </w:rPr>
        <w:t>master</w:t>
      </w:r>
      <w:r>
        <w:rPr>
          <w:rFonts w:ascii="Arial Narrow" w:hAnsi="Arial Narrow"/>
          <w:spacing w:val="-1"/>
          <w:sz w:val="20"/>
        </w:rPr>
        <w:t xml:space="preserve"> </w:t>
      </w:r>
      <w:r>
        <w:rPr>
          <w:rFonts w:ascii="Arial Narrow" w:hAnsi="Arial Narrow"/>
          <w:sz w:val="20"/>
        </w:rPr>
        <w:t>(recherche ou</w:t>
      </w:r>
      <w:r>
        <w:rPr>
          <w:rFonts w:ascii="Arial Narrow" w:hAnsi="Arial Narrow"/>
          <w:spacing w:val="-1"/>
          <w:sz w:val="20"/>
        </w:rPr>
        <w:t xml:space="preserve"> </w:t>
      </w:r>
      <w:r>
        <w:rPr>
          <w:rFonts w:ascii="Arial Narrow" w:hAnsi="Arial Narrow"/>
          <w:sz w:val="20"/>
        </w:rPr>
        <w:t>professionnel) (M1,</w:t>
      </w:r>
      <w:r>
        <w:rPr>
          <w:rFonts w:ascii="Arial Narrow" w:hAnsi="Arial Narrow"/>
          <w:spacing w:val="-1"/>
          <w:sz w:val="20"/>
        </w:rPr>
        <w:t xml:space="preserve"> </w:t>
      </w:r>
      <w:r>
        <w:rPr>
          <w:rFonts w:ascii="Arial Narrow" w:hAnsi="Arial Narrow"/>
          <w:sz w:val="20"/>
        </w:rPr>
        <w:t>M2),</w:t>
      </w:r>
      <w:r>
        <w:rPr>
          <w:rFonts w:ascii="Arial Narrow" w:hAnsi="Arial Narrow"/>
          <w:spacing w:val="-1"/>
          <w:sz w:val="20"/>
        </w:rPr>
        <w:t xml:space="preserve"> </w:t>
      </w:r>
      <w:r>
        <w:rPr>
          <w:rFonts w:ascii="Arial Narrow" w:hAnsi="Arial Narrow"/>
          <w:sz w:val="20"/>
        </w:rPr>
        <w:t>DEA,</w:t>
      </w:r>
      <w:r>
        <w:rPr>
          <w:rFonts w:ascii="Arial Narrow" w:hAnsi="Arial Narrow"/>
          <w:spacing w:val="-2"/>
          <w:sz w:val="20"/>
        </w:rPr>
        <w:t xml:space="preserve"> </w:t>
      </w:r>
      <w:r>
        <w:rPr>
          <w:rFonts w:ascii="Arial Narrow" w:hAnsi="Arial Narrow"/>
          <w:sz w:val="20"/>
        </w:rPr>
        <w:t>DESS,</w:t>
      </w:r>
      <w:r>
        <w:rPr>
          <w:rFonts w:ascii="Arial Narrow" w:hAnsi="Arial Narrow"/>
          <w:spacing w:val="1"/>
          <w:sz w:val="20"/>
        </w:rPr>
        <w:t xml:space="preserve"> </w:t>
      </w:r>
      <w:r>
        <w:rPr>
          <w:rFonts w:ascii="Arial Narrow" w:hAnsi="Arial Narrow"/>
          <w:sz w:val="20"/>
        </w:rPr>
        <w:t>doctorat,…</w:t>
      </w:r>
    </w:p>
    <w:p w:rsidR="009E1B50" w:rsidRDefault="009E1B50">
      <w:pPr>
        <w:pStyle w:val="Corpsdetexte"/>
        <w:spacing w:before="5"/>
        <w:rPr>
          <w:rFonts w:ascii="Arial Narrow"/>
          <w:sz w:val="17"/>
        </w:rPr>
      </w:pPr>
    </w:p>
    <w:p w:rsidR="009E1B50" w:rsidRDefault="0024120B">
      <w:pPr>
        <w:pStyle w:val="Titre3"/>
        <w:rPr>
          <w:rFonts w:ascii="Arial" w:hAnsi="Arial"/>
        </w:rPr>
      </w:pPr>
      <w:r>
        <w:rPr>
          <w:rFonts w:ascii="Arial" w:hAnsi="Arial"/>
          <w:color w:val="000080"/>
          <w:u w:val="single" w:color="000080"/>
        </w:rPr>
        <w:t>Question</w:t>
      </w:r>
      <w:r>
        <w:rPr>
          <w:rFonts w:ascii="Arial" w:hAnsi="Arial"/>
          <w:color w:val="000080"/>
          <w:spacing w:val="36"/>
          <w:u w:val="single" w:color="000080"/>
        </w:rPr>
        <w:t xml:space="preserve"> </w:t>
      </w:r>
      <w:r>
        <w:rPr>
          <w:rFonts w:ascii="Arial" w:hAnsi="Arial"/>
          <w:color w:val="000080"/>
          <w:u w:val="single" w:color="000080"/>
        </w:rPr>
        <w:t>3</w:t>
      </w:r>
      <w:r>
        <w:rPr>
          <w:rFonts w:ascii="Arial" w:hAnsi="Arial"/>
          <w:color w:val="000080"/>
        </w:rPr>
        <w:t>.</w:t>
      </w:r>
      <w:r>
        <w:rPr>
          <w:rFonts w:ascii="Arial" w:hAnsi="Arial"/>
          <w:color w:val="000080"/>
          <w:spacing w:val="39"/>
        </w:rPr>
        <w:t xml:space="preserve"> </w:t>
      </w:r>
      <w:r>
        <w:rPr>
          <w:rFonts w:ascii="Arial" w:hAnsi="Arial"/>
          <w:color w:val="000080"/>
        </w:rPr>
        <w:t>Avez-vous</w:t>
      </w:r>
      <w:r>
        <w:rPr>
          <w:rFonts w:ascii="Arial" w:hAnsi="Arial"/>
          <w:color w:val="000080"/>
          <w:spacing w:val="36"/>
        </w:rPr>
        <w:t xml:space="preserve"> </w:t>
      </w:r>
      <w:r>
        <w:rPr>
          <w:rFonts w:ascii="Arial" w:hAnsi="Arial"/>
          <w:color w:val="000080"/>
        </w:rPr>
        <w:t>une</w:t>
      </w:r>
      <w:r>
        <w:rPr>
          <w:rFonts w:ascii="Arial" w:hAnsi="Arial"/>
          <w:color w:val="000080"/>
          <w:spacing w:val="36"/>
        </w:rPr>
        <w:t xml:space="preserve"> </w:t>
      </w:r>
      <w:r>
        <w:rPr>
          <w:rFonts w:ascii="Arial" w:hAnsi="Arial"/>
          <w:color w:val="000080"/>
        </w:rPr>
        <w:t>reconnaissance</w:t>
      </w:r>
      <w:r>
        <w:rPr>
          <w:rFonts w:ascii="Arial" w:hAnsi="Arial"/>
          <w:color w:val="000080"/>
          <w:spacing w:val="36"/>
        </w:rPr>
        <w:t xml:space="preserve"> </w:t>
      </w:r>
      <w:r>
        <w:rPr>
          <w:rFonts w:ascii="Arial" w:hAnsi="Arial"/>
          <w:color w:val="000080"/>
        </w:rPr>
        <w:t>officielle</w:t>
      </w:r>
      <w:r>
        <w:rPr>
          <w:rFonts w:ascii="Arial" w:hAnsi="Arial"/>
          <w:color w:val="000080"/>
          <w:spacing w:val="36"/>
        </w:rPr>
        <w:t xml:space="preserve"> </w:t>
      </w:r>
      <w:r>
        <w:rPr>
          <w:rFonts w:ascii="Arial" w:hAnsi="Arial"/>
          <w:color w:val="000080"/>
        </w:rPr>
        <w:t>d’un</w:t>
      </w:r>
      <w:r>
        <w:rPr>
          <w:rFonts w:ascii="Arial" w:hAnsi="Arial"/>
          <w:color w:val="000080"/>
          <w:spacing w:val="35"/>
        </w:rPr>
        <w:t xml:space="preserve"> </w:t>
      </w:r>
      <w:r>
        <w:rPr>
          <w:rFonts w:ascii="Arial" w:hAnsi="Arial"/>
          <w:color w:val="000080"/>
        </w:rPr>
        <w:t>handicap</w:t>
      </w:r>
      <w:r>
        <w:rPr>
          <w:rFonts w:ascii="Arial" w:hAnsi="Arial"/>
          <w:color w:val="000080"/>
          <w:spacing w:val="35"/>
        </w:rPr>
        <w:t xml:space="preserve"> </w:t>
      </w:r>
      <w:r>
        <w:rPr>
          <w:rFonts w:ascii="Arial" w:hAnsi="Arial"/>
          <w:color w:val="000080"/>
        </w:rPr>
        <w:t>(allocation,</w:t>
      </w:r>
      <w:r>
        <w:rPr>
          <w:rFonts w:ascii="Arial" w:hAnsi="Arial"/>
          <w:color w:val="000080"/>
          <w:spacing w:val="-59"/>
        </w:rPr>
        <w:t xml:space="preserve"> </w:t>
      </w:r>
      <w:r>
        <w:rPr>
          <w:rFonts w:ascii="Arial" w:hAnsi="Arial"/>
          <w:color w:val="000080"/>
        </w:rPr>
        <w:t>pension</w:t>
      </w:r>
      <w:r>
        <w:rPr>
          <w:rFonts w:ascii="Arial" w:hAnsi="Arial"/>
          <w:color w:val="000080"/>
          <w:spacing w:val="-1"/>
        </w:rPr>
        <w:t xml:space="preserve"> </w:t>
      </w:r>
      <w:r>
        <w:rPr>
          <w:rFonts w:ascii="Arial" w:hAnsi="Arial"/>
          <w:color w:val="000080"/>
        </w:rPr>
        <w:t>ou</w:t>
      </w:r>
      <w:r>
        <w:rPr>
          <w:rFonts w:ascii="Arial" w:hAnsi="Arial"/>
          <w:color w:val="000080"/>
          <w:spacing w:val="-3"/>
        </w:rPr>
        <w:t xml:space="preserve"> </w:t>
      </w:r>
      <w:r>
        <w:rPr>
          <w:rFonts w:ascii="Arial" w:hAnsi="Arial"/>
          <w:color w:val="000080"/>
        </w:rPr>
        <w:t>carte</w:t>
      </w:r>
      <w:r>
        <w:rPr>
          <w:rFonts w:ascii="Arial" w:hAnsi="Arial"/>
          <w:color w:val="000080"/>
          <w:spacing w:val="-2"/>
        </w:rPr>
        <w:t xml:space="preserve"> </w:t>
      </w:r>
      <w:r>
        <w:rPr>
          <w:rFonts w:ascii="Arial" w:hAnsi="Arial"/>
          <w:color w:val="000080"/>
        </w:rPr>
        <w:t>d’invalidité…)</w:t>
      </w:r>
      <w:r>
        <w:rPr>
          <w:rFonts w:ascii="Arial" w:hAnsi="Arial"/>
          <w:color w:val="000080"/>
          <w:spacing w:val="4"/>
        </w:rPr>
        <w:t xml:space="preserve"> </w:t>
      </w:r>
      <w:r>
        <w:rPr>
          <w:rFonts w:ascii="Arial" w:hAnsi="Arial"/>
          <w:color w:val="000080"/>
        </w:rPr>
        <w:t>?</w:t>
      </w:r>
    </w:p>
    <w:p w:rsidR="009E1B50" w:rsidRDefault="0024120B">
      <w:pPr>
        <w:pStyle w:val="Paragraphedeliste"/>
        <w:numPr>
          <w:ilvl w:val="0"/>
          <w:numId w:val="1"/>
        </w:numPr>
        <w:tabs>
          <w:tab w:val="left" w:pos="799"/>
        </w:tabs>
        <w:spacing w:before="86"/>
        <w:ind w:left="798" w:hanging="203"/>
        <w:rPr>
          <w:rFonts w:ascii="Arial" w:hAnsi="Arial"/>
          <w:sz w:val="20"/>
        </w:rPr>
      </w:pPr>
      <w:r>
        <w:rPr>
          <w:rFonts w:ascii="Arial" w:hAnsi="Arial"/>
          <w:sz w:val="20"/>
        </w:rPr>
        <w:t>Oui</w:t>
      </w:r>
    </w:p>
    <w:p w:rsidR="009E1B50" w:rsidRDefault="0024120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9E1B50" w:rsidRDefault="009E1B50">
      <w:pPr>
        <w:rPr>
          <w:rFonts w:ascii="Arial" w:hAnsi="Arial"/>
          <w:sz w:val="20"/>
        </w:rPr>
        <w:sectPr w:rsidR="009E1B50">
          <w:type w:val="continuous"/>
          <w:pgSz w:w="11910" w:h="16840"/>
          <w:pgMar w:top="900" w:right="1180" w:bottom="280" w:left="1180" w:header="0" w:footer="780" w:gutter="0"/>
          <w:cols w:space="720"/>
        </w:sectPr>
      </w:pPr>
    </w:p>
    <w:p w:rsidR="009E1B50" w:rsidRDefault="0024120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9E1B50" w:rsidRDefault="009E1B50">
      <w:pPr>
        <w:pStyle w:val="Corpsdetexte"/>
        <w:spacing w:before="8"/>
        <w:rPr>
          <w:rFonts w:ascii="Arial Narrow"/>
          <w:i/>
          <w:sz w:val="21"/>
        </w:rPr>
      </w:pPr>
    </w:p>
    <w:p w:rsidR="009E1B50" w:rsidRDefault="0024120B">
      <w:pPr>
        <w:pStyle w:val="Titre3"/>
        <w:spacing w:before="1"/>
        <w:rPr>
          <w:rFonts w:ascii="Arial" w:hAnsi="Arial"/>
        </w:rPr>
      </w:pPr>
      <w:r>
        <w:rPr>
          <w:rFonts w:ascii="Arial" w:hAnsi="Arial"/>
          <w:color w:val="000080"/>
          <w:u w:val="single" w:color="000080"/>
        </w:rPr>
        <w:t>Question</w:t>
      </w:r>
      <w:r>
        <w:rPr>
          <w:rFonts w:ascii="Arial" w:hAnsi="Arial"/>
          <w:color w:val="000080"/>
          <w:spacing w:val="37"/>
          <w:u w:val="single" w:color="000080"/>
        </w:rPr>
        <w:t xml:space="preserve"> </w:t>
      </w:r>
      <w:r>
        <w:rPr>
          <w:rFonts w:ascii="Arial" w:hAnsi="Arial"/>
          <w:color w:val="000080"/>
          <w:u w:val="single" w:color="000080"/>
        </w:rPr>
        <w:t>4</w:t>
      </w:r>
      <w:r>
        <w:rPr>
          <w:rFonts w:ascii="Arial" w:hAnsi="Arial"/>
          <w:color w:val="000080"/>
        </w:rPr>
        <w:t>.</w:t>
      </w:r>
      <w:r>
        <w:rPr>
          <w:rFonts w:ascii="Arial" w:hAnsi="Arial"/>
          <w:color w:val="000080"/>
          <w:spacing w:val="40"/>
        </w:rPr>
        <w:t xml:space="preserve"> </w:t>
      </w:r>
      <w:r>
        <w:rPr>
          <w:rFonts w:ascii="Arial" w:hAnsi="Arial"/>
          <w:color w:val="000080"/>
        </w:rPr>
        <w:t>Etes-vous</w:t>
      </w:r>
      <w:r>
        <w:rPr>
          <w:rFonts w:ascii="Arial" w:hAnsi="Arial"/>
          <w:color w:val="000080"/>
          <w:spacing w:val="39"/>
        </w:rPr>
        <w:t xml:space="preserve"> </w:t>
      </w:r>
      <w:r>
        <w:rPr>
          <w:rFonts w:ascii="Arial" w:hAnsi="Arial"/>
          <w:color w:val="000080"/>
        </w:rPr>
        <w:t>allocataire</w:t>
      </w:r>
      <w:r>
        <w:rPr>
          <w:rFonts w:ascii="Arial" w:hAnsi="Arial"/>
          <w:color w:val="000080"/>
          <w:spacing w:val="39"/>
        </w:rPr>
        <w:t xml:space="preserve"> </w:t>
      </w:r>
      <w:r>
        <w:rPr>
          <w:rFonts w:ascii="Arial" w:hAnsi="Arial"/>
          <w:color w:val="000080"/>
        </w:rPr>
        <w:t>de</w:t>
      </w:r>
      <w:r>
        <w:rPr>
          <w:rFonts w:ascii="Arial" w:hAnsi="Arial"/>
          <w:color w:val="000080"/>
          <w:spacing w:val="37"/>
        </w:rPr>
        <w:t xml:space="preserve"> </w:t>
      </w:r>
      <w:r>
        <w:rPr>
          <w:rFonts w:ascii="Arial" w:hAnsi="Arial"/>
          <w:color w:val="000080"/>
        </w:rPr>
        <w:t>minima</w:t>
      </w:r>
      <w:r>
        <w:rPr>
          <w:rFonts w:ascii="Arial" w:hAnsi="Arial"/>
          <w:color w:val="000080"/>
          <w:spacing w:val="37"/>
        </w:rPr>
        <w:t xml:space="preserve"> </w:t>
      </w:r>
      <w:r>
        <w:rPr>
          <w:rFonts w:ascii="Arial" w:hAnsi="Arial"/>
          <w:color w:val="000080"/>
        </w:rPr>
        <w:t>sociaux</w:t>
      </w:r>
      <w:r>
        <w:rPr>
          <w:rFonts w:ascii="Arial" w:hAnsi="Arial"/>
          <w:color w:val="000080"/>
          <w:spacing w:val="3"/>
        </w:rPr>
        <w:t xml:space="preserve"> </w:t>
      </w:r>
      <w:r>
        <w:rPr>
          <w:rFonts w:ascii="Arial" w:hAnsi="Arial"/>
          <w:color w:val="000080"/>
        </w:rPr>
        <w:t>(RSA,</w:t>
      </w:r>
      <w:r>
        <w:rPr>
          <w:rFonts w:ascii="Arial" w:hAnsi="Arial"/>
          <w:color w:val="000080"/>
          <w:spacing w:val="40"/>
        </w:rPr>
        <w:t xml:space="preserve"> </w:t>
      </w:r>
      <w:r>
        <w:rPr>
          <w:rFonts w:ascii="Arial" w:hAnsi="Arial"/>
          <w:color w:val="000080"/>
        </w:rPr>
        <w:t>allocation</w:t>
      </w:r>
      <w:r>
        <w:rPr>
          <w:rFonts w:ascii="Arial" w:hAnsi="Arial"/>
          <w:color w:val="000080"/>
          <w:spacing w:val="37"/>
        </w:rPr>
        <w:t xml:space="preserve"> </w:t>
      </w:r>
      <w:r>
        <w:rPr>
          <w:rFonts w:ascii="Arial" w:hAnsi="Arial"/>
          <w:color w:val="000080"/>
        </w:rPr>
        <w:t>spécifique</w:t>
      </w:r>
      <w:r>
        <w:rPr>
          <w:rFonts w:ascii="Arial" w:hAnsi="Arial"/>
          <w:color w:val="000080"/>
          <w:spacing w:val="39"/>
        </w:rPr>
        <w:t xml:space="preserve"> </w:t>
      </w:r>
      <w:r>
        <w:rPr>
          <w:rFonts w:ascii="Arial" w:hAnsi="Arial"/>
          <w:color w:val="000080"/>
        </w:rPr>
        <w:t>de</w:t>
      </w:r>
      <w:r>
        <w:rPr>
          <w:rFonts w:ascii="Arial" w:hAnsi="Arial"/>
          <w:color w:val="000080"/>
          <w:spacing w:val="-58"/>
        </w:rPr>
        <w:t xml:space="preserve"> </w:t>
      </w:r>
      <w:r>
        <w:rPr>
          <w:rFonts w:ascii="Arial" w:hAnsi="Arial"/>
          <w:color w:val="000080"/>
        </w:rPr>
        <w:t>solidarité,</w:t>
      </w:r>
      <w:r>
        <w:rPr>
          <w:rFonts w:ascii="Arial" w:hAnsi="Arial"/>
          <w:color w:val="000080"/>
          <w:spacing w:val="-1"/>
        </w:rPr>
        <w:t xml:space="preserve"> </w:t>
      </w:r>
      <w:r>
        <w:rPr>
          <w:rFonts w:ascii="Arial" w:hAnsi="Arial"/>
          <w:color w:val="000080"/>
        </w:rPr>
        <w:t>allocation aux adultes handicapés…)?</w:t>
      </w:r>
    </w:p>
    <w:p w:rsidR="009E1B50" w:rsidRDefault="0024120B">
      <w:pPr>
        <w:pStyle w:val="Paragraphedeliste"/>
        <w:numPr>
          <w:ilvl w:val="0"/>
          <w:numId w:val="1"/>
        </w:numPr>
        <w:tabs>
          <w:tab w:val="left" w:pos="799"/>
        </w:tabs>
        <w:spacing w:before="67"/>
        <w:ind w:left="798" w:hanging="203"/>
        <w:rPr>
          <w:rFonts w:ascii="Arial" w:hAnsi="Arial"/>
          <w:sz w:val="20"/>
        </w:rPr>
      </w:pPr>
      <w:r>
        <w:rPr>
          <w:rFonts w:ascii="Arial" w:hAnsi="Arial"/>
          <w:sz w:val="20"/>
        </w:rPr>
        <w:t>Oui</w:t>
      </w:r>
    </w:p>
    <w:p w:rsidR="009E1B50" w:rsidRDefault="0024120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9E1B50" w:rsidRDefault="0024120B">
      <w:pPr>
        <w:pStyle w:val="Titre3"/>
        <w:spacing w:before="196"/>
        <w:rPr>
          <w:rFonts w:ascii="Arial" w:hAnsi="Arial"/>
        </w:rPr>
      </w:pPr>
      <w:r>
        <w:rPr>
          <w:rFonts w:ascii="Arial" w:hAnsi="Arial"/>
          <w:color w:val="000080"/>
          <w:spacing w:val="-5"/>
          <w:u w:val="single" w:color="000080"/>
        </w:rPr>
        <w:t>Question</w:t>
      </w:r>
      <w:r>
        <w:rPr>
          <w:rFonts w:ascii="Arial" w:hAnsi="Arial"/>
          <w:color w:val="000080"/>
          <w:u w:val="single" w:color="000080"/>
        </w:rPr>
        <w:t xml:space="preserve"> </w:t>
      </w:r>
      <w:r>
        <w:rPr>
          <w:rFonts w:ascii="Arial" w:hAnsi="Arial"/>
          <w:color w:val="000080"/>
          <w:spacing w:val="-5"/>
          <w:u w:val="single" w:color="000080"/>
        </w:rPr>
        <w:t>5</w:t>
      </w:r>
      <w:r>
        <w:rPr>
          <w:rFonts w:ascii="Arial" w:hAnsi="Arial"/>
          <w:color w:val="000080"/>
          <w:spacing w:val="-5"/>
        </w:rPr>
        <w:t>.</w:t>
      </w:r>
      <w:r>
        <w:rPr>
          <w:rFonts w:ascii="Arial" w:hAnsi="Arial"/>
          <w:color w:val="000080"/>
          <w:spacing w:val="2"/>
        </w:rPr>
        <w:t xml:space="preserve"> </w:t>
      </w:r>
      <w:r>
        <w:rPr>
          <w:rFonts w:ascii="Arial" w:hAnsi="Arial"/>
          <w:color w:val="000080"/>
          <w:spacing w:val="-5"/>
        </w:rPr>
        <w:t>Etes-vous</w:t>
      </w:r>
      <w:r>
        <w:rPr>
          <w:rFonts w:ascii="Arial" w:hAnsi="Arial"/>
          <w:color w:val="000080"/>
          <w:spacing w:val="-12"/>
        </w:rPr>
        <w:t xml:space="preserve"> </w:t>
      </w:r>
      <w:r>
        <w:rPr>
          <w:rFonts w:ascii="Arial" w:hAnsi="Arial"/>
          <w:color w:val="000080"/>
          <w:spacing w:val="-5"/>
        </w:rPr>
        <w:t>sans</w:t>
      </w:r>
      <w:r>
        <w:rPr>
          <w:rFonts w:ascii="Arial" w:hAnsi="Arial"/>
          <w:color w:val="000080"/>
          <w:spacing w:val="-11"/>
        </w:rPr>
        <w:t xml:space="preserve"> </w:t>
      </w:r>
      <w:r>
        <w:rPr>
          <w:rFonts w:ascii="Arial" w:hAnsi="Arial"/>
          <w:color w:val="000080"/>
          <w:spacing w:val="-5"/>
        </w:rPr>
        <w:t>domicile</w:t>
      </w:r>
      <w:r>
        <w:rPr>
          <w:rFonts w:ascii="Arial" w:hAnsi="Arial"/>
          <w:color w:val="000080"/>
          <w:spacing w:val="-14"/>
        </w:rPr>
        <w:t xml:space="preserve"> </w:t>
      </w:r>
      <w:r>
        <w:rPr>
          <w:rFonts w:ascii="Arial" w:hAnsi="Arial"/>
          <w:color w:val="000080"/>
          <w:spacing w:val="-5"/>
        </w:rPr>
        <w:t>fixe</w:t>
      </w:r>
      <w:r>
        <w:rPr>
          <w:rFonts w:ascii="Arial" w:hAnsi="Arial"/>
          <w:color w:val="000080"/>
          <w:spacing w:val="-12"/>
        </w:rPr>
        <w:t xml:space="preserve"> </w:t>
      </w:r>
      <w:r>
        <w:rPr>
          <w:rFonts w:ascii="Arial" w:hAnsi="Arial"/>
          <w:color w:val="000080"/>
          <w:spacing w:val="-5"/>
        </w:rPr>
        <w:t>ou</w:t>
      </w:r>
      <w:r>
        <w:rPr>
          <w:rFonts w:ascii="Arial" w:hAnsi="Arial"/>
          <w:color w:val="000080"/>
          <w:spacing w:val="-12"/>
        </w:rPr>
        <w:t xml:space="preserve"> </w:t>
      </w:r>
      <w:r>
        <w:rPr>
          <w:rFonts w:ascii="Arial" w:hAnsi="Arial"/>
          <w:color w:val="000080"/>
          <w:spacing w:val="-5"/>
        </w:rPr>
        <w:t>confronté</w:t>
      </w:r>
      <w:r>
        <w:rPr>
          <w:rFonts w:ascii="Arial" w:hAnsi="Arial"/>
          <w:color w:val="000080"/>
          <w:spacing w:val="-14"/>
        </w:rPr>
        <w:t xml:space="preserve"> </w:t>
      </w:r>
      <w:r>
        <w:rPr>
          <w:rFonts w:ascii="Arial" w:hAnsi="Arial"/>
          <w:color w:val="000080"/>
          <w:spacing w:val="-4"/>
        </w:rPr>
        <w:t>à</w:t>
      </w:r>
      <w:r>
        <w:rPr>
          <w:rFonts w:ascii="Arial" w:hAnsi="Arial"/>
          <w:color w:val="000080"/>
          <w:spacing w:val="-13"/>
        </w:rPr>
        <w:t xml:space="preserve"> </w:t>
      </w:r>
      <w:r>
        <w:rPr>
          <w:rFonts w:ascii="Arial" w:hAnsi="Arial"/>
          <w:color w:val="000080"/>
          <w:spacing w:val="-4"/>
        </w:rPr>
        <w:t>l’exclusion</w:t>
      </w:r>
      <w:r>
        <w:rPr>
          <w:rFonts w:ascii="Arial" w:hAnsi="Arial"/>
          <w:color w:val="000080"/>
          <w:spacing w:val="-12"/>
        </w:rPr>
        <w:t xml:space="preserve"> </w:t>
      </w:r>
      <w:r>
        <w:rPr>
          <w:rFonts w:ascii="Arial" w:hAnsi="Arial"/>
          <w:color w:val="000080"/>
          <w:spacing w:val="-4"/>
        </w:rPr>
        <w:t>de</w:t>
      </w:r>
      <w:r>
        <w:rPr>
          <w:rFonts w:ascii="Arial" w:hAnsi="Arial"/>
          <w:color w:val="000080"/>
          <w:spacing w:val="-12"/>
        </w:rPr>
        <w:t xml:space="preserve"> </w:t>
      </w:r>
      <w:r>
        <w:rPr>
          <w:rFonts w:ascii="Arial" w:hAnsi="Arial"/>
          <w:color w:val="000080"/>
          <w:spacing w:val="-4"/>
        </w:rPr>
        <w:t>votre</w:t>
      </w:r>
      <w:r>
        <w:rPr>
          <w:rFonts w:ascii="Arial" w:hAnsi="Arial"/>
          <w:color w:val="000080"/>
          <w:spacing w:val="-14"/>
        </w:rPr>
        <w:t xml:space="preserve"> </w:t>
      </w:r>
      <w:r>
        <w:rPr>
          <w:rFonts w:ascii="Arial" w:hAnsi="Arial"/>
          <w:color w:val="000080"/>
          <w:spacing w:val="-4"/>
        </w:rPr>
        <w:t>logement</w:t>
      </w:r>
      <w:r>
        <w:rPr>
          <w:rFonts w:ascii="Arial" w:hAnsi="Arial"/>
          <w:color w:val="000080"/>
          <w:spacing w:val="-11"/>
        </w:rPr>
        <w:t xml:space="preserve"> </w:t>
      </w:r>
      <w:r>
        <w:rPr>
          <w:rFonts w:ascii="Arial" w:hAnsi="Arial"/>
          <w:color w:val="000080"/>
          <w:spacing w:val="-4"/>
        </w:rPr>
        <w:t>?</w:t>
      </w:r>
    </w:p>
    <w:p w:rsidR="009E1B50" w:rsidRDefault="0024120B">
      <w:pPr>
        <w:pStyle w:val="Paragraphedeliste"/>
        <w:numPr>
          <w:ilvl w:val="0"/>
          <w:numId w:val="1"/>
        </w:numPr>
        <w:tabs>
          <w:tab w:val="left" w:pos="799"/>
        </w:tabs>
        <w:spacing w:before="67"/>
        <w:ind w:left="798" w:hanging="203"/>
        <w:rPr>
          <w:rFonts w:ascii="Arial" w:hAnsi="Arial"/>
          <w:sz w:val="20"/>
        </w:rPr>
      </w:pPr>
      <w:r>
        <w:rPr>
          <w:rFonts w:ascii="Arial" w:hAnsi="Arial"/>
          <w:sz w:val="20"/>
        </w:rPr>
        <w:t>Oui</w:t>
      </w:r>
    </w:p>
    <w:p w:rsidR="009E1B50" w:rsidRDefault="0024120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9E1B50" w:rsidRDefault="0024120B">
      <w:pPr>
        <w:pStyle w:val="Paragraphedeliste"/>
        <w:numPr>
          <w:ilvl w:val="0"/>
          <w:numId w:val="1"/>
        </w:numPr>
        <w:tabs>
          <w:tab w:val="left" w:pos="799"/>
        </w:tabs>
        <w:spacing w:before="3"/>
        <w:ind w:left="798" w:hanging="203"/>
        <w:rPr>
          <w:rFonts w:ascii="Arial" w:hAnsi="Arial"/>
          <w:sz w:val="20"/>
        </w:rPr>
      </w:pPr>
      <w:r>
        <w:rPr>
          <w:rFonts w:ascii="Arial" w:hAnsi="Arial"/>
          <w:sz w:val="20"/>
        </w:rPr>
        <w:t>Ne</w:t>
      </w:r>
      <w:r>
        <w:rPr>
          <w:rFonts w:ascii="Arial" w:hAnsi="Arial"/>
          <w:spacing w:val="-3"/>
          <w:sz w:val="20"/>
        </w:rPr>
        <w:t xml:space="preserve"> </w:t>
      </w:r>
      <w:r>
        <w:rPr>
          <w:rFonts w:ascii="Arial" w:hAnsi="Arial"/>
          <w:sz w:val="20"/>
        </w:rPr>
        <w:t>souhaite</w:t>
      </w:r>
      <w:r>
        <w:rPr>
          <w:rFonts w:ascii="Arial" w:hAnsi="Arial"/>
          <w:spacing w:val="-1"/>
          <w:sz w:val="20"/>
        </w:rPr>
        <w:t xml:space="preserve"> </w:t>
      </w:r>
      <w:r>
        <w:rPr>
          <w:rFonts w:ascii="Arial" w:hAnsi="Arial"/>
          <w:sz w:val="20"/>
        </w:rPr>
        <w:t>pas</w:t>
      </w:r>
      <w:r>
        <w:rPr>
          <w:rFonts w:ascii="Arial" w:hAnsi="Arial"/>
          <w:spacing w:val="-2"/>
          <w:sz w:val="20"/>
        </w:rPr>
        <w:t xml:space="preserve"> </w:t>
      </w:r>
      <w:r>
        <w:rPr>
          <w:rFonts w:ascii="Arial" w:hAnsi="Arial"/>
          <w:sz w:val="20"/>
        </w:rPr>
        <w:t>répondre</w:t>
      </w:r>
      <w:r>
        <w:rPr>
          <w:rFonts w:ascii="Arial" w:hAnsi="Arial"/>
          <w:spacing w:val="-3"/>
          <w:sz w:val="20"/>
        </w:rPr>
        <w:t xml:space="preserve"> </w:t>
      </w:r>
      <w:r>
        <w:rPr>
          <w:rFonts w:ascii="Arial" w:hAnsi="Arial"/>
          <w:sz w:val="20"/>
        </w:rPr>
        <w:t>/</w:t>
      </w:r>
      <w:r>
        <w:rPr>
          <w:rFonts w:ascii="Arial" w:hAnsi="Arial"/>
          <w:spacing w:val="-2"/>
          <w:sz w:val="20"/>
        </w:rPr>
        <w:t xml:space="preserve"> </w:t>
      </w:r>
      <w:r>
        <w:rPr>
          <w:rFonts w:ascii="Arial" w:hAnsi="Arial"/>
          <w:sz w:val="20"/>
        </w:rPr>
        <w:t>ne</w:t>
      </w:r>
      <w:r>
        <w:rPr>
          <w:rFonts w:ascii="Arial" w:hAnsi="Arial"/>
          <w:spacing w:val="-3"/>
          <w:sz w:val="20"/>
        </w:rPr>
        <w:t xml:space="preserve"> </w:t>
      </w:r>
      <w:r>
        <w:rPr>
          <w:rFonts w:ascii="Arial" w:hAnsi="Arial"/>
          <w:sz w:val="20"/>
        </w:rPr>
        <w:t>sait</w:t>
      </w:r>
      <w:r>
        <w:rPr>
          <w:rFonts w:ascii="Arial" w:hAnsi="Arial"/>
          <w:spacing w:val="-1"/>
          <w:sz w:val="20"/>
        </w:rPr>
        <w:t xml:space="preserve"> </w:t>
      </w:r>
      <w:r>
        <w:rPr>
          <w:rFonts w:ascii="Arial" w:hAnsi="Arial"/>
          <w:sz w:val="20"/>
        </w:rPr>
        <w:t>pas</w:t>
      </w:r>
    </w:p>
    <w:p w:rsidR="009E1B50" w:rsidRDefault="0024120B">
      <w:pPr>
        <w:pStyle w:val="Titre3"/>
        <w:spacing w:before="196"/>
        <w:rPr>
          <w:rFonts w:ascii="Arial" w:hAnsi="Arial"/>
        </w:rPr>
      </w:pPr>
      <w:r>
        <w:rPr>
          <w:rFonts w:ascii="Arial" w:hAnsi="Arial"/>
          <w:color w:val="000080"/>
          <w:u w:val="single" w:color="000080"/>
        </w:rPr>
        <w:t>Question</w:t>
      </w:r>
      <w:r>
        <w:rPr>
          <w:rFonts w:ascii="Arial" w:hAnsi="Arial"/>
          <w:color w:val="000080"/>
          <w:spacing w:val="-1"/>
          <w:u w:val="single" w:color="000080"/>
        </w:rPr>
        <w:t xml:space="preserve"> </w:t>
      </w:r>
      <w:r>
        <w:rPr>
          <w:rFonts w:ascii="Arial" w:hAnsi="Arial"/>
          <w:color w:val="000080"/>
          <w:u w:val="single" w:color="000080"/>
        </w:rPr>
        <w:t>6</w:t>
      </w:r>
      <w:r>
        <w:rPr>
          <w:rFonts w:ascii="Arial" w:hAnsi="Arial"/>
          <w:color w:val="000080"/>
        </w:rPr>
        <w:t>.</w:t>
      </w:r>
      <w:r>
        <w:rPr>
          <w:rFonts w:ascii="Arial" w:hAnsi="Arial"/>
          <w:color w:val="000080"/>
          <w:spacing w:val="1"/>
        </w:rPr>
        <w:t xml:space="preserve"> </w:t>
      </w:r>
      <w:r>
        <w:rPr>
          <w:rFonts w:ascii="Arial" w:hAnsi="Arial"/>
          <w:color w:val="000080"/>
        </w:rPr>
        <w:t>Un</w:t>
      </w:r>
      <w:r>
        <w:rPr>
          <w:rFonts w:ascii="Arial" w:hAnsi="Arial"/>
          <w:color w:val="000080"/>
          <w:spacing w:val="-3"/>
        </w:rPr>
        <w:t xml:space="preserve"> </w:t>
      </w:r>
      <w:r>
        <w:rPr>
          <w:rFonts w:ascii="Arial" w:hAnsi="Arial"/>
          <w:color w:val="000080"/>
        </w:rPr>
        <w:t>de</w:t>
      </w:r>
      <w:r>
        <w:rPr>
          <w:rFonts w:ascii="Arial" w:hAnsi="Arial"/>
          <w:color w:val="000080"/>
          <w:spacing w:val="-1"/>
        </w:rPr>
        <w:t xml:space="preserve"> </w:t>
      </w:r>
      <w:r>
        <w:rPr>
          <w:rFonts w:ascii="Arial" w:hAnsi="Arial"/>
          <w:color w:val="000080"/>
        </w:rPr>
        <w:t>vos</w:t>
      </w:r>
      <w:r>
        <w:rPr>
          <w:rFonts w:ascii="Arial" w:hAnsi="Arial"/>
          <w:color w:val="000080"/>
          <w:spacing w:val="-2"/>
        </w:rPr>
        <w:t xml:space="preserve"> </w:t>
      </w:r>
      <w:r>
        <w:rPr>
          <w:rFonts w:ascii="Arial" w:hAnsi="Arial"/>
          <w:color w:val="000080"/>
        </w:rPr>
        <w:t>deux</w:t>
      </w:r>
      <w:r>
        <w:rPr>
          <w:rFonts w:ascii="Arial" w:hAnsi="Arial"/>
          <w:color w:val="000080"/>
          <w:spacing w:val="-1"/>
        </w:rPr>
        <w:t xml:space="preserve"> </w:t>
      </w:r>
      <w:r>
        <w:rPr>
          <w:rFonts w:ascii="Arial" w:hAnsi="Arial"/>
          <w:color w:val="000080"/>
        </w:rPr>
        <w:t>parents</w:t>
      </w:r>
      <w:r>
        <w:rPr>
          <w:rFonts w:ascii="Arial" w:hAnsi="Arial"/>
          <w:color w:val="000080"/>
          <w:spacing w:val="-1"/>
        </w:rPr>
        <w:t xml:space="preserve"> </w:t>
      </w:r>
      <w:r>
        <w:rPr>
          <w:rFonts w:ascii="Arial" w:hAnsi="Arial"/>
          <w:color w:val="000080"/>
        </w:rPr>
        <w:t>est-il</w:t>
      </w:r>
      <w:r>
        <w:rPr>
          <w:rFonts w:ascii="Arial" w:hAnsi="Arial"/>
          <w:color w:val="000080"/>
          <w:spacing w:val="-2"/>
        </w:rPr>
        <w:t xml:space="preserve"> </w:t>
      </w:r>
      <w:r>
        <w:rPr>
          <w:rFonts w:ascii="Arial" w:hAnsi="Arial"/>
          <w:color w:val="000080"/>
        </w:rPr>
        <w:t>né</w:t>
      </w:r>
      <w:r>
        <w:rPr>
          <w:rFonts w:ascii="Arial" w:hAnsi="Arial"/>
          <w:color w:val="000080"/>
          <w:spacing w:val="-1"/>
        </w:rPr>
        <w:t xml:space="preserve"> </w:t>
      </w:r>
      <w:r>
        <w:rPr>
          <w:rFonts w:ascii="Arial" w:hAnsi="Arial"/>
          <w:color w:val="000080"/>
        </w:rPr>
        <w:t>à</w:t>
      </w:r>
      <w:r>
        <w:rPr>
          <w:rFonts w:ascii="Arial" w:hAnsi="Arial"/>
          <w:color w:val="000080"/>
          <w:spacing w:val="-2"/>
        </w:rPr>
        <w:t xml:space="preserve"> </w:t>
      </w:r>
      <w:r>
        <w:rPr>
          <w:rFonts w:ascii="Arial" w:hAnsi="Arial"/>
          <w:color w:val="000080"/>
        </w:rPr>
        <w:t>l’étranger</w:t>
      </w:r>
      <w:r>
        <w:rPr>
          <w:rFonts w:ascii="Arial" w:hAnsi="Arial"/>
          <w:color w:val="000080"/>
          <w:spacing w:val="1"/>
        </w:rPr>
        <w:t xml:space="preserve"> </w:t>
      </w:r>
      <w:r>
        <w:rPr>
          <w:rFonts w:ascii="Arial" w:hAnsi="Arial"/>
          <w:color w:val="000080"/>
        </w:rPr>
        <w:t>?</w:t>
      </w:r>
    </w:p>
    <w:p w:rsidR="009E1B50" w:rsidRDefault="0024120B">
      <w:pPr>
        <w:pStyle w:val="Paragraphedeliste"/>
        <w:numPr>
          <w:ilvl w:val="0"/>
          <w:numId w:val="1"/>
        </w:numPr>
        <w:tabs>
          <w:tab w:val="left" w:pos="799"/>
        </w:tabs>
        <w:spacing w:before="68"/>
        <w:ind w:left="798" w:hanging="203"/>
        <w:rPr>
          <w:rFonts w:ascii="Arial" w:hAnsi="Arial"/>
          <w:sz w:val="20"/>
        </w:rPr>
      </w:pPr>
      <w:r>
        <w:rPr>
          <w:rFonts w:ascii="Arial" w:hAnsi="Arial"/>
          <w:sz w:val="20"/>
        </w:rPr>
        <w:t>Oui</w:t>
      </w:r>
    </w:p>
    <w:p w:rsidR="009E1B50" w:rsidRDefault="0024120B">
      <w:pPr>
        <w:pStyle w:val="Paragraphedeliste"/>
        <w:numPr>
          <w:ilvl w:val="0"/>
          <w:numId w:val="1"/>
        </w:numPr>
        <w:tabs>
          <w:tab w:val="left" w:pos="796"/>
        </w:tabs>
        <w:spacing w:before="3"/>
        <w:ind w:left="795"/>
        <w:rPr>
          <w:rFonts w:ascii="Arial" w:hAnsi="Arial"/>
          <w:sz w:val="20"/>
        </w:rPr>
      </w:pPr>
      <w:r>
        <w:rPr>
          <w:rFonts w:ascii="Arial" w:hAnsi="Arial"/>
          <w:sz w:val="20"/>
        </w:rPr>
        <w:t>Non</w:t>
      </w:r>
    </w:p>
    <w:p w:rsidR="009E1B50" w:rsidRDefault="0024120B">
      <w:pPr>
        <w:pStyle w:val="Paragraphedeliste"/>
        <w:numPr>
          <w:ilvl w:val="0"/>
          <w:numId w:val="1"/>
        </w:numPr>
        <w:tabs>
          <w:tab w:val="left" w:pos="796"/>
        </w:tabs>
        <w:spacing w:before="3"/>
        <w:ind w:left="795"/>
        <w:rPr>
          <w:rFonts w:ascii="Arial" w:hAnsi="Arial"/>
          <w:sz w:val="20"/>
        </w:rPr>
      </w:pPr>
      <w:r>
        <w:rPr>
          <w:rFonts w:ascii="Arial" w:hAnsi="Arial"/>
          <w:sz w:val="20"/>
        </w:rPr>
        <w:t>Ne</w:t>
      </w:r>
      <w:r>
        <w:rPr>
          <w:rFonts w:ascii="Arial" w:hAnsi="Arial"/>
          <w:spacing w:val="-3"/>
          <w:sz w:val="20"/>
        </w:rPr>
        <w:t xml:space="preserve"> </w:t>
      </w:r>
      <w:r>
        <w:rPr>
          <w:rFonts w:ascii="Arial" w:hAnsi="Arial"/>
          <w:sz w:val="20"/>
        </w:rPr>
        <w:t>souhaite</w:t>
      </w:r>
      <w:r>
        <w:rPr>
          <w:rFonts w:ascii="Arial" w:hAnsi="Arial"/>
          <w:spacing w:val="-1"/>
          <w:sz w:val="20"/>
        </w:rPr>
        <w:t xml:space="preserve"> </w:t>
      </w:r>
      <w:r>
        <w:rPr>
          <w:rFonts w:ascii="Arial" w:hAnsi="Arial"/>
          <w:sz w:val="20"/>
        </w:rPr>
        <w:t>pas</w:t>
      </w:r>
      <w:r>
        <w:rPr>
          <w:rFonts w:ascii="Arial" w:hAnsi="Arial"/>
          <w:spacing w:val="-2"/>
          <w:sz w:val="20"/>
        </w:rPr>
        <w:t xml:space="preserve"> </w:t>
      </w:r>
      <w:r>
        <w:rPr>
          <w:rFonts w:ascii="Arial" w:hAnsi="Arial"/>
          <w:sz w:val="20"/>
        </w:rPr>
        <w:t>répondre</w:t>
      </w:r>
      <w:r>
        <w:rPr>
          <w:rFonts w:ascii="Arial" w:hAnsi="Arial"/>
          <w:spacing w:val="-3"/>
          <w:sz w:val="20"/>
        </w:rPr>
        <w:t xml:space="preserve"> </w:t>
      </w:r>
      <w:r>
        <w:rPr>
          <w:rFonts w:ascii="Arial" w:hAnsi="Arial"/>
          <w:sz w:val="20"/>
        </w:rPr>
        <w:t>/</w:t>
      </w:r>
      <w:r>
        <w:rPr>
          <w:rFonts w:ascii="Arial" w:hAnsi="Arial"/>
          <w:spacing w:val="-2"/>
          <w:sz w:val="20"/>
        </w:rPr>
        <w:t xml:space="preserve"> </w:t>
      </w:r>
      <w:r>
        <w:rPr>
          <w:rFonts w:ascii="Arial" w:hAnsi="Arial"/>
          <w:sz w:val="20"/>
        </w:rPr>
        <w:t>ne</w:t>
      </w:r>
      <w:r>
        <w:rPr>
          <w:rFonts w:ascii="Arial" w:hAnsi="Arial"/>
          <w:spacing w:val="-3"/>
          <w:sz w:val="20"/>
        </w:rPr>
        <w:t xml:space="preserve"> </w:t>
      </w:r>
      <w:r>
        <w:rPr>
          <w:rFonts w:ascii="Arial" w:hAnsi="Arial"/>
          <w:sz w:val="20"/>
        </w:rPr>
        <w:t>sait</w:t>
      </w:r>
      <w:r>
        <w:rPr>
          <w:rFonts w:ascii="Arial" w:hAnsi="Arial"/>
          <w:spacing w:val="-1"/>
          <w:sz w:val="20"/>
        </w:rPr>
        <w:t xml:space="preserve"> </w:t>
      </w:r>
      <w:r>
        <w:rPr>
          <w:rFonts w:ascii="Arial" w:hAnsi="Arial"/>
          <w:sz w:val="20"/>
        </w:rPr>
        <w:t>pas</w:t>
      </w:r>
    </w:p>
    <w:sectPr w:rsidR="009E1B50">
      <w:pgSz w:w="11910" w:h="16840"/>
      <w:pgMar w:top="600" w:right="1180" w:bottom="980" w:left="118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951" w:rsidRDefault="00AD7951">
      <w:r>
        <w:separator/>
      </w:r>
    </w:p>
  </w:endnote>
  <w:endnote w:type="continuationSeparator" w:id="0">
    <w:p w:rsidR="00AD7951" w:rsidRDefault="00AD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line id="_x0000_s2065" style="position:absolute;z-index:-16194048;mso-position-horizontal-relative:page;mso-position-vertical-relative:page" from="56.75pt,772.45pt" to="538.7pt,772.45pt" strokecolor="#4f80bb" strokeweight="2.88pt">
          <w10:wrap anchorx="page" anchory="page"/>
        </v:line>
      </w:pict>
    </w:r>
    <w:r>
      <w:rPr>
        <w:lang w:val="en-US"/>
      </w:rPr>
      <w:pict>
        <v:shapetype id="_x0000_t202" coordsize="21600,21600" o:spt="202" path="m,l,21600r21600,l21600,xe">
          <v:stroke joinstyle="miter"/>
          <v:path gradientshapeok="t" o:connecttype="rect"/>
        </v:shapetype>
        <v:shape id="docshape2" o:spid="_x0000_s2064" type="#_x0000_t202" style="position:absolute;margin-left:521.6pt;margin-top:773.8pt;width:13.55pt;height:16.1pt;z-index:-16193536;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w w:val="98"/>
                    <w:sz w:val="24"/>
                  </w:rPr>
                  <w:instrText xml:space="preserve"> PAGE </w:instrText>
                </w:r>
                <w:r>
                  <w:fldChar w:fldCharType="separate"/>
                </w:r>
                <w:r w:rsidR="00074AED">
                  <w:rPr>
                    <w:rFonts w:ascii="Cambria"/>
                    <w:noProof/>
                    <w:w w:val="98"/>
                    <w:sz w:val="24"/>
                  </w:rPr>
                  <w:t>3</w:t>
                </w:r>
                <w:r>
                  <w:fldChar w:fldCharType="end"/>
                </w:r>
              </w:p>
            </w:txbxContent>
          </v:textbox>
          <w10:wrap anchorx="page" anchory="page"/>
        </v:shape>
      </w:pict>
    </w:r>
    <w:r>
      <w:rPr>
        <w:lang w:val="en-US"/>
      </w:rPr>
      <w:pict>
        <v:shape id="docshape3" o:spid="_x0000_s2063" type="#_x0000_t202" style="position:absolute;margin-left:55.5pt;margin-top:782.65pt;width:291.35pt;height:12pt;z-index:-16193024;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shapetype id="_x0000_t202" coordsize="21600,21600" o:spt="202" path="m,l,21600r21600,l21600,xe">
          <v:stroke joinstyle="miter"/>
          <v:path gradientshapeok="t" o:connecttype="rect"/>
        </v:shapetype>
        <v:shape id="docshape5" o:spid="_x0000_s2062" type="#_x0000_t202" style="position:absolute;margin-left:521.6pt;margin-top:773.8pt;width:13.55pt;height:16.1pt;z-index:-16192512;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w w:val="98"/>
                    <w:sz w:val="24"/>
                  </w:rPr>
                  <w:instrText xml:space="preserve"> PAGE </w:instrText>
                </w:r>
                <w:r>
                  <w:fldChar w:fldCharType="separate"/>
                </w:r>
                <w:r w:rsidR="00074AED">
                  <w:rPr>
                    <w:rFonts w:ascii="Cambria"/>
                    <w:noProof/>
                    <w:w w:val="98"/>
                    <w:sz w:val="24"/>
                  </w:rPr>
                  <w:t>4</w:t>
                </w:r>
                <w:r>
                  <w:fldChar w:fldCharType="end"/>
                </w:r>
              </w:p>
            </w:txbxContent>
          </v:textbox>
          <w10:wrap anchorx="page" anchory="page"/>
        </v:shape>
      </w:pict>
    </w:r>
    <w:r>
      <w:rPr>
        <w:lang w:val="en-US"/>
      </w:rPr>
      <w:pict>
        <v:shape id="docshape6" o:spid="_x0000_s2061" type="#_x0000_t202" style="position:absolute;margin-left:55.5pt;margin-top:782.65pt;width:291.35pt;height:12pt;z-index:-16192000;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line id="_x0000_s2060" style="position:absolute;z-index:-16191488;mso-position-horizontal-relative:page;mso-position-vertical-relative:page" from="56.65pt,772.2pt" to="538.25pt,772.2pt" strokecolor="#4f81bc" strokeweight="1.0051mm">
          <w10:wrap anchorx="page" anchory="page"/>
        </v:line>
      </w:pict>
    </w:r>
    <w:r>
      <w:rPr>
        <w:lang w:val="en-US"/>
      </w:rPr>
      <w:pict>
        <v:shapetype id="_x0000_t202" coordsize="21600,21600" o:spt="202" path="m,l,21600r21600,l21600,xe">
          <v:stroke joinstyle="miter"/>
          <v:path gradientshapeok="t" o:connecttype="rect"/>
        </v:shapetype>
        <v:shape id="docshape9" o:spid="_x0000_s2059" type="#_x0000_t202" style="position:absolute;margin-left:514.8pt;margin-top:773.7pt;width:13.65pt;height:16.1pt;z-index:-16190976;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color w:val="221F1F"/>
                    <w:sz w:val="24"/>
                  </w:rPr>
                  <w:instrText xml:space="preserve"> PAGE </w:instrText>
                </w:r>
                <w:r>
                  <w:fldChar w:fldCharType="separate"/>
                </w:r>
                <w:r w:rsidR="00074AED">
                  <w:rPr>
                    <w:rFonts w:ascii="Cambria"/>
                    <w:noProof/>
                    <w:color w:val="221F1F"/>
                    <w:sz w:val="24"/>
                  </w:rPr>
                  <w:t>8</w:t>
                </w:r>
                <w:r>
                  <w:fldChar w:fldCharType="end"/>
                </w:r>
              </w:p>
            </w:txbxContent>
          </v:textbox>
          <w10:wrap anchorx="page" anchory="page"/>
        </v:shape>
      </w:pict>
    </w:r>
    <w:r>
      <w:rPr>
        <w:lang w:val="en-US"/>
      </w:rPr>
      <w:pict>
        <v:shape id="docshape10" o:spid="_x0000_s2058" type="#_x0000_t202" style="position:absolute;margin-left:55.5pt;margin-top:782.45pt;width:263.55pt;height:12pt;z-index:-16190464;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line id="_x0000_s2057" style="position:absolute;z-index:-16189952;mso-position-horizontal-relative:page;mso-position-vertical-relative:page" from="56.75pt,772.45pt" to="538.7pt,772.45pt" strokecolor="#4f80bb" strokeweight="2.88pt">
          <w10:wrap anchorx="page" anchory="page"/>
        </v:line>
      </w:pict>
    </w:r>
    <w:r>
      <w:rPr>
        <w:lang w:val="en-US"/>
      </w:rPr>
      <w:pict>
        <v:shapetype id="_x0000_t202" coordsize="21600,21600" o:spt="202" path="m,l,21600r21600,l21600,xe">
          <v:stroke joinstyle="miter"/>
          <v:path gradientshapeok="t" o:connecttype="rect"/>
        </v:shapetype>
        <v:shape id="docshape30" o:spid="_x0000_s2056" type="#_x0000_t202" style="position:absolute;margin-left:514.9pt;margin-top:773.55pt;width:20.2pt;height:16.1pt;z-index:-16189440;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sz w:val="24"/>
                  </w:rPr>
                  <w:instrText xml:space="preserve"> PAGE </w:instrText>
                </w:r>
                <w:r>
                  <w:fldChar w:fldCharType="separate"/>
                </w:r>
                <w:r w:rsidR="00074AED">
                  <w:rPr>
                    <w:rFonts w:ascii="Cambria"/>
                    <w:noProof/>
                    <w:sz w:val="24"/>
                  </w:rPr>
                  <w:t>12</w:t>
                </w:r>
                <w:r>
                  <w:fldChar w:fldCharType="end"/>
                </w:r>
              </w:p>
            </w:txbxContent>
          </v:textbox>
          <w10:wrap anchorx="page" anchory="page"/>
        </v:shape>
      </w:pict>
    </w:r>
    <w:r>
      <w:rPr>
        <w:lang w:val="en-US"/>
      </w:rPr>
      <w:pict>
        <v:shape id="docshape31" o:spid="_x0000_s2055" type="#_x0000_t202" style="position:absolute;margin-left:55.65pt;margin-top:782.3pt;width:217.7pt;height:12pt;z-index:-16188928;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shapetype id="_x0000_t202" coordsize="21600,21600" o:spt="202" path="m,l,21600r21600,l21600,xe">
          <v:stroke joinstyle="miter"/>
          <v:path gradientshapeok="t" o:connecttype="rect"/>
        </v:shapetype>
        <v:shape id="docshape33" o:spid="_x0000_s2054" type="#_x0000_t202" style="position:absolute;margin-left:514.9pt;margin-top:773.55pt;width:20.2pt;height:16.1pt;z-index:-16188416;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sz w:val="24"/>
                  </w:rPr>
                  <w:instrText xml:space="preserve"> PAGE </w:instrText>
                </w:r>
                <w:r>
                  <w:fldChar w:fldCharType="separate"/>
                </w:r>
                <w:r w:rsidR="00074AED">
                  <w:rPr>
                    <w:rFonts w:ascii="Cambria"/>
                    <w:noProof/>
                    <w:sz w:val="24"/>
                  </w:rPr>
                  <w:t>14</w:t>
                </w:r>
                <w:r>
                  <w:fldChar w:fldCharType="end"/>
                </w:r>
              </w:p>
            </w:txbxContent>
          </v:textbox>
          <w10:wrap anchorx="page" anchory="page"/>
        </v:shape>
      </w:pict>
    </w:r>
    <w:r>
      <w:rPr>
        <w:lang w:val="en-US"/>
      </w:rPr>
      <w:pict>
        <v:shape id="docshape34" o:spid="_x0000_s2053" type="#_x0000_t202" style="position:absolute;margin-left:55.65pt;margin-top:782.3pt;width:217.7pt;height:12pt;z-index:-16187904;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line id="_x0000_s2052" style="position:absolute;z-index:-16187392;mso-position-horizontal-relative:page;mso-position-vertical-relative:page" from="56.75pt,772.45pt" to="538.7pt,772.45pt" strokecolor="#4f80bb" strokeweight="2.88pt">
          <w10:wrap anchorx="page" anchory="page"/>
        </v:line>
      </w:pict>
    </w:r>
    <w:r>
      <w:rPr>
        <w:lang w:val="en-US"/>
      </w:rPr>
      <w:pict>
        <v:shapetype id="_x0000_t202" coordsize="21600,21600" o:spt="202" path="m,l,21600r21600,l21600,xe">
          <v:stroke joinstyle="miter"/>
          <v:path gradientshapeok="t" o:connecttype="rect"/>
        </v:shapetype>
        <v:shape id="docshape35" o:spid="_x0000_s2051" type="#_x0000_t202" style="position:absolute;margin-left:514.9pt;margin-top:773.55pt;width:20.2pt;height:16.1pt;z-index:-16186880;mso-position-horizontal-relative:page;mso-position-vertical-relative:page" filled="f" stroked="f">
          <v:textbox inset="0,0,0,0">
            <w:txbxContent>
              <w:p w:rsidR="00CA303F" w:rsidRDefault="00CA303F">
                <w:pPr>
                  <w:spacing w:before="20"/>
                  <w:ind w:left="60"/>
                  <w:rPr>
                    <w:rFonts w:ascii="Cambria"/>
                    <w:sz w:val="24"/>
                  </w:rPr>
                </w:pPr>
                <w:r>
                  <w:fldChar w:fldCharType="begin"/>
                </w:r>
                <w:r>
                  <w:rPr>
                    <w:rFonts w:ascii="Cambria"/>
                    <w:sz w:val="24"/>
                  </w:rPr>
                  <w:instrText xml:space="preserve"> PAGE </w:instrText>
                </w:r>
                <w:r>
                  <w:fldChar w:fldCharType="separate"/>
                </w:r>
                <w:r w:rsidR="00074AED">
                  <w:rPr>
                    <w:rFonts w:ascii="Cambria"/>
                    <w:noProof/>
                    <w:sz w:val="24"/>
                  </w:rPr>
                  <w:t>19</w:t>
                </w:r>
                <w:r>
                  <w:fldChar w:fldCharType="end"/>
                </w:r>
              </w:p>
            </w:txbxContent>
          </v:textbox>
          <w10:wrap anchorx="page" anchory="page"/>
        </v:shape>
      </w:pict>
    </w:r>
    <w:r>
      <w:rPr>
        <w:lang w:val="en-US"/>
      </w:rPr>
      <w:pict>
        <v:shape id="docshape36" o:spid="_x0000_s2050" type="#_x0000_t202" style="position:absolute;margin-left:55.65pt;margin-top:782.3pt;width:217.7pt;height:12pt;z-index:-16186368;mso-position-horizontal-relative:page;mso-position-vertical-relative:page" filled="f" stroked="f">
          <v:textbox inset="0,0,0,0">
            <w:txbxContent>
              <w:p w:rsidR="00CA303F" w:rsidRDefault="00CA303F">
                <w:pPr>
                  <w:pStyle w:val="Corpsdetexte"/>
                  <w:spacing w:line="223" w:lineRule="exact"/>
                  <w:ind w:left="20"/>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3F" w:rsidRDefault="00AD7951">
    <w:pPr>
      <w:pStyle w:val="Corpsdetexte"/>
      <w:spacing w:line="14" w:lineRule="auto"/>
    </w:pPr>
    <w:r>
      <w:rPr>
        <w:lang w:val="en-US"/>
      </w:rPr>
      <w:pict>
        <v:shapetype id="_x0000_t202" coordsize="21600,21600" o:spt="202" path="m,l,21600r21600,l21600,xe">
          <v:stroke joinstyle="miter"/>
          <v:path gradientshapeok="t" o:connecttype="rect"/>
        </v:shapetype>
        <v:shape id="docshape37" o:spid="_x0000_s2049" type="#_x0000_t202" style="position:absolute;margin-left:516pt;margin-top:791.9pt;width:12.55pt;height:13.15pt;z-index:-16185856;mso-position-horizontal-relative:page;mso-position-vertical-relative:page" filled="f" stroked="f">
          <v:textbox inset="0,0,0,0">
            <w:txbxContent>
              <w:p w:rsidR="00CA303F" w:rsidRDefault="00CA303F">
                <w:pPr>
                  <w:pStyle w:val="Corpsdetexte"/>
                  <w:spacing w:before="12"/>
                  <w:ind w:left="60"/>
                  <w:rPr>
                    <w:rFonts w:ascii="Arial"/>
                  </w:rPr>
                </w:pPr>
                <w:r>
                  <w:fldChar w:fldCharType="begin"/>
                </w:r>
                <w:r>
                  <w:rPr>
                    <w:rFonts w:ascii="Arial"/>
                    <w:w w:val="99"/>
                  </w:rPr>
                  <w:instrText xml:space="preserve"> PAGE </w:instrText>
                </w:r>
                <w:r>
                  <w:fldChar w:fldCharType="separate"/>
                </w:r>
                <w:r w:rsidR="00074AED">
                  <w:rPr>
                    <w:rFonts w:ascii="Arial"/>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951" w:rsidRDefault="00AD7951">
      <w:r>
        <w:separator/>
      </w:r>
    </w:p>
  </w:footnote>
  <w:footnote w:type="continuationSeparator" w:id="0">
    <w:p w:rsidR="00AD7951" w:rsidRDefault="00AD7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1453"/>
    <w:multiLevelType w:val="hybridMultilevel"/>
    <w:tmpl w:val="B3601DAC"/>
    <w:lvl w:ilvl="0" w:tplc="A92A3E7E">
      <w:numFmt w:val="bullet"/>
      <w:lvlText w:val="-"/>
      <w:lvlJc w:val="left"/>
      <w:pPr>
        <w:ind w:left="1030" w:hanging="119"/>
      </w:pPr>
      <w:rPr>
        <w:rFonts w:ascii="Calibri" w:eastAsia="Calibri" w:hAnsi="Calibri" w:cs="Calibri" w:hint="default"/>
        <w:b w:val="0"/>
        <w:bCs w:val="0"/>
        <w:i w:val="0"/>
        <w:iCs w:val="0"/>
        <w:w w:val="100"/>
        <w:sz w:val="22"/>
        <w:szCs w:val="22"/>
      </w:rPr>
    </w:lvl>
    <w:lvl w:ilvl="1" w:tplc="C0343504">
      <w:numFmt w:val="bullet"/>
      <w:lvlText w:val="•"/>
      <w:lvlJc w:val="left"/>
      <w:pPr>
        <w:ind w:left="2065" w:hanging="119"/>
      </w:pPr>
      <w:rPr>
        <w:rFonts w:hint="default"/>
      </w:rPr>
    </w:lvl>
    <w:lvl w:ilvl="2" w:tplc="488223F2">
      <w:numFmt w:val="bullet"/>
      <w:lvlText w:val="•"/>
      <w:lvlJc w:val="left"/>
      <w:pPr>
        <w:ind w:left="3091" w:hanging="119"/>
      </w:pPr>
      <w:rPr>
        <w:rFonts w:hint="default"/>
      </w:rPr>
    </w:lvl>
    <w:lvl w:ilvl="3" w:tplc="72AA7C08">
      <w:numFmt w:val="bullet"/>
      <w:lvlText w:val="•"/>
      <w:lvlJc w:val="left"/>
      <w:pPr>
        <w:ind w:left="4117" w:hanging="119"/>
      </w:pPr>
      <w:rPr>
        <w:rFonts w:hint="default"/>
      </w:rPr>
    </w:lvl>
    <w:lvl w:ilvl="4" w:tplc="CA98E224">
      <w:numFmt w:val="bullet"/>
      <w:lvlText w:val="•"/>
      <w:lvlJc w:val="left"/>
      <w:pPr>
        <w:ind w:left="5143" w:hanging="119"/>
      </w:pPr>
      <w:rPr>
        <w:rFonts w:hint="default"/>
      </w:rPr>
    </w:lvl>
    <w:lvl w:ilvl="5" w:tplc="1FE88D94">
      <w:numFmt w:val="bullet"/>
      <w:lvlText w:val="•"/>
      <w:lvlJc w:val="left"/>
      <w:pPr>
        <w:ind w:left="6169" w:hanging="119"/>
      </w:pPr>
      <w:rPr>
        <w:rFonts w:hint="default"/>
      </w:rPr>
    </w:lvl>
    <w:lvl w:ilvl="6" w:tplc="D5688CB2">
      <w:numFmt w:val="bullet"/>
      <w:lvlText w:val="•"/>
      <w:lvlJc w:val="left"/>
      <w:pPr>
        <w:ind w:left="7195" w:hanging="119"/>
      </w:pPr>
      <w:rPr>
        <w:rFonts w:hint="default"/>
      </w:rPr>
    </w:lvl>
    <w:lvl w:ilvl="7" w:tplc="22D48F0E">
      <w:numFmt w:val="bullet"/>
      <w:lvlText w:val="•"/>
      <w:lvlJc w:val="left"/>
      <w:pPr>
        <w:ind w:left="8221" w:hanging="119"/>
      </w:pPr>
      <w:rPr>
        <w:rFonts w:hint="default"/>
      </w:rPr>
    </w:lvl>
    <w:lvl w:ilvl="8" w:tplc="AC8CF8D2">
      <w:numFmt w:val="bullet"/>
      <w:lvlText w:val="•"/>
      <w:lvlJc w:val="left"/>
      <w:pPr>
        <w:ind w:left="9247" w:hanging="119"/>
      </w:pPr>
      <w:rPr>
        <w:rFonts w:hint="default"/>
      </w:rPr>
    </w:lvl>
  </w:abstractNum>
  <w:abstractNum w:abstractNumId="1">
    <w:nsid w:val="0A9107D7"/>
    <w:multiLevelType w:val="hybridMultilevel"/>
    <w:tmpl w:val="B94E59AE"/>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
    <w:nsid w:val="0C5B1E0B"/>
    <w:multiLevelType w:val="hybridMultilevel"/>
    <w:tmpl w:val="861EBB3C"/>
    <w:lvl w:ilvl="0" w:tplc="97286E1A">
      <w:numFmt w:val="bullet"/>
      <w:lvlText w:val=""/>
      <w:lvlJc w:val="left"/>
      <w:pPr>
        <w:ind w:left="1400" w:hanging="360"/>
      </w:pPr>
      <w:rPr>
        <w:rFonts w:ascii="Symbol" w:eastAsia="Symbol" w:hAnsi="Symbol" w:cs="Symbol" w:hint="default"/>
        <w:b w:val="0"/>
        <w:bCs w:val="0"/>
        <w:i w:val="0"/>
        <w:iCs w:val="0"/>
        <w:w w:val="99"/>
        <w:sz w:val="20"/>
        <w:szCs w:val="20"/>
      </w:rPr>
    </w:lvl>
    <w:lvl w:ilvl="1" w:tplc="475ACDBC">
      <w:numFmt w:val="bullet"/>
      <w:lvlText w:val="•"/>
      <w:lvlJc w:val="left"/>
      <w:pPr>
        <w:ind w:left="2389" w:hanging="360"/>
      </w:pPr>
      <w:rPr>
        <w:rFonts w:hint="default"/>
      </w:rPr>
    </w:lvl>
    <w:lvl w:ilvl="2" w:tplc="45A2D7E6">
      <w:numFmt w:val="bullet"/>
      <w:lvlText w:val="•"/>
      <w:lvlJc w:val="left"/>
      <w:pPr>
        <w:ind w:left="3379" w:hanging="360"/>
      </w:pPr>
      <w:rPr>
        <w:rFonts w:hint="default"/>
      </w:rPr>
    </w:lvl>
    <w:lvl w:ilvl="3" w:tplc="1E32E85A">
      <w:numFmt w:val="bullet"/>
      <w:lvlText w:val="•"/>
      <w:lvlJc w:val="left"/>
      <w:pPr>
        <w:ind w:left="4369" w:hanging="360"/>
      </w:pPr>
      <w:rPr>
        <w:rFonts w:hint="default"/>
      </w:rPr>
    </w:lvl>
    <w:lvl w:ilvl="4" w:tplc="426E0674">
      <w:numFmt w:val="bullet"/>
      <w:lvlText w:val="•"/>
      <w:lvlJc w:val="left"/>
      <w:pPr>
        <w:ind w:left="5359" w:hanging="360"/>
      </w:pPr>
      <w:rPr>
        <w:rFonts w:hint="default"/>
      </w:rPr>
    </w:lvl>
    <w:lvl w:ilvl="5" w:tplc="CA608188">
      <w:numFmt w:val="bullet"/>
      <w:lvlText w:val="•"/>
      <w:lvlJc w:val="left"/>
      <w:pPr>
        <w:ind w:left="6349" w:hanging="360"/>
      </w:pPr>
      <w:rPr>
        <w:rFonts w:hint="default"/>
      </w:rPr>
    </w:lvl>
    <w:lvl w:ilvl="6" w:tplc="CD7241EA">
      <w:numFmt w:val="bullet"/>
      <w:lvlText w:val="•"/>
      <w:lvlJc w:val="left"/>
      <w:pPr>
        <w:ind w:left="7339" w:hanging="360"/>
      </w:pPr>
      <w:rPr>
        <w:rFonts w:hint="default"/>
      </w:rPr>
    </w:lvl>
    <w:lvl w:ilvl="7" w:tplc="3586AEBA">
      <w:numFmt w:val="bullet"/>
      <w:lvlText w:val="•"/>
      <w:lvlJc w:val="left"/>
      <w:pPr>
        <w:ind w:left="8329" w:hanging="360"/>
      </w:pPr>
      <w:rPr>
        <w:rFonts w:hint="default"/>
      </w:rPr>
    </w:lvl>
    <w:lvl w:ilvl="8" w:tplc="96D02646">
      <w:numFmt w:val="bullet"/>
      <w:lvlText w:val="•"/>
      <w:lvlJc w:val="left"/>
      <w:pPr>
        <w:ind w:left="9319" w:hanging="360"/>
      </w:pPr>
      <w:rPr>
        <w:rFonts w:hint="default"/>
      </w:rPr>
    </w:lvl>
  </w:abstractNum>
  <w:abstractNum w:abstractNumId="3">
    <w:nsid w:val="1A27004C"/>
    <w:multiLevelType w:val="hybridMultilevel"/>
    <w:tmpl w:val="06F40EF2"/>
    <w:lvl w:ilvl="0" w:tplc="A7B0B116">
      <w:numFmt w:val="bullet"/>
      <w:lvlText w:val="-"/>
      <w:lvlJc w:val="left"/>
      <w:pPr>
        <w:ind w:left="236" w:hanging="118"/>
      </w:pPr>
      <w:rPr>
        <w:rFonts w:ascii="Times New Roman" w:eastAsia="Times New Roman" w:hAnsi="Times New Roman" w:cs="Times New Roman" w:hint="default"/>
        <w:b w:val="0"/>
        <w:bCs w:val="0"/>
        <w:i w:val="0"/>
        <w:iCs w:val="0"/>
        <w:w w:val="99"/>
        <w:sz w:val="20"/>
        <w:szCs w:val="20"/>
      </w:rPr>
    </w:lvl>
    <w:lvl w:ilvl="1" w:tplc="403CC7BA">
      <w:numFmt w:val="bullet"/>
      <w:lvlText w:val="•"/>
      <w:lvlJc w:val="left"/>
      <w:pPr>
        <w:ind w:left="1170" w:hanging="118"/>
      </w:pPr>
      <w:rPr>
        <w:rFonts w:hint="default"/>
      </w:rPr>
    </w:lvl>
    <w:lvl w:ilvl="2" w:tplc="E5FCABD8">
      <w:numFmt w:val="bullet"/>
      <w:lvlText w:val="•"/>
      <w:lvlJc w:val="left"/>
      <w:pPr>
        <w:ind w:left="2101" w:hanging="118"/>
      </w:pPr>
      <w:rPr>
        <w:rFonts w:hint="default"/>
      </w:rPr>
    </w:lvl>
    <w:lvl w:ilvl="3" w:tplc="FC3EA1BC">
      <w:numFmt w:val="bullet"/>
      <w:lvlText w:val="•"/>
      <w:lvlJc w:val="left"/>
      <w:pPr>
        <w:ind w:left="3031" w:hanging="118"/>
      </w:pPr>
      <w:rPr>
        <w:rFonts w:hint="default"/>
      </w:rPr>
    </w:lvl>
    <w:lvl w:ilvl="4" w:tplc="4322EA50">
      <w:numFmt w:val="bullet"/>
      <w:lvlText w:val="•"/>
      <w:lvlJc w:val="left"/>
      <w:pPr>
        <w:ind w:left="3962" w:hanging="118"/>
      </w:pPr>
      <w:rPr>
        <w:rFonts w:hint="default"/>
      </w:rPr>
    </w:lvl>
    <w:lvl w:ilvl="5" w:tplc="82764B2E">
      <w:numFmt w:val="bullet"/>
      <w:lvlText w:val="•"/>
      <w:lvlJc w:val="left"/>
      <w:pPr>
        <w:ind w:left="4893" w:hanging="118"/>
      </w:pPr>
      <w:rPr>
        <w:rFonts w:hint="default"/>
      </w:rPr>
    </w:lvl>
    <w:lvl w:ilvl="6" w:tplc="76448358">
      <w:numFmt w:val="bullet"/>
      <w:lvlText w:val="•"/>
      <w:lvlJc w:val="left"/>
      <w:pPr>
        <w:ind w:left="5823" w:hanging="118"/>
      </w:pPr>
      <w:rPr>
        <w:rFonts w:hint="default"/>
      </w:rPr>
    </w:lvl>
    <w:lvl w:ilvl="7" w:tplc="4A3EC524">
      <w:numFmt w:val="bullet"/>
      <w:lvlText w:val="•"/>
      <w:lvlJc w:val="left"/>
      <w:pPr>
        <w:ind w:left="6754" w:hanging="118"/>
      </w:pPr>
      <w:rPr>
        <w:rFonts w:hint="default"/>
      </w:rPr>
    </w:lvl>
    <w:lvl w:ilvl="8" w:tplc="A9FC96CA">
      <w:numFmt w:val="bullet"/>
      <w:lvlText w:val="•"/>
      <w:lvlJc w:val="left"/>
      <w:pPr>
        <w:ind w:left="7685" w:hanging="118"/>
      </w:pPr>
      <w:rPr>
        <w:rFonts w:hint="default"/>
      </w:rPr>
    </w:lvl>
  </w:abstractNum>
  <w:abstractNum w:abstractNumId="4">
    <w:nsid w:val="1AC64638"/>
    <w:multiLevelType w:val="hybridMultilevel"/>
    <w:tmpl w:val="31F62D78"/>
    <w:lvl w:ilvl="0" w:tplc="B8B6D428">
      <w:numFmt w:val="bullet"/>
      <w:lvlText w:val="-"/>
      <w:lvlJc w:val="left"/>
      <w:pPr>
        <w:ind w:left="1033" w:hanging="121"/>
      </w:pPr>
      <w:rPr>
        <w:rFonts w:ascii="Calibri" w:eastAsia="Calibri" w:hAnsi="Calibri" w:cs="Calibri" w:hint="default"/>
        <w:w w:val="97"/>
      </w:rPr>
    </w:lvl>
    <w:lvl w:ilvl="1" w:tplc="BEAE980A">
      <w:numFmt w:val="bullet"/>
      <w:lvlText w:val="•"/>
      <w:lvlJc w:val="left"/>
      <w:pPr>
        <w:ind w:left="2065" w:hanging="121"/>
      </w:pPr>
      <w:rPr>
        <w:rFonts w:hint="default"/>
      </w:rPr>
    </w:lvl>
    <w:lvl w:ilvl="2" w:tplc="4BA46580">
      <w:numFmt w:val="bullet"/>
      <w:lvlText w:val="•"/>
      <w:lvlJc w:val="left"/>
      <w:pPr>
        <w:ind w:left="3091" w:hanging="121"/>
      </w:pPr>
      <w:rPr>
        <w:rFonts w:hint="default"/>
      </w:rPr>
    </w:lvl>
    <w:lvl w:ilvl="3" w:tplc="4A3C461C">
      <w:numFmt w:val="bullet"/>
      <w:lvlText w:val="•"/>
      <w:lvlJc w:val="left"/>
      <w:pPr>
        <w:ind w:left="4117" w:hanging="121"/>
      </w:pPr>
      <w:rPr>
        <w:rFonts w:hint="default"/>
      </w:rPr>
    </w:lvl>
    <w:lvl w:ilvl="4" w:tplc="193C6E70">
      <w:numFmt w:val="bullet"/>
      <w:lvlText w:val="•"/>
      <w:lvlJc w:val="left"/>
      <w:pPr>
        <w:ind w:left="5143" w:hanging="121"/>
      </w:pPr>
      <w:rPr>
        <w:rFonts w:hint="default"/>
      </w:rPr>
    </w:lvl>
    <w:lvl w:ilvl="5" w:tplc="5F3ABB8E">
      <w:numFmt w:val="bullet"/>
      <w:lvlText w:val="•"/>
      <w:lvlJc w:val="left"/>
      <w:pPr>
        <w:ind w:left="6169" w:hanging="121"/>
      </w:pPr>
      <w:rPr>
        <w:rFonts w:hint="default"/>
      </w:rPr>
    </w:lvl>
    <w:lvl w:ilvl="6" w:tplc="EEDCF012">
      <w:numFmt w:val="bullet"/>
      <w:lvlText w:val="•"/>
      <w:lvlJc w:val="left"/>
      <w:pPr>
        <w:ind w:left="7195" w:hanging="121"/>
      </w:pPr>
      <w:rPr>
        <w:rFonts w:hint="default"/>
      </w:rPr>
    </w:lvl>
    <w:lvl w:ilvl="7" w:tplc="64D48D52">
      <w:numFmt w:val="bullet"/>
      <w:lvlText w:val="•"/>
      <w:lvlJc w:val="left"/>
      <w:pPr>
        <w:ind w:left="8221" w:hanging="121"/>
      </w:pPr>
      <w:rPr>
        <w:rFonts w:hint="default"/>
      </w:rPr>
    </w:lvl>
    <w:lvl w:ilvl="8" w:tplc="E3A828D8">
      <w:numFmt w:val="bullet"/>
      <w:lvlText w:val="•"/>
      <w:lvlJc w:val="left"/>
      <w:pPr>
        <w:ind w:left="9247" w:hanging="121"/>
      </w:pPr>
      <w:rPr>
        <w:rFonts w:hint="default"/>
      </w:rPr>
    </w:lvl>
  </w:abstractNum>
  <w:abstractNum w:abstractNumId="5">
    <w:nsid w:val="1F886347"/>
    <w:multiLevelType w:val="hybridMultilevel"/>
    <w:tmpl w:val="D3F4EB92"/>
    <w:lvl w:ilvl="0" w:tplc="C4ACA104">
      <w:start w:val="1"/>
      <w:numFmt w:val="decimal"/>
      <w:lvlText w:val="%1"/>
      <w:lvlJc w:val="left"/>
      <w:pPr>
        <w:ind w:left="1340" w:hanging="428"/>
        <w:jc w:val="left"/>
      </w:pPr>
      <w:rPr>
        <w:rFonts w:ascii="Calibri" w:eastAsia="Calibri" w:hAnsi="Calibri" w:cs="Calibri" w:hint="default"/>
        <w:b w:val="0"/>
        <w:bCs w:val="0"/>
        <w:i w:val="0"/>
        <w:iCs w:val="0"/>
        <w:w w:val="100"/>
        <w:sz w:val="22"/>
        <w:szCs w:val="22"/>
      </w:rPr>
    </w:lvl>
    <w:lvl w:ilvl="1" w:tplc="BFF48732">
      <w:numFmt w:val="bullet"/>
      <w:lvlText w:val="•"/>
      <w:lvlJc w:val="left"/>
      <w:pPr>
        <w:ind w:left="2335" w:hanging="428"/>
      </w:pPr>
      <w:rPr>
        <w:rFonts w:hint="default"/>
      </w:rPr>
    </w:lvl>
    <w:lvl w:ilvl="2" w:tplc="2F2C06A2">
      <w:numFmt w:val="bullet"/>
      <w:lvlText w:val="•"/>
      <w:lvlJc w:val="left"/>
      <w:pPr>
        <w:ind w:left="3331" w:hanging="428"/>
      </w:pPr>
      <w:rPr>
        <w:rFonts w:hint="default"/>
      </w:rPr>
    </w:lvl>
    <w:lvl w:ilvl="3" w:tplc="F69C56C4">
      <w:numFmt w:val="bullet"/>
      <w:lvlText w:val="•"/>
      <w:lvlJc w:val="left"/>
      <w:pPr>
        <w:ind w:left="4327" w:hanging="428"/>
      </w:pPr>
      <w:rPr>
        <w:rFonts w:hint="default"/>
      </w:rPr>
    </w:lvl>
    <w:lvl w:ilvl="4" w:tplc="1F9E791A">
      <w:numFmt w:val="bullet"/>
      <w:lvlText w:val="•"/>
      <w:lvlJc w:val="left"/>
      <w:pPr>
        <w:ind w:left="5323" w:hanging="428"/>
      </w:pPr>
      <w:rPr>
        <w:rFonts w:hint="default"/>
      </w:rPr>
    </w:lvl>
    <w:lvl w:ilvl="5" w:tplc="48BCB2B2">
      <w:numFmt w:val="bullet"/>
      <w:lvlText w:val="•"/>
      <w:lvlJc w:val="left"/>
      <w:pPr>
        <w:ind w:left="6319" w:hanging="428"/>
      </w:pPr>
      <w:rPr>
        <w:rFonts w:hint="default"/>
      </w:rPr>
    </w:lvl>
    <w:lvl w:ilvl="6" w:tplc="075C8E10">
      <w:numFmt w:val="bullet"/>
      <w:lvlText w:val="•"/>
      <w:lvlJc w:val="left"/>
      <w:pPr>
        <w:ind w:left="7315" w:hanging="428"/>
      </w:pPr>
      <w:rPr>
        <w:rFonts w:hint="default"/>
      </w:rPr>
    </w:lvl>
    <w:lvl w:ilvl="7" w:tplc="8F1822EE">
      <w:numFmt w:val="bullet"/>
      <w:lvlText w:val="•"/>
      <w:lvlJc w:val="left"/>
      <w:pPr>
        <w:ind w:left="8311" w:hanging="428"/>
      </w:pPr>
      <w:rPr>
        <w:rFonts w:hint="default"/>
      </w:rPr>
    </w:lvl>
    <w:lvl w:ilvl="8" w:tplc="4C6058AC">
      <w:numFmt w:val="bullet"/>
      <w:lvlText w:val="•"/>
      <w:lvlJc w:val="left"/>
      <w:pPr>
        <w:ind w:left="9307" w:hanging="428"/>
      </w:pPr>
      <w:rPr>
        <w:rFonts w:hint="default"/>
      </w:rPr>
    </w:lvl>
  </w:abstractNum>
  <w:abstractNum w:abstractNumId="6">
    <w:nsid w:val="1FD73B5B"/>
    <w:multiLevelType w:val="hybridMultilevel"/>
    <w:tmpl w:val="A5F8B180"/>
    <w:lvl w:ilvl="0" w:tplc="F0907552">
      <w:numFmt w:val="bullet"/>
      <w:lvlText w:val="●"/>
      <w:lvlJc w:val="left"/>
      <w:pPr>
        <w:ind w:left="912" w:hanging="404"/>
      </w:pPr>
      <w:rPr>
        <w:rFonts w:ascii="Arial" w:eastAsia="Arial" w:hAnsi="Arial" w:cs="Arial" w:hint="default"/>
        <w:b/>
        <w:bCs/>
        <w:i w:val="0"/>
        <w:iCs w:val="0"/>
        <w:w w:val="97"/>
        <w:sz w:val="20"/>
        <w:szCs w:val="20"/>
      </w:rPr>
    </w:lvl>
    <w:lvl w:ilvl="1" w:tplc="6E567284">
      <w:numFmt w:val="bullet"/>
      <w:lvlText w:val="•"/>
      <w:lvlJc w:val="left"/>
      <w:pPr>
        <w:ind w:left="2679" w:hanging="360"/>
      </w:pPr>
      <w:rPr>
        <w:rFonts w:ascii="Calibri" w:eastAsia="Calibri" w:hAnsi="Calibri" w:cs="Calibri" w:hint="default"/>
        <w:b w:val="0"/>
        <w:bCs w:val="0"/>
        <w:i w:val="0"/>
        <w:iCs w:val="0"/>
        <w:w w:val="99"/>
        <w:sz w:val="20"/>
        <w:szCs w:val="20"/>
      </w:rPr>
    </w:lvl>
    <w:lvl w:ilvl="2" w:tplc="AE22C7B6">
      <w:numFmt w:val="bullet"/>
      <w:lvlText w:val="•"/>
      <w:lvlJc w:val="left"/>
      <w:pPr>
        <w:ind w:left="3637" w:hanging="360"/>
      </w:pPr>
      <w:rPr>
        <w:rFonts w:hint="default"/>
      </w:rPr>
    </w:lvl>
    <w:lvl w:ilvl="3" w:tplc="47784A1C">
      <w:numFmt w:val="bullet"/>
      <w:lvlText w:val="•"/>
      <w:lvlJc w:val="left"/>
      <w:pPr>
        <w:ind w:left="4595" w:hanging="360"/>
      </w:pPr>
      <w:rPr>
        <w:rFonts w:hint="default"/>
      </w:rPr>
    </w:lvl>
    <w:lvl w:ilvl="4" w:tplc="6B6EE5C6">
      <w:numFmt w:val="bullet"/>
      <w:lvlText w:val="•"/>
      <w:lvlJc w:val="left"/>
      <w:pPr>
        <w:ind w:left="5553" w:hanging="360"/>
      </w:pPr>
      <w:rPr>
        <w:rFonts w:hint="default"/>
      </w:rPr>
    </w:lvl>
    <w:lvl w:ilvl="5" w:tplc="9FA64188">
      <w:numFmt w:val="bullet"/>
      <w:lvlText w:val="•"/>
      <w:lvlJc w:val="left"/>
      <w:pPr>
        <w:ind w:left="6510" w:hanging="360"/>
      </w:pPr>
      <w:rPr>
        <w:rFonts w:hint="default"/>
      </w:rPr>
    </w:lvl>
    <w:lvl w:ilvl="6" w:tplc="87706470">
      <w:numFmt w:val="bullet"/>
      <w:lvlText w:val="•"/>
      <w:lvlJc w:val="left"/>
      <w:pPr>
        <w:ind w:left="7468" w:hanging="360"/>
      </w:pPr>
      <w:rPr>
        <w:rFonts w:hint="default"/>
      </w:rPr>
    </w:lvl>
    <w:lvl w:ilvl="7" w:tplc="B352D11E">
      <w:numFmt w:val="bullet"/>
      <w:lvlText w:val="•"/>
      <w:lvlJc w:val="left"/>
      <w:pPr>
        <w:ind w:left="8426" w:hanging="360"/>
      </w:pPr>
      <w:rPr>
        <w:rFonts w:hint="default"/>
      </w:rPr>
    </w:lvl>
    <w:lvl w:ilvl="8" w:tplc="0EEE1B74">
      <w:numFmt w:val="bullet"/>
      <w:lvlText w:val="•"/>
      <w:lvlJc w:val="left"/>
      <w:pPr>
        <w:ind w:left="9383" w:hanging="360"/>
      </w:pPr>
      <w:rPr>
        <w:rFonts w:hint="default"/>
      </w:rPr>
    </w:lvl>
  </w:abstractNum>
  <w:abstractNum w:abstractNumId="7">
    <w:nsid w:val="21905657"/>
    <w:multiLevelType w:val="hybridMultilevel"/>
    <w:tmpl w:val="0D3E826E"/>
    <w:lvl w:ilvl="0" w:tplc="2E20F71E">
      <w:numFmt w:val="bullet"/>
      <w:lvlText w:val="-"/>
      <w:lvlJc w:val="left"/>
      <w:pPr>
        <w:ind w:left="952" w:hanging="360"/>
      </w:pPr>
      <w:rPr>
        <w:rFonts w:ascii="Times New Roman" w:eastAsia="Times New Roman" w:hAnsi="Times New Roman" w:cs="Times New Roman" w:hint="default"/>
        <w:color w:val="231F20"/>
        <w:w w:val="99"/>
        <w:sz w:val="20"/>
        <w:szCs w:val="20"/>
      </w:rPr>
    </w:lvl>
    <w:lvl w:ilvl="1" w:tplc="C032C754">
      <w:numFmt w:val="bullet"/>
      <w:lvlText w:val="•"/>
      <w:lvlJc w:val="left"/>
      <w:pPr>
        <w:ind w:left="1896" w:hanging="360"/>
      </w:pPr>
      <w:rPr>
        <w:rFonts w:hint="default"/>
      </w:rPr>
    </w:lvl>
    <w:lvl w:ilvl="2" w:tplc="667AB71E">
      <w:numFmt w:val="bullet"/>
      <w:lvlText w:val="•"/>
      <w:lvlJc w:val="left"/>
      <w:pPr>
        <w:ind w:left="2832" w:hanging="360"/>
      </w:pPr>
      <w:rPr>
        <w:rFonts w:hint="default"/>
      </w:rPr>
    </w:lvl>
    <w:lvl w:ilvl="3" w:tplc="A940AADA">
      <w:numFmt w:val="bullet"/>
      <w:lvlText w:val="•"/>
      <w:lvlJc w:val="left"/>
      <w:pPr>
        <w:ind w:left="3768" w:hanging="360"/>
      </w:pPr>
      <w:rPr>
        <w:rFonts w:hint="default"/>
      </w:rPr>
    </w:lvl>
    <w:lvl w:ilvl="4" w:tplc="0950A398">
      <w:numFmt w:val="bullet"/>
      <w:lvlText w:val="•"/>
      <w:lvlJc w:val="left"/>
      <w:pPr>
        <w:ind w:left="4704" w:hanging="360"/>
      </w:pPr>
      <w:rPr>
        <w:rFonts w:hint="default"/>
      </w:rPr>
    </w:lvl>
    <w:lvl w:ilvl="5" w:tplc="91726884">
      <w:numFmt w:val="bullet"/>
      <w:lvlText w:val="•"/>
      <w:lvlJc w:val="left"/>
      <w:pPr>
        <w:ind w:left="5640" w:hanging="360"/>
      </w:pPr>
      <w:rPr>
        <w:rFonts w:hint="default"/>
      </w:rPr>
    </w:lvl>
    <w:lvl w:ilvl="6" w:tplc="F4667F52">
      <w:numFmt w:val="bullet"/>
      <w:lvlText w:val="•"/>
      <w:lvlJc w:val="left"/>
      <w:pPr>
        <w:ind w:left="6576" w:hanging="360"/>
      </w:pPr>
      <w:rPr>
        <w:rFonts w:hint="default"/>
      </w:rPr>
    </w:lvl>
    <w:lvl w:ilvl="7" w:tplc="F43AFBAE">
      <w:numFmt w:val="bullet"/>
      <w:lvlText w:val="•"/>
      <w:lvlJc w:val="left"/>
      <w:pPr>
        <w:ind w:left="7512" w:hanging="360"/>
      </w:pPr>
      <w:rPr>
        <w:rFonts w:hint="default"/>
      </w:rPr>
    </w:lvl>
    <w:lvl w:ilvl="8" w:tplc="EAF8C9C2">
      <w:numFmt w:val="bullet"/>
      <w:lvlText w:val="•"/>
      <w:lvlJc w:val="left"/>
      <w:pPr>
        <w:ind w:left="8448" w:hanging="360"/>
      </w:pPr>
      <w:rPr>
        <w:rFonts w:hint="default"/>
      </w:rPr>
    </w:lvl>
  </w:abstractNum>
  <w:abstractNum w:abstractNumId="8">
    <w:nsid w:val="2234614C"/>
    <w:multiLevelType w:val="hybridMultilevel"/>
    <w:tmpl w:val="B9E6664E"/>
    <w:lvl w:ilvl="0" w:tplc="2B9E95A2">
      <w:start w:val="1"/>
      <w:numFmt w:val="upperRoman"/>
      <w:lvlText w:val="%1"/>
      <w:lvlJc w:val="left"/>
      <w:pPr>
        <w:ind w:left="1018" w:hanging="107"/>
        <w:jc w:val="left"/>
      </w:pPr>
      <w:rPr>
        <w:rFonts w:ascii="Calibri" w:eastAsia="Calibri" w:hAnsi="Calibri" w:cs="Calibri" w:hint="default"/>
        <w:b w:val="0"/>
        <w:bCs w:val="0"/>
        <w:i w:val="0"/>
        <w:iCs w:val="0"/>
        <w:w w:val="100"/>
        <w:sz w:val="22"/>
        <w:szCs w:val="22"/>
      </w:rPr>
    </w:lvl>
    <w:lvl w:ilvl="1" w:tplc="FC1C8694">
      <w:numFmt w:val="bullet"/>
      <w:lvlText w:val="•"/>
      <w:lvlJc w:val="left"/>
      <w:pPr>
        <w:ind w:left="2047" w:hanging="107"/>
      </w:pPr>
      <w:rPr>
        <w:rFonts w:hint="default"/>
      </w:rPr>
    </w:lvl>
    <w:lvl w:ilvl="2" w:tplc="6840E844">
      <w:numFmt w:val="bullet"/>
      <w:lvlText w:val="•"/>
      <w:lvlJc w:val="left"/>
      <w:pPr>
        <w:ind w:left="3075" w:hanging="107"/>
      </w:pPr>
      <w:rPr>
        <w:rFonts w:hint="default"/>
      </w:rPr>
    </w:lvl>
    <w:lvl w:ilvl="3" w:tplc="1B8AF0DE">
      <w:numFmt w:val="bullet"/>
      <w:lvlText w:val="•"/>
      <w:lvlJc w:val="left"/>
      <w:pPr>
        <w:ind w:left="4103" w:hanging="107"/>
      </w:pPr>
      <w:rPr>
        <w:rFonts w:hint="default"/>
      </w:rPr>
    </w:lvl>
    <w:lvl w:ilvl="4" w:tplc="237CBD32">
      <w:numFmt w:val="bullet"/>
      <w:lvlText w:val="•"/>
      <w:lvlJc w:val="left"/>
      <w:pPr>
        <w:ind w:left="5131" w:hanging="107"/>
      </w:pPr>
      <w:rPr>
        <w:rFonts w:hint="default"/>
      </w:rPr>
    </w:lvl>
    <w:lvl w:ilvl="5" w:tplc="DA2451FA">
      <w:numFmt w:val="bullet"/>
      <w:lvlText w:val="•"/>
      <w:lvlJc w:val="left"/>
      <w:pPr>
        <w:ind w:left="6159" w:hanging="107"/>
      </w:pPr>
      <w:rPr>
        <w:rFonts w:hint="default"/>
      </w:rPr>
    </w:lvl>
    <w:lvl w:ilvl="6" w:tplc="622249E8">
      <w:numFmt w:val="bullet"/>
      <w:lvlText w:val="•"/>
      <w:lvlJc w:val="left"/>
      <w:pPr>
        <w:ind w:left="7187" w:hanging="107"/>
      </w:pPr>
      <w:rPr>
        <w:rFonts w:hint="default"/>
      </w:rPr>
    </w:lvl>
    <w:lvl w:ilvl="7" w:tplc="9614F94E">
      <w:numFmt w:val="bullet"/>
      <w:lvlText w:val="•"/>
      <w:lvlJc w:val="left"/>
      <w:pPr>
        <w:ind w:left="8215" w:hanging="107"/>
      </w:pPr>
      <w:rPr>
        <w:rFonts w:hint="default"/>
      </w:rPr>
    </w:lvl>
    <w:lvl w:ilvl="8" w:tplc="A9EC6156">
      <w:numFmt w:val="bullet"/>
      <w:lvlText w:val="•"/>
      <w:lvlJc w:val="left"/>
      <w:pPr>
        <w:ind w:left="9243" w:hanging="107"/>
      </w:pPr>
      <w:rPr>
        <w:rFonts w:hint="default"/>
      </w:rPr>
    </w:lvl>
  </w:abstractNum>
  <w:abstractNum w:abstractNumId="9">
    <w:nsid w:val="23F51655"/>
    <w:multiLevelType w:val="hybridMultilevel"/>
    <w:tmpl w:val="EEDC2640"/>
    <w:lvl w:ilvl="0" w:tplc="BBC298DC">
      <w:start w:val="1"/>
      <w:numFmt w:val="decimal"/>
      <w:lvlText w:val="%1"/>
      <w:lvlJc w:val="left"/>
      <w:pPr>
        <w:ind w:left="963" w:hanging="360"/>
        <w:jc w:val="right"/>
      </w:pPr>
      <w:rPr>
        <w:rFonts w:ascii="Calibri" w:eastAsia="Calibri" w:hAnsi="Calibri" w:cs="Calibri" w:hint="default"/>
        <w:b/>
        <w:bCs/>
        <w:i w:val="0"/>
        <w:iCs w:val="0"/>
        <w:color w:val="4E81BC"/>
        <w:w w:val="99"/>
        <w:sz w:val="20"/>
        <w:szCs w:val="20"/>
      </w:rPr>
    </w:lvl>
    <w:lvl w:ilvl="1" w:tplc="D8C6AB8E">
      <w:numFmt w:val="bullet"/>
      <w:lvlText w:val="•"/>
      <w:lvlJc w:val="left"/>
      <w:pPr>
        <w:ind w:left="1993" w:hanging="360"/>
      </w:pPr>
      <w:rPr>
        <w:rFonts w:hint="default"/>
      </w:rPr>
    </w:lvl>
    <w:lvl w:ilvl="2" w:tplc="182CCEE0">
      <w:numFmt w:val="bullet"/>
      <w:lvlText w:val="•"/>
      <w:lvlJc w:val="left"/>
      <w:pPr>
        <w:ind w:left="3027" w:hanging="360"/>
      </w:pPr>
      <w:rPr>
        <w:rFonts w:hint="default"/>
      </w:rPr>
    </w:lvl>
    <w:lvl w:ilvl="3" w:tplc="E2021768">
      <w:numFmt w:val="bullet"/>
      <w:lvlText w:val="•"/>
      <w:lvlJc w:val="left"/>
      <w:pPr>
        <w:ind w:left="4061" w:hanging="360"/>
      </w:pPr>
      <w:rPr>
        <w:rFonts w:hint="default"/>
      </w:rPr>
    </w:lvl>
    <w:lvl w:ilvl="4" w:tplc="344489BA">
      <w:numFmt w:val="bullet"/>
      <w:lvlText w:val="•"/>
      <w:lvlJc w:val="left"/>
      <w:pPr>
        <w:ind w:left="5095" w:hanging="360"/>
      </w:pPr>
      <w:rPr>
        <w:rFonts w:hint="default"/>
      </w:rPr>
    </w:lvl>
    <w:lvl w:ilvl="5" w:tplc="2C8EB1A6">
      <w:numFmt w:val="bullet"/>
      <w:lvlText w:val="•"/>
      <w:lvlJc w:val="left"/>
      <w:pPr>
        <w:ind w:left="6129" w:hanging="360"/>
      </w:pPr>
      <w:rPr>
        <w:rFonts w:hint="default"/>
      </w:rPr>
    </w:lvl>
    <w:lvl w:ilvl="6" w:tplc="D2689740">
      <w:numFmt w:val="bullet"/>
      <w:lvlText w:val="•"/>
      <w:lvlJc w:val="left"/>
      <w:pPr>
        <w:ind w:left="7163" w:hanging="360"/>
      </w:pPr>
      <w:rPr>
        <w:rFonts w:hint="default"/>
      </w:rPr>
    </w:lvl>
    <w:lvl w:ilvl="7" w:tplc="E2BE22B8">
      <w:numFmt w:val="bullet"/>
      <w:lvlText w:val="•"/>
      <w:lvlJc w:val="left"/>
      <w:pPr>
        <w:ind w:left="8197" w:hanging="360"/>
      </w:pPr>
      <w:rPr>
        <w:rFonts w:hint="default"/>
      </w:rPr>
    </w:lvl>
    <w:lvl w:ilvl="8" w:tplc="36C472CC">
      <w:numFmt w:val="bullet"/>
      <w:lvlText w:val="•"/>
      <w:lvlJc w:val="left"/>
      <w:pPr>
        <w:ind w:left="9231" w:hanging="360"/>
      </w:pPr>
      <w:rPr>
        <w:rFonts w:hint="default"/>
      </w:rPr>
    </w:lvl>
  </w:abstractNum>
  <w:abstractNum w:abstractNumId="10">
    <w:nsid w:val="2741255A"/>
    <w:multiLevelType w:val="hybridMultilevel"/>
    <w:tmpl w:val="3BA0B6BA"/>
    <w:lvl w:ilvl="0" w:tplc="A9EA21CA">
      <w:numFmt w:val="bullet"/>
      <w:lvlText w:val="☐"/>
      <w:lvlJc w:val="left"/>
      <w:pPr>
        <w:ind w:left="802" w:hanging="202"/>
      </w:pPr>
      <w:rPr>
        <w:rFonts w:ascii="MS Gothic" w:eastAsia="MS Gothic" w:hAnsi="MS Gothic" w:cs="MS Gothic" w:hint="default"/>
        <w:b w:val="0"/>
        <w:bCs w:val="0"/>
        <w:i w:val="0"/>
        <w:iCs w:val="0"/>
        <w:spacing w:val="2"/>
        <w:w w:val="99"/>
        <w:sz w:val="18"/>
        <w:szCs w:val="18"/>
      </w:rPr>
    </w:lvl>
    <w:lvl w:ilvl="1" w:tplc="A0DEF3E2">
      <w:numFmt w:val="bullet"/>
      <w:lvlText w:val="•"/>
      <w:lvlJc w:val="left"/>
      <w:pPr>
        <w:ind w:left="1674" w:hanging="202"/>
      </w:pPr>
      <w:rPr>
        <w:rFonts w:hint="default"/>
      </w:rPr>
    </w:lvl>
    <w:lvl w:ilvl="2" w:tplc="B6546216">
      <w:numFmt w:val="bullet"/>
      <w:lvlText w:val="•"/>
      <w:lvlJc w:val="left"/>
      <w:pPr>
        <w:ind w:left="2549" w:hanging="202"/>
      </w:pPr>
      <w:rPr>
        <w:rFonts w:hint="default"/>
      </w:rPr>
    </w:lvl>
    <w:lvl w:ilvl="3" w:tplc="6262AE98">
      <w:numFmt w:val="bullet"/>
      <w:lvlText w:val="•"/>
      <w:lvlJc w:val="left"/>
      <w:pPr>
        <w:ind w:left="3423" w:hanging="202"/>
      </w:pPr>
      <w:rPr>
        <w:rFonts w:hint="default"/>
      </w:rPr>
    </w:lvl>
    <w:lvl w:ilvl="4" w:tplc="789A2596">
      <w:numFmt w:val="bullet"/>
      <w:lvlText w:val="•"/>
      <w:lvlJc w:val="left"/>
      <w:pPr>
        <w:ind w:left="4298" w:hanging="202"/>
      </w:pPr>
      <w:rPr>
        <w:rFonts w:hint="default"/>
      </w:rPr>
    </w:lvl>
    <w:lvl w:ilvl="5" w:tplc="623048E6">
      <w:numFmt w:val="bullet"/>
      <w:lvlText w:val="•"/>
      <w:lvlJc w:val="left"/>
      <w:pPr>
        <w:ind w:left="5173" w:hanging="202"/>
      </w:pPr>
      <w:rPr>
        <w:rFonts w:hint="default"/>
      </w:rPr>
    </w:lvl>
    <w:lvl w:ilvl="6" w:tplc="2A4CEC66">
      <w:numFmt w:val="bullet"/>
      <w:lvlText w:val="•"/>
      <w:lvlJc w:val="left"/>
      <w:pPr>
        <w:ind w:left="6047" w:hanging="202"/>
      </w:pPr>
      <w:rPr>
        <w:rFonts w:hint="default"/>
      </w:rPr>
    </w:lvl>
    <w:lvl w:ilvl="7" w:tplc="959C1F7E">
      <w:numFmt w:val="bullet"/>
      <w:lvlText w:val="•"/>
      <w:lvlJc w:val="left"/>
      <w:pPr>
        <w:ind w:left="6922" w:hanging="202"/>
      </w:pPr>
      <w:rPr>
        <w:rFonts w:hint="default"/>
      </w:rPr>
    </w:lvl>
    <w:lvl w:ilvl="8" w:tplc="9AA8976E">
      <w:numFmt w:val="bullet"/>
      <w:lvlText w:val="•"/>
      <w:lvlJc w:val="left"/>
      <w:pPr>
        <w:ind w:left="7797" w:hanging="202"/>
      </w:pPr>
      <w:rPr>
        <w:rFonts w:hint="default"/>
      </w:rPr>
    </w:lvl>
  </w:abstractNum>
  <w:abstractNum w:abstractNumId="11">
    <w:nsid w:val="27C8596D"/>
    <w:multiLevelType w:val="hybridMultilevel"/>
    <w:tmpl w:val="C1765550"/>
    <w:lvl w:ilvl="0" w:tplc="040C000B">
      <w:start w:val="1"/>
      <w:numFmt w:val="bullet"/>
      <w:lvlText w:val=""/>
      <w:lvlJc w:val="left"/>
      <w:pPr>
        <w:ind w:left="1312" w:hanging="360"/>
      </w:pPr>
      <w:rPr>
        <w:rFonts w:ascii="Wingdings" w:hAnsi="Wingdings" w:hint="default"/>
      </w:rPr>
    </w:lvl>
    <w:lvl w:ilvl="1" w:tplc="040C0003" w:tentative="1">
      <w:start w:val="1"/>
      <w:numFmt w:val="bullet"/>
      <w:lvlText w:val="o"/>
      <w:lvlJc w:val="left"/>
      <w:pPr>
        <w:ind w:left="2032" w:hanging="360"/>
      </w:pPr>
      <w:rPr>
        <w:rFonts w:ascii="Courier New" w:hAnsi="Courier New" w:cs="Courier New" w:hint="default"/>
      </w:rPr>
    </w:lvl>
    <w:lvl w:ilvl="2" w:tplc="040C0005" w:tentative="1">
      <w:start w:val="1"/>
      <w:numFmt w:val="bullet"/>
      <w:lvlText w:val=""/>
      <w:lvlJc w:val="left"/>
      <w:pPr>
        <w:ind w:left="2752" w:hanging="360"/>
      </w:pPr>
      <w:rPr>
        <w:rFonts w:ascii="Wingdings" w:hAnsi="Wingdings" w:hint="default"/>
      </w:rPr>
    </w:lvl>
    <w:lvl w:ilvl="3" w:tplc="040C0001" w:tentative="1">
      <w:start w:val="1"/>
      <w:numFmt w:val="bullet"/>
      <w:lvlText w:val=""/>
      <w:lvlJc w:val="left"/>
      <w:pPr>
        <w:ind w:left="3472" w:hanging="360"/>
      </w:pPr>
      <w:rPr>
        <w:rFonts w:ascii="Symbol" w:hAnsi="Symbol" w:hint="default"/>
      </w:rPr>
    </w:lvl>
    <w:lvl w:ilvl="4" w:tplc="040C0003" w:tentative="1">
      <w:start w:val="1"/>
      <w:numFmt w:val="bullet"/>
      <w:lvlText w:val="o"/>
      <w:lvlJc w:val="left"/>
      <w:pPr>
        <w:ind w:left="4192" w:hanging="360"/>
      </w:pPr>
      <w:rPr>
        <w:rFonts w:ascii="Courier New" w:hAnsi="Courier New" w:cs="Courier New" w:hint="default"/>
      </w:rPr>
    </w:lvl>
    <w:lvl w:ilvl="5" w:tplc="040C0005" w:tentative="1">
      <w:start w:val="1"/>
      <w:numFmt w:val="bullet"/>
      <w:lvlText w:val=""/>
      <w:lvlJc w:val="left"/>
      <w:pPr>
        <w:ind w:left="4912" w:hanging="360"/>
      </w:pPr>
      <w:rPr>
        <w:rFonts w:ascii="Wingdings" w:hAnsi="Wingdings" w:hint="default"/>
      </w:rPr>
    </w:lvl>
    <w:lvl w:ilvl="6" w:tplc="040C0001" w:tentative="1">
      <w:start w:val="1"/>
      <w:numFmt w:val="bullet"/>
      <w:lvlText w:val=""/>
      <w:lvlJc w:val="left"/>
      <w:pPr>
        <w:ind w:left="5632" w:hanging="360"/>
      </w:pPr>
      <w:rPr>
        <w:rFonts w:ascii="Symbol" w:hAnsi="Symbol" w:hint="default"/>
      </w:rPr>
    </w:lvl>
    <w:lvl w:ilvl="7" w:tplc="040C0003" w:tentative="1">
      <w:start w:val="1"/>
      <w:numFmt w:val="bullet"/>
      <w:lvlText w:val="o"/>
      <w:lvlJc w:val="left"/>
      <w:pPr>
        <w:ind w:left="6352" w:hanging="360"/>
      </w:pPr>
      <w:rPr>
        <w:rFonts w:ascii="Courier New" w:hAnsi="Courier New" w:cs="Courier New" w:hint="default"/>
      </w:rPr>
    </w:lvl>
    <w:lvl w:ilvl="8" w:tplc="040C0005" w:tentative="1">
      <w:start w:val="1"/>
      <w:numFmt w:val="bullet"/>
      <w:lvlText w:val=""/>
      <w:lvlJc w:val="left"/>
      <w:pPr>
        <w:ind w:left="7072" w:hanging="360"/>
      </w:pPr>
      <w:rPr>
        <w:rFonts w:ascii="Wingdings" w:hAnsi="Wingdings" w:hint="default"/>
      </w:rPr>
    </w:lvl>
  </w:abstractNum>
  <w:abstractNum w:abstractNumId="12">
    <w:nsid w:val="2EE96AD4"/>
    <w:multiLevelType w:val="hybridMultilevel"/>
    <w:tmpl w:val="459CF1DA"/>
    <w:lvl w:ilvl="0" w:tplc="D034F2A0">
      <w:numFmt w:val="bullet"/>
      <w:lvlText w:val="•"/>
      <w:lvlJc w:val="left"/>
      <w:pPr>
        <w:ind w:left="91" w:hanging="92"/>
      </w:pPr>
      <w:rPr>
        <w:rFonts w:ascii="Arial" w:eastAsia="Arial" w:hAnsi="Arial" w:cs="Arial" w:hint="default"/>
        <w:b w:val="0"/>
        <w:bCs w:val="0"/>
        <w:i w:val="0"/>
        <w:iCs w:val="0"/>
        <w:color w:val="221E1F"/>
        <w:w w:val="100"/>
        <w:sz w:val="18"/>
        <w:szCs w:val="18"/>
      </w:rPr>
    </w:lvl>
    <w:lvl w:ilvl="1" w:tplc="965CF4F4">
      <w:numFmt w:val="bullet"/>
      <w:lvlText w:val="•"/>
      <w:lvlJc w:val="left"/>
      <w:pPr>
        <w:ind w:left="605" w:hanging="92"/>
      </w:pPr>
      <w:rPr>
        <w:rFonts w:hint="default"/>
      </w:rPr>
    </w:lvl>
    <w:lvl w:ilvl="2" w:tplc="EE166106">
      <w:numFmt w:val="bullet"/>
      <w:lvlText w:val="•"/>
      <w:lvlJc w:val="left"/>
      <w:pPr>
        <w:ind w:left="1110" w:hanging="92"/>
      </w:pPr>
      <w:rPr>
        <w:rFonts w:hint="default"/>
      </w:rPr>
    </w:lvl>
    <w:lvl w:ilvl="3" w:tplc="7B6654B4">
      <w:numFmt w:val="bullet"/>
      <w:lvlText w:val="•"/>
      <w:lvlJc w:val="left"/>
      <w:pPr>
        <w:ind w:left="1615" w:hanging="92"/>
      </w:pPr>
      <w:rPr>
        <w:rFonts w:hint="default"/>
      </w:rPr>
    </w:lvl>
    <w:lvl w:ilvl="4" w:tplc="19124210">
      <w:numFmt w:val="bullet"/>
      <w:lvlText w:val="•"/>
      <w:lvlJc w:val="left"/>
      <w:pPr>
        <w:ind w:left="2121" w:hanging="92"/>
      </w:pPr>
      <w:rPr>
        <w:rFonts w:hint="default"/>
      </w:rPr>
    </w:lvl>
    <w:lvl w:ilvl="5" w:tplc="B7189492">
      <w:numFmt w:val="bullet"/>
      <w:lvlText w:val="•"/>
      <w:lvlJc w:val="left"/>
      <w:pPr>
        <w:ind w:left="2626" w:hanging="92"/>
      </w:pPr>
      <w:rPr>
        <w:rFonts w:hint="default"/>
      </w:rPr>
    </w:lvl>
    <w:lvl w:ilvl="6" w:tplc="31C4860C">
      <w:numFmt w:val="bullet"/>
      <w:lvlText w:val="•"/>
      <w:lvlJc w:val="left"/>
      <w:pPr>
        <w:ind w:left="3131" w:hanging="92"/>
      </w:pPr>
      <w:rPr>
        <w:rFonts w:hint="default"/>
      </w:rPr>
    </w:lvl>
    <w:lvl w:ilvl="7" w:tplc="0E4278E6">
      <w:numFmt w:val="bullet"/>
      <w:lvlText w:val="•"/>
      <w:lvlJc w:val="left"/>
      <w:pPr>
        <w:ind w:left="3637" w:hanging="92"/>
      </w:pPr>
      <w:rPr>
        <w:rFonts w:hint="default"/>
      </w:rPr>
    </w:lvl>
    <w:lvl w:ilvl="8" w:tplc="796EF934">
      <w:numFmt w:val="bullet"/>
      <w:lvlText w:val="•"/>
      <w:lvlJc w:val="left"/>
      <w:pPr>
        <w:ind w:left="4142" w:hanging="92"/>
      </w:pPr>
      <w:rPr>
        <w:rFonts w:hint="default"/>
      </w:rPr>
    </w:lvl>
  </w:abstractNum>
  <w:abstractNum w:abstractNumId="13">
    <w:nsid w:val="303E6C35"/>
    <w:multiLevelType w:val="hybridMultilevel"/>
    <w:tmpl w:val="FAB6C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1C2DB8"/>
    <w:multiLevelType w:val="hybridMultilevel"/>
    <w:tmpl w:val="4D2C1BCA"/>
    <w:lvl w:ilvl="0" w:tplc="80C0B75E">
      <w:numFmt w:val="bullet"/>
      <w:lvlText w:val="-"/>
      <w:lvlJc w:val="left"/>
      <w:pPr>
        <w:ind w:left="912" w:hanging="120"/>
      </w:pPr>
      <w:rPr>
        <w:rFonts w:ascii="Calibri" w:eastAsia="Calibri" w:hAnsi="Calibri" w:cs="Calibri" w:hint="default"/>
        <w:b w:val="0"/>
        <w:bCs w:val="0"/>
        <w:i w:val="0"/>
        <w:iCs w:val="0"/>
        <w:w w:val="100"/>
        <w:sz w:val="22"/>
        <w:szCs w:val="22"/>
      </w:rPr>
    </w:lvl>
    <w:lvl w:ilvl="1" w:tplc="27F4FF8E">
      <w:numFmt w:val="bullet"/>
      <w:lvlText w:val="•"/>
      <w:lvlJc w:val="left"/>
      <w:pPr>
        <w:ind w:left="1957" w:hanging="120"/>
      </w:pPr>
      <w:rPr>
        <w:rFonts w:hint="default"/>
      </w:rPr>
    </w:lvl>
    <w:lvl w:ilvl="2" w:tplc="8E8CFD2C">
      <w:numFmt w:val="bullet"/>
      <w:lvlText w:val="•"/>
      <w:lvlJc w:val="left"/>
      <w:pPr>
        <w:ind w:left="2995" w:hanging="120"/>
      </w:pPr>
      <w:rPr>
        <w:rFonts w:hint="default"/>
      </w:rPr>
    </w:lvl>
    <w:lvl w:ilvl="3" w:tplc="394ED51E">
      <w:numFmt w:val="bullet"/>
      <w:lvlText w:val="•"/>
      <w:lvlJc w:val="left"/>
      <w:pPr>
        <w:ind w:left="4033" w:hanging="120"/>
      </w:pPr>
      <w:rPr>
        <w:rFonts w:hint="default"/>
      </w:rPr>
    </w:lvl>
    <w:lvl w:ilvl="4" w:tplc="A01CD3A6">
      <w:numFmt w:val="bullet"/>
      <w:lvlText w:val="•"/>
      <w:lvlJc w:val="left"/>
      <w:pPr>
        <w:ind w:left="5071" w:hanging="120"/>
      </w:pPr>
      <w:rPr>
        <w:rFonts w:hint="default"/>
      </w:rPr>
    </w:lvl>
    <w:lvl w:ilvl="5" w:tplc="02389A68">
      <w:numFmt w:val="bullet"/>
      <w:lvlText w:val="•"/>
      <w:lvlJc w:val="left"/>
      <w:pPr>
        <w:ind w:left="6109" w:hanging="120"/>
      </w:pPr>
      <w:rPr>
        <w:rFonts w:hint="default"/>
      </w:rPr>
    </w:lvl>
    <w:lvl w:ilvl="6" w:tplc="253CF198">
      <w:numFmt w:val="bullet"/>
      <w:lvlText w:val="•"/>
      <w:lvlJc w:val="left"/>
      <w:pPr>
        <w:ind w:left="7147" w:hanging="120"/>
      </w:pPr>
      <w:rPr>
        <w:rFonts w:hint="default"/>
      </w:rPr>
    </w:lvl>
    <w:lvl w:ilvl="7" w:tplc="F30CD276">
      <w:numFmt w:val="bullet"/>
      <w:lvlText w:val="•"/>
      <w:lvlJc w:val="left"/>
      <w:pPr>
        <w:ind w:left="8185" w:hanging="120"/>
      </w:pPr>
      <w:rPr>
        <w:rFonts w:hint="default"/>
      </w:rPr>
    </w:lvl>
    <w:lvl w:ilvl="8" w:tplc="93C47294">
      <w:numFmt w:val="bullet"/>
      <w:lvlText w:val="•"/>
      <w:lvlJc w:val="left"/>
      <w:pPr>
        <w:ind w:left="9223" w:hanging="120"/>
      </w:pPr>
      <w:rPr>
        <w:rFonts w:hint="default"/>
      </w:rPr>
    </w:lvl>
  </w:abstractNum>
  <w:abstractNum w:abstractNumId="15">
    <w:nsid w:val="3933127B"/>
    <w:multiLevelType w:val="hybridMultilevel"/>
    <w:tmpl w:val="4C84DFE2"/>
    <w:lvl w:ilvl="0" w:tplc="6D4A3AC4">
      <w:start w:val="1"/>
      <w:numFmt w:val="lowerLetter"/>
      <w:lvlText w:val="%1)"/>
      <w:lvlJc w:val="left"/>
      <w:pPr>
        <w:ind w:left="1143" w:hanging="231"/>
        <w:jc w:val="left"/>
      </w:pPr>
      <w:rPr>
        <w:rFonts w:ascii="Arial" w:eastAsia="Arial" w:hAnsi="Arial" w:cs="Arial" w:hint="default"/>
        <w:b w:val="0"/>
        <w:bCs w:val="0"/>
        <w:i w:val="0"/>
        <w:iCs w:val="0"/>
        <w:color w:val="221F1F"/>
        <w:w w:val="96"/>
        <w:sz w:val="20"/>
        <w:szCs w:val="20"/>
      </w:rPr>
    </w:lvl>
    <w:lvl w:ilvl="1" w:tplc="CADCF4A8">
      <w:numFmt w:val="bullet"/>
      <w:lvlText w:val="•"/>
      <w:lvlJc w:val="left"/>
      <w:pPr>
        <w:ind w:left="2155" w:hanging="231"/>
      </w:pPr>
      <w:rPr>
        <w:rFonts w:hint="default"/>
      </w:rPr>
    </w:lvl>
    <w:lvl w:ilvl="2" w:tplc="517EDCAA">
      <w:numFmt w:val="bullet"/>
      <w:lvlText w:val="•"/>
      <w:lvlJc w:val="left"/>
      <w:pPr>
        <w:ind w:left="3171" w:hanging="231"/>
      </w:pPr>
      <w:rPr>
        <w:rFonts w:hint="default"/>
      </w:rPr>
    </w:lvl>
    <w:lvl w:ilvl="3" w:tplc="E7C4EB62">
      <w:numFmt w:val="bullet"/>
      <w:lvlText w:val="•"/>
      <w:lvlJc w:val="left"/>
      <w:pPr>
        <w:ind w:left="4187" w:hanging="231"/>
      </w:pPr>
      <w:rPr>
        <w:rFonts w:hint="default"/>
      </w:rPr>
    </w:lvl>
    <w:lvl w:ilvl="4" w:tplc="BC4EA032">
      <w:numFmt w:val="bullet"/>
      <w:lvlText w:val="•"/>
      <w:lvlJc w:val="left"/>
      <w:pPr>
        <w:ind w:left="5203" w:hanging="231"/>
      </w:pPr>
      <w:rPr>
        <w:rFonts w:hint="default"/>
      </w:rPr>
    </w:lvl>
    <w:lvl w:ilvl="5" w:tplc="3E44240C">
      <w:numFmt w:val="bullet"/>
      <w:lvlText w:val="•"/>
      <w:lvlJc w:val="left"/>
      <w:pPr>
        <w:ind w:left="6219" w:hanging="231"/>
      </w:pPr>
      <w:rPr>
        <w:rFonts w:hint="default"/>
      </w:rPr>
    </w:lvl>
    <w:lvl w:ilvl="6" w:tplc="4B72BCFE">
      <w:numFmt w:val="bullet"/>
      <w:lvlText w:val="•"/>
      <w:lvlJc w:val="left"/>
      <w:pPr>
        <w:ind w:left="7235" w:hanging="231"/>
      </w:pPr>
      <w:rPr>
        <w:rFonts w:hint="default"/>
      </w:rPr>
    </w:lvl>
    <w:lvl w:ilvl="7" w:tplc="EAC06E8C">
      <w:numFmt w:val="bullet"/>
      <w:lvlText w:val="•"/>
      <w:lvlJc w:val="left"/>
      <w:pPr>
        <w:ind w:left="8251" w:hanging="231"/>
      </w:pPr>
      <w:rPr>
        <w:rFonts w:hint="default"/>
      </w:rPr>
    </w:lvl>
    <w:lvl w:ilvl="8" w:tplc="6002B702">
      <w:numFmt w:val="bullet"/>
      <w:lvlText w:val="•"/>
      <w:lvlJc w:val="left"/>
      <w:pPr>
        <w:ind w:left="9267" w:hanging="231"/>
      </w:pPr>
      <w:rPr>
        <w:rFonts w:hint="default"/>
      </w:rPr>
    </w:lvl>
  </w:abstractNum>
  <w:abstractNum w:abstractNumId="16">
    <w:nsid w:val="3AEC31E6"/>
    <w:multiLevelType w:val="hybridMultilevel"/>
    <w:tmpl w:val="0F62A8BA"/>
    <w:lvl w:ilvl="0" w:tplc="88F82492">
      <w:start w:val="1"/>
      <w:numFmt w:val="decimal"/>
      <w:lvlText w:val="%1"/>
      <w:lvlJc w:val="left"/>
      <w:pPr>
        <w:ind w:left="963" w:hanging="284"/>
        <w:jc w:val="left"/>
      </w:pPr>
      <w:rPr>
        <w:rFonts w:ascii="Calibri" w:eastAsia="Calibri" w:hAnsi="Calibri" w:cs="Calibri" w:hint="default"/>
        <w:b/>
        <w:bCs/>
        <w:i w:val="0"/>
        <w:iCs w:val="0"/>
        <w:color w:val="4E81BC"/>
        <w:w w:val="99"/>
        <w:sz w:val="20"/>
        <w:szCs w:val="20"/>
      </w:rPr>
    </w:lvl>
    <w:lvl w:ilvl="1" w:tplc="3BA49494">
      <w:numFmt w:val="bullet"/>
      <w:lvlText w:val=""/>
      <w:lvlJc w:val="left"/>
      <w:pPr>
        <w:ind w:left="1400" w:hanging="360"/>
      </w:pPr>
      <w:rPr>
        <w:rFonts w:ascii="Symbol" w:eastAsia="Symbol" w:hAnsi="Symbol" w:cs="Symbol" w:hint="default"/>
        <w:w w:val="99"/>
      </w:rPr>
    </w:lvl>
    <w:lvl w:ilvl="2" w:tplc="9A6EF2E6">
      <w:numFmt w:val="bullet"/>
      <w:lvlText w:val="•"/>
      <w:lvlJc w:val="left"/>
      <w:pPr>
        <w:ind w:left="2499" w:hanging="360"/>
      </w:pPr>
      <w:rPr>
        <w:rFonts w:hint="default"/>
      </w:rPr>
    </w:lvl>
    <w:lvl w:ilvl="3" w:tplc="251E758A">
      <w:numFmt w:val="bullet"/>
      <w:lvlText w:val="•"/>
      <w:lvlJc w:val="left"/>
      <w:pPr>
        <w:ind w:left="3599" w:hanging="360"/>
      </w:pPr>
      <w:rPr>
        <w:rFonts w:hint="default"/>
      </w:rPr>
    </w:lvl>
    <w:lvl w:ilvl="4" w:tplc="B0286378">
      <w:numFmt w:val="bullet"/>
      <w:lvlText w:val="•"/>
      <w:lvlJc w:val="left"/>
      <w:pPr>
        <w:ind w:left="4699" w:hanging="360"/>
      </w:pPr>
      <w:rPr>
        <w:rFonts w:hint="default"/>
      </w:rPr>
    </w:lvl>
    <w:lvl w:ilvl="5" w:tplc="6478D924">
      <w:numFmt w:val="bullet"/>
      <w:lvlText w:val="•"/>
      <w:lvlJc w:val="left"/>
      <w:pPr>
        <w:ind w:left="5799" w:hanging="360"/>
      </w:pPr>
      <w:rPr>
        <w:rFonts w:hint="default"/>
      </w:rPr>
    </w:lvl>
    <w:lvl w:ilvl="6" w:tplc="F7FE9718">
      <w:numFmt w:val="bullet"/>
      <w:lvlText w:val="•"/>
      <w:lvlJc w:val="left"/>
      <w:pPr>
        <w:ind w:left="6899" w:hanging="360"/>
      </w:pPr>
      <w:rPr>
        <w:rFonts w:hint="default"/>
      </w:rPr>
    </w:lvl>
    <w:lvl w:ilvl="7" w:tplc="F02EC22E">
      <w:numFmt w:val="bullet"/>
      <w:lvlText w:val="•"/>
      <w:lvlJc w:val="left"/>
      <w:pPr>
        <w:ind w:left="7999" w:hanging="360"/>
      </w:pPr>
      <w:rPr>
        <w:rFonts w:hint="default"/>
      </w:rPr>
    </w:lvl>
    <w:lvl w:ilvl="8" w:tplc="109CB144">
      <w:numFmt w:val="bullet"/>
      <w:lvlText w:val="•"/>
      <w:lvlJc w:val="left"/>
      <w:pPr>
        <w:ind w:left="9099" w:hanging="360"/>
      </w:pPr>
      <w:rPr>
        <w:rFonts w:hint="default"/>
      </w:rPr>
    </w:lvl>
  </w:abstractNum>
  <w:abstractNum w:abstractNumId="17">
    <w:nsid w:val="3BE75ED2"/>
    <w:multiLevelType w:val="hybridMultilevel"/>
    <w:tmpl w:val="D4EE5F6A"/>
    <w:lvl w:ilvl="0" w:tplc="C09800CA">
      <w:numFmt w:val="bullet"/>
      <w:lvlText w:val="•"/>
      <w:lvlJc w:val="left"/>
      <w:pPr>
        <w:ind w:left="91" w:hanging="92"/>
      </w:pPr>
      <w:rPr>
        <w:rFonts w:ascii="Arial" w:eastAsia="Arial" w:hAnsi="Arial" w:cs="Arial" w:hint="default"/>
        <w:color w:val="231F20"/>
        <w:w w:val="100"/>
        <w:sz w:val="18"/>
        <w:szCs w:val="18"/>
      </w:rPr>
    </w:lvl>
    <w:lvl w:ilvl="1" w:tplc="B3BCA4FE">
      <w:numFmt w:val="bullet"/>
      <w:lvlText w:val="•"/>
      <w:lvlJc w:val="left"/>
      <w:pPr>
        <w:ind w:left="621" w:hanging="92"/>
      </w:pPr>
      <w:rPr>
        <w:rFonts w:hint="default"/>
      </w:rPr>
    </w:lvl>
    <w:lvl w:ilvl="2" w:tplc="42669110">
      <w:numFmt w:val="bullet"/>
      <w:lvlText w:val="•"/>
      <w:lvlJc w:val="left"/>
      <w:pPr>
        <w:ind w:left="1142" w:hanging="92"/>
      </w:pPr>
      <w:rPr>
        <w:rFonts w:hint="default"/>
      </w:rPr>
    </w:lvl>
    <w:lvl w:ilvl="3" w:tplc="B7F250A6">
      <w:numFmt w:val="bullet"/>
      <w:lvlText w:val="•"/>
      <w:lvlJc w:val="left"/>
      <w:pPr>
        <w:ind w:left="1663" w:hanging="92"/>
      </w:pPr>
      <w:rPr>
        <w:rFonts w:hint="default"/>
      </w:rPr>
    </w:lvl>
    <w:lvl w:ilvl="4" w:tplc="49640448">
      <w:numFmt w:val="bullet"/>
      <w:lvlText w:val="•"/>
      <w:lvlJc w:val="left"/>
      <w:pPr>
        <w:ind w:left="2185" w:hanging="92"/>
      </w:pPr>
      <w:rPr>
        <w:rFonts w:hint="default"/>
      </w:rPr>
    </w:lvl>
    <w:lvl w:ilvl="5" w:tplc="912CEBF6">
      <w:numFmt w:val="bullet"/>
      <w:lvlText w:val="•"/>
      <w:lvlJc w:val="left"/>
      <w:pPr>
        <w:ind w:left="2706" w:hanging="92"/>
      </w:pPr>
      <w:rPr>
        <w:rFonts w:hint="default"/>
      </w:rPr>
    </w:lvl>
    <w:lvl w:ilvl="6" w:tplc="DF041BDC">
      <w:numFmt w:val="bullet"/>
      <w:lvlText w:val="•"/>
      <w:lvlJc w:val="left"/>
      <w:pPr>
        <w:ind w:left="3227" w:hanging="92"/>
      </w:pPr>
      <w:rPr>
        <w:rFonts w:hint="default"/>
      </w:rPr>
    </w:lvl>
    <w:lvl w:ilvl="7" w:tplc="2BDAD082">
      <w:numFmt w:val="bullet"/>
      <w:lvlText w:val="•"/>
      <w:lvlJc w:val="left"/>
      <w:pPr>
        <w:ind w:left="3748" w:hanging="92"/>
      </w:pPr>
      <w:rPr>
        <w:rFonts w:hint="default"/>
      </w:rPr>
    </w:lvl>
    <w:lvl w:ilvl="8" w:tplc="9CCE2B46">
      <w:numFmt w:val="bullet"/>
      <w:lvlText w:val="•"/>
      <w:lvlJc w:val="left"/>
      <w:pPr>
        <w:ind w:left="4270" w:hanging="92"/>
      </w:pPr>
      <w:rPr>
        <w:rFonts w:hint="default"/>
      </w:rPr>
    </w:lvl>
  </w:abstractNum>
  <w:abstractNum w:abstractNumId="18">
    <w:nsid w:val="3D8546C9"/>
    <w:multiLevelType w:val="hybridMultilevel"/>
    <w:tmpl w:val="C63A1C6E"/>
    <w:lvl w:ilvl="0" w:tplc="28245484">
      <w:numFmt w:val="bullet"/>
      <w:lvlText w:val="-"/>
      <w:lvlJc w:val="left"/>
      <w:pPr>
        <w:ind w:left="232" w:hanging="123"/>
      </w:pPr>
      <w:rPr>
        <w:rFonts w:hint="default"/>
        <w:w w:val="99"/>
      </w:rPr>
    </w:lvl>
    <w:lvl w:ilvl="1" w:tplc="BADABA3C">
      <w:numFmt w:val="bullet"/>
      <w:lvlText w:val=""/>
      <w:lvlJc w:val="left"/>
      <w:pPr>
        <w:ind w:left="952" w:hanging="360"/>
      </w:pPr>
      <w:rPr>
        <w:rFonts w:ascii="Wingdings" w:eastAsia="Wingdings" w:hAnsi="Wingdings" w:cs="Wingdings" w:hint="default"/>
        <w:color w:val="231F20"/>
        <w:w w:val="99"/>
        <w:sz w:val="20"/>
        <w:szCs w:val="20"/>
      </w:rPr>
    </w:lvl>
    <w:lvl w:ilvl="2" w:tplc="0B681880">
      <w:numFmt w:val="bullet"/>
      <w:lvlText w:val=""/>
      <w:lvlJc w:val="left"/>
      <w:pPr>
        <w:ind w:left="952" w:hanging="360"/>
      </w:pPr>
      <w:rPr>
        <w:rFonts w:ascii="Symbol" w:eastAsia="Symbol" w:hAnsi="Symbol" w:cs="Symbol" w:hint="default"/>
        <w:color w:val="231F20"/>
        <w:w w:val="99"/>
        <w:sz w:val="20"/>
        <w:szCs w:val="20"/>
      </w:rPr>
    </w:lvl>
    <w:lvl w:ilvl="3" w:tplc="347E4D56">
      <w:numFmt w:val="bullet"/>
      <w:lvlText w:val="•"/>
      <w:lvlJc w:val="left"/>
      <w:pPr>
        <w:ind w:left="2130" w:hanging="360"/>
      </w:pPr>
      <w:rPr>
        <w:rFonts w:hint="default"/>
      </w:rPr>
    </w:lvl>
    <w:lvl w:ilvl="4" w:tplc="63C88B9C">
      <w:numFmt w:val="bullet"/>
      <w:lvlText w:val="•"/>
      <w:lvlJc w:val="left"/>
      <w:pPr>
        <w:ind w:left="3300" w:hanging="360"/>
      </w:pPr>
      <w:rPr>
        <w:rFonts w:hint="default"/>
      </w:rPr>
    </w:lvl>
    <w:lvl w:ilvl="5" w:tplc="4948CA8A">
      <w:numFmt w:val="bullet"/>
      <w:lvlText w:val="•"/>
      <w:lvlJc w:val="left"/>
      <w:pPr>
        <w:ind w:left="4470" w:hanging="360"/>
      </w:pPr>
      <w:rPr>
        <w:rFonts w:hint="default"/>
      </w:rPr>
    </w:lvl>
    <w:lvl w:ilvl="6" w:tplc="B4DE2B48">
      <w:numFmt w:val="bullet"/>
      <w:lvlText w:val="•"/>
      <w:lvlJc w:val="left"/>
      <w:pPr>
        <w:ind w:left="5640" w:hanging="360"/>
      </w:pPr>
      <w:rPr>
        <w:rFonts w:hint="default"/>
      </w:rPr>
    </w:lvl>
    <w:lvl w:ilvl="7" w:tplc="D4B0FE96">
      <w:numFmt w:val="bullet"/>
      <w:lvlText w:val="•"/>
      <w:lvlJc w:val="left"/>
      <w:pPr>
        <w:ind w:left="6810" w:hanging="360"/>
      </w:pPr>
      <w:rPr>
        <w:rFonts w:hint="default"/>
      </w:rPr>
    </w:lvl>
    <w:lvl w:ilvl="8" w:tplc="74B6D724">
      <w:numFmt w:val="bullet"/>
      <w:lvlText w:val="•"/>
      <w:lvlJc w:val="left"/>
      <w:pPr>
        <w:ind w:left="7980" w:hanging="360"/>
      </w:pPr>
      <w:rPr>
        <w:rFonts w:hint="default"/>
      </w:rPr>
    </w:lvl>
  </w:abstractNum>
  <w:abstractNum w:abstractNumId="19">
    <w:nsid w:val="4570156C"/>
    <w:multiLevelType w:val="hybridMultilevel"/>
    <w:tmpl w:val="FA3C6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E83537"/>
    <w:multiLevelType w:val="hybridMultilevel"/>
    <w:tmpl w:val="8C7629F8"/>
    <w:lvl w:ilvl="0" w:tplc="611AA3F4">
      <w:start w:val="1"/>
      <w:numFmt w:val="decimal"/>
      <w:lvlText w:val="%1"/>
      <w:lvlJc w:val="left"/>
      <w:pPr>
        <w:ind w:left="1340" w:hanging="428"/>
        <w:jc w:val="left"/>
      </w:pPr>
      <w:rPr>
        <w:rFonts w:ascii="Calibri" w:eastAsia="Calibri" w:hAnsi="Calibri" w:cs="Calibri" w:hint="default"/>
        <w:b w:val="0"/>
        <w:bCs w:val="0"/>
        <w:i w:val="0"/>
        <w:iCs w:val="0"/>
        <w:w w:val="100"/>
        <w:sz w:val="22"/>
        <w:szCs w:val="22"/>
      </w:rPr>
    </w:lvl>
    <w:lvl w:ilvl="1" w:tplc="56D459E0">
      <w:numFmt w:val="bullet"/>
      <w:lvlText w:val="•"/>
      <w:lvlJc w:val="left"/>
      <w:pPr>
        <w:ind w:left="2335" w:hanging="428"/>
      </w:pPr>
      <w:rPr>
        <w:rFonts w:hint="default"/>
      </w:rPr>
    </w:lvl>
    <w:lvl w:ilvl="2" w:tplc="4A9C93C0">
      <w:numFmt w:val="bullet"/>
      <w:lvlText w:val="•"/>
      <w:lvlJc w:val="left"/>
      <w:pPr>
        <w:ind w:left="3331" w:hanging="428"/>
      </w:pPr>
      <w:rPr>
        <w:rFonts w:hint="default"/>
      </w:rPr>
    </w:lvl>
    <w:lvl w:ilvl="3" w:tplc="AFD658FA">
      <w:numFmt w:val="bullet"/>
      <w:lvlText w:val="•"/>
      <w:lvlJc w:val="left"/>
      <w:pPr>
        <w:ind w:left="4327" w:hanging="428"/>
      </w:pPr>
      <w:rPr>
        <w:rFonts w:hint="default"/>
      </w:rPr>
    </w:lvl>
    <w:lvl w:ilvl="4" w:tplc="D074B36A">
      <w:numFmt w:val="bullet"/>
      <w:lvlText w:val="•"/>
      <w:lvlJc w:val="left"/>
      <w:pPr>
        <w:ind w:left="5323" w:hanging="428"/>
      </w:pPr>
      <w:rPr>
        <w:rFonts w:hint="default"/>
      </w:rPr>
    </w:lvl>
    <w:lvl w:ilvl="5" w:tplc="5816A71A">
      <w:numFmt w:val="bullet"/>
      <w:lvlText w:val="•"/>
      <w:lvlJc w:val="left"/>
      <w:pPr>
        <w:ind w:left="6319" w:hanging="428"/>
      </w:pPr>
      <w:rPr>
        <w:rFonts w:hint="default"/>
      </w:rPr>
    </w:lvl>
    <w:lvl w:ilvl="6" w:tplc="439AFE4C">
      <w:numFmt w:val="bullet"/>
      <w:lvlText w:val="•"/>
      <w:lvlJc w:val="left"/>
      <w:pPr>
        <w:ind w:left="7315" w:hanging="428"/>
      </w:pPr>
      <w:rPr>
        <w:rFonts w:hint="default"/>
      </w:rPr>
    </w:lvl>
    <w:lvl w:ilvl="7" w:tplc="5366FEC6">
      <w:numFmt w:val="bullet"/>
      <w:lvlText w:val="•"/>
      <w:lvlJc w:val="left"/>
      <w:pPr>
        <w:ind w:left="8311" w:hanging="428"/>
      </w:pPr>
      <w:rPr>
        <w:rFonts w:hint="default"/>
      </w:rPr>
    </w:lvl>
    <w:lvl w:ilvl="8" w:tplc="B47EB480">
      <w:numFmt w:val="bullet"/>
      <w:lvlText w:val="•"/>
      <w:lvlJc w:val="left"/>
      <w:pPr>
        <w:ind w:left="9307" w:hanging="428"/>
      </w:pPr>
      <w:rPr>
        <w:rFonts w:hint="default"/>
      </w:rPr>
    </w:lvl>
  </w:abstractNum>
  <w:abstractNum w:abstractNumId="21">
    <w:nsid w:val="50115C21"/>
    <w:multiLevelType w:val="hybridMultilevel"/>
    <w:tmpl w:val="340E6EB6"/>
    <w:lvl w:ilvl="0" w:tplc="981035F8">
      <w:numFmt w:val="bullet"/>
      <w:lvlText w:val="•"/>
      <w:lvlJc w:val="left"/>
      <w:pPr>
        <w:ind w:left="91" w:hanging="92"/>
      </w:pPr>
      <w:rPr>
        <w:rFonts w:ascii="Arial" w:eastAsia="Arial" w:hAnsi="Arial" w:cs="Arial" w:hint="default"/>
        <w:color w:val="231F20"/>
        <w:w w:val="100"/>
        <w:sz w:val="18"/>
        <w:szCs w:val="18"/>
      </w:rPr>
    </w:lvl>
    <w:lvl w:ilvl="1" w:tplc="D5CC7C9E">
      <w:numFmt w:val="bullet"/>
      <w:lvlText w:val="•"/>
      <w:lvlJc w:val="left"/>
      <w:pPr>
        <w:ind w:left="589" w:hanging="92"/>
      </w:pPr>
      <w:rPr>
        <w:rFonts w:hint="default"/>
      </w:rPr>
    </w:lvl>
    <w:lvl w:ilvl="2" w:tplc="57D62904">
      <w:numFmt w:val="bullet"/>
      <w:lvlText w:val="•"/>
      <w:lvlJc w:val="left"/>
      <w:pPr>
        <w:ind w:left="1079" w:hanging="92"/>
      </w:pPr>
      <w:rPr>
        <w:rFonts w:hint="default"/>
      </w:rPr>
    </w:lvl>
    <w:lvl w:ilvl="3" w:tplc="F70C2530">
      <w:numFmt w:val="bullet"/>
      <w:lvlText w:val="•"/>
      <w:lvlJc w:val="left"/>
      <w:pPr>
        <w:ind w:left="1569" w:hanging="92"/>
      </w:pPr>
      <w:rPr>
        <w:rFonts w:hint="default"/>
      </w:rPr>
    </w:lvl>
    <w:lvl w:ilvl="4" w:tplc="054A3FD8">
      <w:numFmt w:val="bullet"/>
      <w:lvlText w:val="•"/>
      <w:lvlJc w:val="left"/>
      <w:pPr>
        <w:ind w:left="2059" w:hanging="92"/>
      </w:pPr>
      <w:rPr>
        <w:rFonts w:hint="default"/>
      </w:rPr>
    </w:lvl>
    <w:lvl w:ilvl="5" w:tplc="926A7C62">
      <w:numFmt w:val="bullet"/>
      <w:lvlText w:val="•"/>
      <w:lvlJc w:val="left"/>
      <w:pPr>
        <w:ind w:left="2549" w:hanging="92"/>
      </w:pPr>
      <w:rPr>
        <w:rFonts w:hint="default"/>
      </w:rPr>
    </w:lvl>
    <w:lvl w:ilvl="6" w:tplc="37C4C036">
      <w:numFmt w:val="bullet"/>
      <w:lvlText w:val="•"/>
      <w:lvlJc w:val="left"/>
      <w:pPr>
        <w:ind w:left="3039" w:hanging="92"/>
      </w:pPr>
      <w:rPr>
        <w:rFonts w:hint="default"/>
      </w:rPr>
    </w:lvl>
    <w:lvl w:ilvl="7" w:tplc="7BBC649C">
      <w:numFmt w:val="bullet"/>
      <w:lvlText w:val="•"/>
      <w:lvlJc w:val="left"/>
      <w:pPr>
        <w:ind w:left="3529" w:hanging="92"/>
      </w:pPr>
      <w:rPr>
        <w:rFonts w:hint="default"/>
      </w:rPr>
    </w:lvl>
    <w:lvl w:ilvl="8" w:tplc="1CA2C8CA">
      <w:numFmt w:val="bullet"/>
      <w:lvlText w:val="•"/>
      <w:lvlJc w:val="left"/>
      <w:pPr>
        <w:ind w:left="4019" w:hanging="92"/>
      </w:pPr>
      <w:rPr>
        <w:rFonts w:hint="default"/>
      </w:rPr>
    </w:lvl>
  </w:abstractNum>
  <w:abstractNum w:abstractNumId="22">
    <w:nsid w:val="52C64117"/>
    <w:multiLevelType w:val="hybridMultilevel"/>
    <w:tmpl w:val="A4861EF2"/>
    <w:lvl w:ilvl="0" w:tplc="7A0A3226">
      <w:numFmt w:val="bullet"/>
      <w:lvlText w:val="-"/>
      <w:lvlJc w:val="left"/>
      <w:pPr>
        <w:ind w:left="912" w:hanging="202"/>
      </w:pPr>
      <w:rPr>
        <w:rFonts w:ascii="Calibri" w:eastAsia="Calibri" w:hAnsi="Calibri" w:cs="Calibri" w:hint="default"/>
        <w:b w:val="0"/>
        <w:bCs w:val="0"/>
        <w:i w:val="0"/>
        <w:iCs w:val="0"/>
        <w:w w:val="100"/>
        <w:sz w:val="22"/>
        <w:szCs w:val="22"/>
      </w:rPr>
    </w:lvl>
    <w:lvl w:ilvl="1" w:tplc="41560278">
      <w:numFmt w:val="bullet"/>
      <w:lvlText w:val="-"/>
      <w:lvlJc w:val="left"/>
      <w:pPr>
        <w:ind w:left="912" w:hanging="135"/>
      </w:pPr>
      <w:rPr>
        <w:rFonts w:ascii="Calibri" w:eastAsia="Calibri" w:hAnsi="Calibri" w:cs="Calibri" w:hint="default"/>
        <w:b w:val="0"/>
        <w:bCs w:val="0"/>
        <w:i w:val="0"/>
        <w:iCs w:val="0"/>
        <w:w w:val="100"/>
        <w:sz w:val="22"/>
        <w:szCs w:val="22"/>
      </w:rPr>
    </w:lvl>
    <w:lvl w:ilvl="2" w:tplc="091005A6">
      <w:numFmt w:val="bullet"/>
      <w:lvlText w:val="•"/>
      <w:lvlJc w:val="left"/>
      <w:pPr>
        <w:ind w:left="2995" w:hanging="135"/>
      </w:pPr>
      <w:rPr>
        <w:rFonts w:hint="default"/>
      </w:rPr>
    </w:lvl>
    <w:lvl w:ilvl="3" w:tplc="0F4E8032">
      <w:numFmt w:val="bullet"/>
      <w:lvlText w:val="•"/>
      <w:lvlJc w:val="left"/>
      <w:pPr>
        <w:ind w:left="4033" w:hanging="135"/>
      </w:pPr>
      <w:rPr>
        <w:rFonts w:hint="default"/>
      </w:rPr>
    </w:lvl>
    <w:lvl w:ilvl="4" w:tplc="6B2AC2AA">
      <w:numFmt w:val="bullet"/>
      <w:lvlText w:val="•"/>
      <w:lvlJc w:val="left"/>
      <w:pPr>
        <w:ind w:left="5071" w:hanging="135"/>
      </w:pPr>
      <w:rPr>
        <w:rFonts w:hint="default"/>
      </w:rPr>
    </w:lvl>
    <w:lvl w:ilvl="5" w:tplc="87AA1546">
      <w:numFmt w:val="bullet"/>
      <w:lvlText w:val="•"/>
      <w:lvlJc w:val="left"/>
      <w:pPr>
        <w:ind w:left="6109" w:hanging="135"/>
      </w:pPr>
      <w:rPr>
        <w:rFonts w:hint="default"/>
      </w:rPr>
    </w:lvl>
    <w:lvl w:ilvl="6" w:tplc="7EF6403A">
      <w:numFmt w:val="bullet"/>
      <w:lvlText w:val="•"/>
      <w:lvlJc w:val="left"/>
      <w:pPr>
        <w:ind w:left="7147" w:hanging="135"/>
      </w:pPr>
      <w:rPr>
        <w:rFonts w:hint="default"/>
      </w:rPr>
    </w:lvl>
    <w:lvl w:ilvl="7" w:tplc="80FA75E4">
      <w:numFmt w:val="bullet"/>
      <w:lvlText w:val="•"/>
      <w:lvlJc w:val="left"/>
      <w:pPr>
        <w:ind w:left="8185" w:hanging="135"/>
      </w:pPr>
      <w:rPr>
        <w:rFonts w:hint="default"/>
      </w:rPr>
    </w:lvl>
    <w:lvl w:ilvl="8" w:tplc="3A8C8BB0">
      <w:numFmt w:val="bullet"/>
      <w:lvlText w:val="•"/>
      <w:lvlJc w:val="left"/>
      <w:pPr>
        <w:ind w:left="9223" w:hanging="135"/>
      </w:pPr>
      <w:rPr>
        <w:rFonts w:hint="default"/>
      </w:rPr>
    </w:lvl>
  </w:abstractNum>
  <w:abstractNum w:abstractNumId="23">
    <w:nsid w:val="52EB5161"/>
    <w:multiLevelType w:val="hybridMultilevel"/>
    <w:tmpl w:val="8E44660A"/>
    <w:lvl w:ilvl="0" w:tplc="23B65D2C">
      <w:start w:val="1"/>
      <w:numFmt w:val="decimal"/>
      <w:lvlText w:val="%1"/>
      <w:lvlJc w:val="left"/>
      <w:pPr>
        <w:ind w:left="1340" w:hanging="428"/>
        <w:jc w:val="left"/>
      </w:pPr>
      <w:rPr>
        <w:rFonts w:ascii="Calibri" w:eastAsia="Calibri" w:hAnsi="Calibri" w:cs="Calibri" w:hint="default"/>
        <w:b w:val="0"/>
        <w:bCs w:val="0"/>
        <w:i w:val="0"/>
        <w:iCs w:val="0"/>
        <w:w w:val="100"/>
        <w:sz w:val="22"/>
        <w:szCs w:val="22"/>
      </w:rPr>
    </w:lvl>
    <w:lvl w:ilvl="1" w:tplc="CC24F66C">
      <w:numFmt w:val="bullet"/>
      <w:lvlText w:val="•"/>
      <w:lvlJc w:val="left"/>
      <w:pPr>
        <w:ind w:left="2335" w:hanging="428"/>
      </w:pPr>
      <w:rPr>
        <w:rFonts w:hint="default"/>
      </w:rPr>
    </w:lvl>
    <w:lvl w:ilvl="2" w:tplc="3C9EE562">
      <w:numFmt w:val="bullet"/>
      <w:lvlText w:val="•"/>
      <w:lvlJc w:val="left"/>
      <w:pPr>
        <w:ind w:left="3331" w:hanging="428"/>
      </w:pPr>
      <w:rPr>
        <w:rFonts w:hint="default"/>
      </w:rPr>
    </w:lvl>
    <w:lvl w:ilvl="3" w:tplc="83F86798">
      <w:numFmt w:val="bullet"/>
      <w:lvlText w:val="•"/>
      <w:lvlJc w:val="left"/>
      <w:pPr>
        <w:ind w:left="4327" w:hanging="428"/>
      </w:pPr>
      <w:rPr>
        <w:rFonts w:hint="default"/>
      </w:rPr>
    </w:lvl>
    <w:lvl w:ilvl="4" w:tplc="8A08D4A4">
      <w:numFmt w:val="bullet"/>
      <w:lvlText w:val="•"/>
      <w:lvlJc w:val="left"/>
      <w:pPr>
        <w:ind w:left="5323" w:hanging="428"/>
      </w:pPr>
      <w:rPr>
        <w:rFonts w:hint="default"/>
      </w:rPr>
    </w:lvl>
    <w:lvl w:ilvl="5" w:tplc="139EE042">
      <w:numFmt w:val="bullet"/>
      <w:lvlText w:val="•"/>
      <w:lvlJc w:val="left"/>
      <w:pPr>
        <w:ind w:left="6319" w:hanging="428"/>
      </w:pPr>
      <w:rPr>
        <w:rFonts w:hint="default"/>
      </w:rPr>
    </w:lvl>
    <w:lvl w:ilvl="6" w:tplc="E49276C8">
      <w:numFmt w:val="bullet"/>
      <w:lvlText w:val="•"/>
      <w:lvlJc w:val="left"/>
      <w:pPr>
        <w:ind w:left="7315" w:hanging="428"/>
      </w:pPr>
      <w:rPr>
        <w:rFonts w:hint="default"/>
      </w:rPr>
    </w:lvl>
    <w:lvl w:ilvl="7" w:tplc="375424D6">
      <w:numFmt w:val="bullet"/>
      <w:lvlText w:val="•"/>
      <w:lvlJc w:val="left"/>
      <w:pPr>
        <w:ind w:left="8311" w:hanging="428"/>
      </w:pPr>
      <w:rPr>
        <w:rFonts w:hint="default"/>
      </w:rPr>
    </w:lvl>
    <w:lvl w:ilvl="8" w:tplc="ADB80734">
      <w:numFmt w:val="bullet"/>
      <w:lvlText w:val="•"/>
      <w:lvlJc w:val="left"/>
      <w:pPr>
        <w:ind w:left="9307" w:hanging="428"/>
      </w:pPr>
      <w:rPr>
        <w:rFonts w:hint="default"/>
      </w:rPr>
    </w:lvl>
  </w:abstractNum>
  <w:abstractNum w:abstractNumId="24">
    <w:nsid w:val="53B226E4"/>
    <w:multiLevelType w:val="hybridMultilevel"/>
    <w:tmpl w:val="88129644"/>
    <w:lvl w:ilvl="0" w:tplc="12F0CAD4">
      <w:numFmt w:val="bullet"/>
      <w:lvlText w:val="•"/>
      <w:lvlJc w:val="left"/>
      <w:pPr>
        <w:ind w:left="91" w:hanging="92"/>
      </w:pPr>
      <w:rPr>
        <w:rFonts w:ascii="Arial" w:eastAsia="Arial" w:hAnsi="Arial" w:cs="Arial" w:hint="default"/>
        <w:color w:val="231F20"/>
        <w:w w:val="100"/>
        <w:sz w:val="18"/>
        <w:szCs w:val="18"/>
      </w:rPr>
    </w:lvl>
    <w:lvl w:ilvl="1" w:tplc="D3B45B46">
      <w:numFmt w:val="bullet"/>
      <w:lvlText w:val="•"/>
      <w:lvlJc w:val="left"/>
      <w:pPr>
        <w:ind w:left="621" w:hanging="92"/>
      </w:pPr>
      <w:rPr>
        <w:rFonts w:hint="default"/>
      </w:rPr>
    </w:lvl>
    <w:lvl w:ilvl="2" w:tplc="051EA0BC">
      <w:numFmt w:val="bullet"/>
      <w:lvlText w:val="•"/>
      <w:lvlJc w:val="left"/>
      <w:pPr>
        <w:ind w:left="1142" w:hanging="92"/>
      </w:pPr>
      <w:rPr>
        <w:rFonts w:hint="default"/>
      </w:rPr>
    </w:lvl>
    <w:lvl w:ilvl="3" w:tplc="E0A0E776">
      <w:numFmt w:val="bullet"/>
      <w:lvlText w:val="•"/>
      <w:lvlJc w:val="left"/>
      <w:pPr>
        <w:ind w:left="1663" w:hanging="92"/>
      </w:pPr>
      <w:rPr>
        <w:rFonts w:hint="default"/>
      </w:rPr>
    </w:lvl>
    <w:lvl w:ilvl="4" w:tplc="271A71D0">
      <w:numFmt w:val="bullet"/>
      <w:lvlText w:val="•"/>
      <w:lvlJc w:val="left"/>
      <w:pPr>
        <w:ind w:left="2185" w:hanging="92"/>
      </w:pPr>
      <w:rPr>
        <w:rFonts w:hint="default"/>
      </w:rPr>
    </w:lvl>
    <w:lvl w:ilvl="5" w:tplc="C4208C48">
      <w:numFmt w:val="bullet"/>
      <w:lvlText w:val="•"/>
      <w:lvlJc w:val="left"/>
      <w:pPr>
        <w:ind w:left="2706" w:hanging="92"/>
      </w:pPr>
      <w:rPr>
        <w:rFonts w:hint="default"/>
      </w:rPr>
    </w:lvl>
    <w:lvl w:ilvl="6" w:tplc="0C6E5904">
      <w:numFmt w:val="bullet"/>
      <w:lvlText w:val="•"/>
      <w:lvlJc w:val="left"/>
      <w:pPr>
        <w:ind w:left="3227" w:hanging="92"/>
      </w:pPr>
      <w:rPr>
        <w:rFonts w:hint="default"/>
      </w:rPr>
    </w:lvl>
    <w:lvl w:ilvl="7" w:tplc="630C206E">
      <w:numFmt w:val="bullet"/>
      <w:lvlText w:val="•"/>
      <w:lvlJc w:val="left"/>
      <w:pPr>
        <w:ind w:left="3748" w:hanging="92"/>
      </w:pPr>
      <w:rPr>
        <w:rFonts w:hint="default"/>
      </w:rPr>
    </w:lvl>
    <w:lvl w:ilvl="8" w:tplc="81FCFE8C">
      <w:numFmt w:val="bullet"/>
      <w:lvlText w:val="•"/>
      <w:lvlJc w:val="left"/>
      <w:pPr>
        <w:ind w:left="4270" w:hanging="92"/>
      </w:pPr>
      <w:rPr>
        <w:rFonts w:hint="default"/>
      </w:rPr>
    </w:lvl>
  </w:abstractNum>
  <w:abstractNum w:abstractNumId="25">
    <w:nsid w:val="546D10EB"/>
    <w:multiLevelType w:val="hybridMultilevel"/>
    <w:tmpl w:val="82C65116"/>
    <w:lvl w:ilvl="0" w:tplc="1B8C3030">
      <w:numFmt w:val="bullet"/>
      <w:lvlText w:val="-"/>
      <w:lvlJc w:val="left"/>
      <w:pPr>
        <w:ind w:left="1030" w:hanging="119"/>
      </w:pPr>
      <w:rPr>
        <w:rFonts w:ascii="Calibri" w:eastAsia="Calibri" w:hAnsi="Calibri" w:cs="Calibri" w:hint="default"/>
        <w:b/>
        <w:bCs/>
        <w:i/>
        <w:iCs/>
        <w:w w:val="100"/>
        <w:sz w:val="22"/>
        <w:szCs w:val="22"/>
      </w:rPr>
    </w:lvl>
    <w:lvl w:ilvl="1" w:tplc="FD1813CC">
      <w:numFmt w:val="bullet"/>
      <w:lvlText w:val=""/>
      <w:lvlJc w:val="left"/>
      <w:pPr>
        <w:ind w:left="1633" w:hanging="360"/>
      </w:pPr>
      <w:rPr>
        <w:rFonts w:ascii="Symbol" w:eastAsia="Symbol" w:hAnsi="Symbol" w:cs="Symbol" w:hint="default"/>
        <w:b w:val="0"/>
        <w:bCs w:val="0"/>
        <w:i w:val="0"/>
        <w:iCs w:val="0"/>
        <w:w w:val="99"/>
        <w:sz w:val="20"/>
        <w:szCs w:val="20"/>
      </w:rPr>
    </w:lvl>
    <w:lvl w:ilvl="2" w:tplc="C6EE4FF4">
      <w:numFmt w:val="bullet"/>
      <w:lvlText w:val="•"/>
      <w:lvlJc w:val="left"/>
      <w:pPr>
        <w:ind w:left="2713" w:hanging="360"/>
      </w:pPr>
      <w:rPr>
        <w:rFonts w:hint="default"/>
      </w:rPr>
    </w:lvl>
    <w:lvl w:ilvl="3" w:tplc="B97089C0">
      <w:numFmt w:val="bullet"/>
      <w:lvlText w:val="•"/>
      <w:lvlJc w:val="left"/>
      <w:pPr>
        <w:ind w:left="3786" w:hanging="360"/>
      </w:pPr>
      <w:rPr>
        <w:rFonts w:hint="default"/>
      </w:rPr>
    </w:lvl>
    <w:lvl w:ilvl="4" w:tplc="F1E43B46">
      <w:numFmt w:val="bullet"/>
      <w:lvlText w:val="•"/>
      <w:lvlJc w:val="left"/>
      <w:pPr>
        <w:ind w:left="4859" w:hanging="360"/>
      </w:pPr>
      <w:rPr>
        <w:rFonts w:hint="default"/>
      </w:rPr>
    </w:lvl>
    <w:lvl w:ilvl="5" w:tplc="4CC0CC5A">
      <w:numFmt w:val="bullet"/>
      <w:lvlText w:val="•"/>
      <w:lvlJc w:val="left"/>
      <w:pPr>
        <w:ind w:left="5932" w:hanging="360"/>
      </w:pPr>
      <w:rPr>
        <w:rFonts w:hint="default"/>
      </w:rPr>
    </w:lvl>
    <w:lvl w:ilvl="6" w:tplc="4D9CEB90">
      <w:numFmt w:val="bullet"/>
      <w:lvlText w:val="•"/>
      <w:lvlJc w:val="left"/>
      <w:pPr>
        <w:ind w:left="7006" w:hanging="360"/>
      </w:pPr>
      <w:rPr>
        <w:rFonts w:hint="default"/>
      </w:rPr>
    </w:lvl>
    <w:lvl w:ilvl="7" w:tplc="9808033E">
      <w:numFmt w:val="bullet"/>
      <w:lvlText w:val="•"/>
      <w:lvlJc w:val="left"/>
      <w:pPr>
        <w:ind w:left="8079" w:hanging="360"/>
      </w:pPr>
      <w:rPr>
        <w:rFonts w:hint="default"/>
      </w:rPr>
    </w:lvl>
    <w:lvl w:ilvl="8" w:tplc="9A5A0F26">
      <w:numFmt w:val="bullet"/>
      <w:lvlText w:val="•"/>
      <w:lvlJc w:val="left"/>
      <w:pPr>
        <w:ind w:left="9152" w:hanging="360"/>
      </w:pPr>
      <w:rPr>
        <w:rFonts w:hint="default"/>
      </w:rPr>
    </w:lvl>
  </w:abstractNum>
  <w:abstractNum w:abstractNumId="26">
    <w:nsid w:val="622C7FC7"/>
    <w:multiLevelType w:val="hybridMultilevel"/>
    <w:tmpl w:val="98846EAC"/>
    <w:lvl w:ilvl="0" w:tplc="4AB42BC4">
      <w:numFmt w:val="bullet"/>
      <w:lvlText w:val="☐"/>
      <w:lvlJc w:val="left"/>
      <w:pPr>
        <w:ind w:left="236" w:hanging="202"/>
      </w:pPr>
      <w:rPr>
        <w:rFonts w:ascii="MS Gothic" w:eastAsia="MS Gothic" w:hAnsi="MS Gothic" w:cs="MS Gothic" w:hint="default"/>
        <w:b w:val="0"/>
        <w:bCs w:val="0"/>
        <w:i w:val="0"/>
        <w:iCs w:val="0"/>
        <w:spacing w:val="2"/>
        <w:w w:val="99"/>
        <w:sz w:val="18"/>
        <w:szCs w:val="18"/>
      </w:rPr>
    </w:lvl>
    <w:lvl w:ilvl="1" w:tplc="8C3085CA">
      <w:numFmt w:val="bullet"/>
      <w:lvlText w:val="☐"/>
      <w:lvlJc w:val="left"/>
      <w:pPr>
        <w:ind w:left="865" w:hanging="202"/>
      </w:pPr>
      <w:rPr>
        <w:rFonts w:ascii="MS Gothic" w:eastAsia="MS Gothic" w:hAnsi="MS Gothic" w:cs="MS Gothic" w:hint="default"/>
        <w:b w:val="0"/>
        <w:bCs w:val="0"/>
        <w:i w:val="0"/>
        <w:iCs w:val="0"/>
        <w:spacing w:val="2"/>
        <w:w w:val="99"/>
        <w:sz w:val="18"/>
        <w:szCs w:val="18"/>
      </w:rPr>
    </w:lvl>
    <w:lvl w:ilvl="2" w:tplc="08086A8E">
      <w:numFmt w:val="bullet"/>
      <w:lvlText w:val="•"/>
      <w:lvlJc w:val="left"/>
      <w:pPr>
        <w:ind w:left="1026" w:hanging="202"/>
      </w:pPr>
      <w:rPr>
        <w:rFonts w:hint="default"/>
      </w:rPr>
    </w:lvl>
    <w:lvl w:ilvl="3" w:tplc="2FC63098">
      <w:numFmt w:val="bullet"/>
      <w:lvlText w:val="•"/>
      <w:lvlJc w:val="left"/>
      <w:pPr>
        <w:ind w:left="1193" w:hanging="202"/>
      </w:pPr>
      <w:rPr>
        <w:rFonts w:hint="default"/>
      </w:rPr>
    </w:lvl>
    <w:lvl w:ilvl="4" w:tplc="9EEEBA48">
      <w:numFmt w:val="bullet"/>
      <w:lvlText w:val="•"/>
      <w:lvlJc w:val="left"/>
      <w:pPr>
        <w:ind w:left="1360" w:hanging="202"/>
      </w:pPr>
      <w:rPr>
        <w:rFonts w:hint="default"/>
      </w:rPr>
    </w:lvl>
    <w:lvl w:ilvl="5" w:tplc="0A466670">
      <w:numFmt w:val="bullet"/>
      <w:lvlText w:val="•"/>
      <w:lvlJc w:val="left"/>
      <w:pPr>
        <w:ind w:left="1526" w:hanging="202"/>
      </w:pPr>
      <w:rPr>
        <w:rFonts w:hint="default"/>
      </w:rPr>
    </w:lvl>
    <w:lvl w:ilvl="6" w:tplc="4F56F772">
      <w:numFmt w:val="bullet"/>
      <w:lvlText w:val="•"/>
      <w:lvlJc w:val="left"/>
      <w:pPr>
        <w:ind w:left="1693" w:hanging="202"/>
      </w:pPr>
      <w:rPr>
        <w:rFonts w:hint="default"/>
      </w:rPr>
    </w:lvl>
    <w:lvl w:ilvl="7" w:tplc="8C008888">
      <w:numFmt w:val="bullet"/>
      <w:lvlText w:val="•"/>
      <w:lvlJc w:val="left"/>
      <w:pPr>
        <w:ind w:left="1860" w:hanging="202"/>
      </w:pPr>
      <w:rPr>
        <w:rFonts w:hint="default"/>
      </w:rPr>
    </w:lvl>
    <w:lvl w:ilvl="8" w:tplc="701A028C">
      <w:numFmt w:val="bullet"/>
      <w:lvlText w:val="•"/>
      <w:lvlJc w:val="left"/>
      <w:pPr>
        <w:ind w:left="2026" w:hanging="202"/>
      </w:pPr>
      <w:rPr>
        <w:rFonts w:hint="default"/>
      </w:rPr>
    </w:lvl>
  </w:abstractNum>
  <w:abstractNum w:abstractNumId="27">
    <w:nsid w:val="63575A6E"/>
    <w:multiLevelType w:val="hybridMultilevel"/>
    <w:tmpl w:val="C44898D6"/>
    <w:lvl w:ilvl="0" w:tplc="B2561EFA">
      <w:start w:val="1"/>
      <w:numFmt w:val="decimal"/>
      <w:lvlText w:val="%1"/>
      <w:lvlJc w:val="left"/>
      <w:pPr>
        <w:ind w:left="963" w:hanging="360"/>
        <w:jc w:val="left"/>
      </w:pPr>
      <w:rPr>
        <w:rFonts w:hint="default"/>
        <w:color w:val="4F81BD" w:themeColor="accent1"/>
        <w:w w:val="100"/>
      </w:rPr>
    </w:lvl>
    <w:lvl w:ilvl="1" w:tplc="9AD69EFE">
      <w:numFmt w:val="bullet"/>
      <w:lvlText w:val="-"/>
      <w:lvlJc w:val="left"/>
      <w:pPr>
        <w:ind w:left="912" w:hanging="155"/>
      </w:pPr>
      <w:rPr>
        <w:rFonts w:ascii="Calibri" w:eastAsia="Calibri" w:hAnsi="Calibri" w:cs="Calibri" w:hint="default"/>
        <w:b w:val="0"/>
        <w:bCs w:val="0"/>
        <w:i w:val="0"/>
        <w:iCs w:val="0"/>
        <w:w w:val="100"/>
        <w:sz w:val="22"/>
        <w:szCs w:val="22"/>
      </w:rPr>
    </w:lvl>
    <w:lvl w:ilvl="2" w:tplc="149285E8">
      <w:numFmt w:val="bullet"/>
      <w:lvlText w:val="•"/>
      <w:lvlJc w:val="left"/>
      <w:pPr>
        <w:ind w:left="2108" w:hanging="155"/>
      </w:pPr>
      <w:rPr>
        <w:rFonts w:hint="default"/>
      </w:rPr>
    </w:lvl>
    <w:lvl w:ilvl="3" w:tplc="B8CACAA4">
      <w:numFmt w:val="bullet"/>
      <w:lvlText w:val="•"/>
      <w:lvlJc w:val="left"/>
      <w:pPr>
        <w:ind w:left="3257" w:hanging="155"/>
      </w:pPr>
      <w:rPr>
        <w:rFonts w:hint="default"/>
      </w:rPr>
    </w:lvl>
    <w:lvl w:ilvl="4" w:tplc="89306FF4">
      <w:numFmt w:val="bullet"/>
      <w:lvlText w:val="•"/>
      <w:lvlJc w:val="left"/>
      <w:pPr>
        <w:ind w:left="4406" w:hanging="155"/>
      </w:pPr>
      <w:rPr>
        <w:rFonts w:hint="default"/>
      </w:rPr>
    </w:lvl>
    <w:lvl w:ilvl="5" w:tplc="42A8AFE4">
      <w:numFmt w:val="bullet"/>
      <w:lvlText w:val="•"/>
      <w:lvlJc w:val="left"/>
      <w:pPr>
        <w:ind w:left="5555" w:hanging="155"/>
      </w:pPr>
      <w:rPr>
        <w:rFonts w:hint="default"/>
      </w:rPr>
    </w:lvl>
    <w:lvl w:ilvl="6" w:tplc="5AA00F0C">
      <w:numFmt w:val="bullet"/>
      <w:lvlText w:val="•"/>
      <w:lvlJc w:val="left"/>
      <w:pPr>
        <w:ind w:left="6704" w:hanging="155"/>
      </w:pPr>
      <w:rPr>
        <w:rFonts w:hint="default"/>
      </w:rPr>
    </w:lvl>
    <w:lvl w:ilvl="7" w:tplc="B09E0CCE">
      <w:numFmt w:val="bullet"/>
      <w:lvlText w:val="•"/>
      <w:lvlJc w:val="left"/>
      <w:pPr>
        <w:ind w:left="7852" w:hanging="155"/>
      </w:pPr>
      <w:rPr>
        <w:rFonts w:hint="default"/>
      </w:rPr>
    </w:lvl>
    <w:lvl w:ilvl="8" w:tplc="81369010">
      <w:numFmt w:val="bullet"/>
      <w:lvlText w:val="•"/>
      <w:lvlJc w:val="left"/>
      <w:pPr>
        <w:ind w:left="9001" w:hanging="155"/>
      </w:pPr>
      <w:rPr>
        <w:rFonts w:hint="default"/>
      </w:rPr>
    </w:lvl>
  </w:abstractNum>
  <w:abstractNum w:abstractNumId="28">
    <w:nsid w:val="6E8C4781"/>
    <w:multiLevelType w:val="hybridMultilevel"/>
    <w:tmpl w:val="E6BA068C"/>
    <w:lvl w:ilvl="0" w:tplc="87A404C0">
      <w:numFmt w:val="bullet"/>
      <w:lvlText w:val="•"/>
      <w:lvlJc w:val="left"/>
      <w:pPr>
        <w:ind w:left="91" w:hanging="92"/>
      </w:pPr>
      <w:rPr>
        <w:rFonts w:ascii="Arial" w:eastAsia="Arial" w:hAnsi="Arial" w:cs="Arial" w:hint="default"/>
        <w:b w:val="0"/>
        <w:bCs w:val="0"/>
        <w:i w:val="0"/>
        <w:iCs w:val="0"/>
        <w:color w:val="221E1F"/>
        <w:w w:val="100"/>
        <w:sz w:val="18"/>
        <w:szCs w:val="18"/>
      </w:rPr>
    </w:lvl>
    <w:lvl w:ilvl="1" w:tplc="84DC5FDA">
      <w:numFmt w:val="bullet"/>
      <w:lvlText w:val="•"/>
      <w:lvlJc w:val="left"/>
      <w:pPr>
        <w:ind w:left="606" w:hanging="92"/>
      </w:pPr>
      <w:rPr>
        <w:rFonts w:hint="default"/>
      </w:rPr>
    </w:lvl>
    <w:lvl w:ilvl="2" w:tplc="82A44FDE">
      <w:numFmt w:val="bullet"/>
      <w:lvlText w:val="•"/>
      <w:lvlJc w:val="left"/>
      <w:pPr>
        <w:ind w:left="1112" w:hanging="92"/>
      </w:pPr>
      <w:rPr>
        <w:rFonts w:hint="default"/>
      </w:rPr>
    </w:lvl>
    <w:lvl w:ilvl="3" w:tplc="71809C5C">
      <w:numFmt w:val="bullet"/>
      <w:lvlText w:val="•"/>
      <w:lvlJc w:val="left"/>
      <w:pPr>
        <w:ind w:left="1618" w:hanging="92"/>
      </w:pPr>
      <w:rPr>
        <w:rFonts w:hint="default"/>
      </w:rPr>
    </w:lvl>
    <w:lvl w:ilvl="4" w:tplc="10C21F58">
      <w:numFmt w:val="bullet"/>
      <w:lvlText w:val="•"/>
      <w:lvlJc w:val="left"/>
      <w:pPr>
        <w:ind w:left="2124" w:hanging="92"/>
      </w:pPr>
      <w:rPr>
        <w:rFonts w:hint="default"/>
      </w:rPr>
    </w:lvl>
    <w:lvl w:ilvl="5" w:tplc="BD447530">
      <w:numFmt w:val="bullet"/>
      <w:lvlText w:val="•"/>
      <w:lvlJc w:val="left"/>
      <w:pPr>
        <w:ind w:left="2630" w:hanging="92"/>
      </w:pPr>
      <w:rPr>
        <w:rFonts w:hint="default"/>
      </w:rPr>
    </w:lvl>
    <w:lvl w:ilvl="6" w:tplc="19320E78">
      <w:numFmt w:val="bullet"/>
      <w:lvlText w:val="•"/>
      <w:lvlJc w:val="left"/>
      <w:pPr>
        <w:ind w:left="3136" w:hanging="92"/>
      </w:pPr>
      <w:rPr>
        <w:rFonts w:hint="default"/>
      </w:rPr>
    </w:lvl>
    <w:lvl w:ilvl="7" w:tplc="5F441726">
      <w:numFmt w:val="bullet"/>
      <w:lvlText w:val="•"/>
      <w:lvlJc w:val="left"/>
      <w:pPr>
        <w:ind w:left="3642" w:hanging="92"/>
      </w:pPr>
      <w:rPr>
        <w:rFonts w:hint="default"/>
      </w:rPr>
    </w:lvl>
    <w:lvl w:ilvl="8" w:tplc="7D965270">
      <w:numFmt w:val="bullet"/>
      <w:lvlText w:val="•"/>
      <w:lvlJc w:val="left"/>
      <w:pPr>
        <w:ind w:left="4149" w:hanging="92"/>
      </w:pPr>
      <w:rPr>
        <w:rFonts w:hint="default"/>
      </w:rPr>
    </w:lvl>
  </w:abstractNum>
  <w:abstractNum w:abstractNumId="29">
    <w:nsid w:val="6EAF09F4"/>
    <w:multiLevelType w:val="hybridMultilevel"/>
    <w:tmpl w:val="315E3DE6"/>
    <w:lvl w:ilvl="0" w:tplc="27149C90">
      <w:numFmt w:val="bullet"/>
      <w:lvlText w:val="•"/>
      <w:lvlJc w:val="left"/>
      <w:pPr>
        <w:ind w:left="91" w:hanging="92"/>
      </w:pPr>
      <w:rPr>
        <w:rFonts w:ascii="Arial" w:eastAsia="Arial" w:hAnsi="Arial" w:cs="Arial" w:hint="default"/>
        <w:color w:val="231F20"/>
        <w:w w:val="100"/>
        <w:sz w:val="18"/>
        <w:szCs w:val="18"/>
      </w:rPr>
    </w:lvl>
    <w:lvl w:ilvl="1" w:tplc="A56EFA3A">
      <w:numFmt w:val="bullet"/>
      <w:lvlText w:val="•"/>
      <w:lvlJc w:val="left"/>
      <w:pPr>
        <w:ind w:left="609" w:hanging="92"/>
      </w:pPr>
      <w:rPr>
        <w:rFonts w:hint="default"/>
      </w:rPr>
    </w:lvl>
    <w:lvl w:ilvl="2" w:tplc="0E7E720E">
      <w:numFmt w:val="bullet"/>
      <w:lvlText w:val="•"/>
      <w:lvlJc w:val="left"/>
      <w:pPr>
        <w:ind w:left="1119" w:hanging="92"/>
      </w:pPr>
      <w:rPr>
        <w:rFonts w:hint="default"/>
      </w:rPr>
    </w:lvl>
    <w:lvl w:ilvl="3" w:tplc="F1888ADC">
      <w:numFmt w:val="bullet"/>
      <w:lvlText w:val="•"/>
      <w:lvlJc w:val="left"/>
      <w:pPr>
        <w:ind w:left="1629" w:hanging="92"/>
      </w:pPr>
      <w:rPr>
        <w:rFonts w:hint="default"/>
      </w:rPr>
    </w:lvl>
    <w:lvl w:ilvl="4" w:tplc="8DF0D5F4">
      <w:numFmt w:val="bullet"/>
      <w:lvlText w:val="•"/>
      <w:lvlJc w:val="left"/>
      <w:pPr>
        <w:ind w:left="2139" w:hanging="92"/>
      </w:pPr>
      <w:rPr>
        <w:rFonts w:hint="default"/>
      </w:rPr>
    </w:lvl>
    <w:lvl w:ilvl="5" w:tplc="A1908856">
      <w:numFmt w:val="bullet"/>
      <w:lvlText w:val="•"/>
      <w:lvlJc w:val="left"/>
      <w:pPr>
        <w:ind w:left="2649" w:hanging="92"/>
      </w:pPr>
      <w:rPr>
        <w:rFonts w:hint="default"/>
      </w:rPr>
    </w:lvl>
    <w:lvl w:ilvl="6" w:tplc="F12A741A">
      <w:numFmt w:val="bullet"/>
      <w:lvlText w:val="•"/>
      <w:lvlJc w:val="left"/>
      <w:pPr>
        <w:ind w:left="3159" w:hanging="92"/>
      </w:pPr>
      <w:rPr>
        <w:rFonts w:hint="default"/>
      </w:rPr>
    </w:lvl>
    <w:lvl w:ilvl="7" w:tplc="8E6A0AD2">
      <w:numFmt w:val="bullet"/>
      <w:lvlText w:val="•"/>
      <w:lvlJc w:val="left"/>
      <w:pPr>
        <w:ind w:left="3669" w:hanging="92"/>
      </w:pPr>
      <w:rPr>
        <w:rFonts w:hint="default"/>
      </w:rPr>
    </w:lvl>
    <w:lvl w:ilvl="8" w:tplc="594637BC">
      <w:numFmt w:val="bullet"/>
      <w:lvlText w:val="•"/>
      <w:lvlJc w:val="left"/>
      <w:pPr>
        <w:ind w:left="4179" w:hanging="92"/>
      </w:pPr>
      <w:rPr>
        <w:rFonts w:hint="default"/>
      </w:rPr>
    </w:lvl>
  </w:abstractNum>
  <w:abstractNum w:abstractNumId="30">
    <w:nsid w:val="75D24B13"/>
    <w:multiLevelType w:val="hybridMultilevel"/>
    <w:tmpl w:val="C9542662"/>
    <w:lvl w:ilvl="0" w:tplc="C23E6314">
      <w:start w:val="1"/>
      <w:numFmt w:val="upperRoman"/>
      <w:lvlText w:val="%1"/>
      <w:lvlJc w:val="left"/>
      <w:pPr>
        <w:ind w:left="1023" w:hanging="111"/>
        <w:jc w:val="right"/>
      </w:pPr>
      <w:rPr>
        <w:rFonts w:hint="default"/>
        <w:w w:val="100"/>
      </w:rPr>
    </w:lvl>
    <w:lvl w:ilvl="1" w:tplc="4DCC1B9C">
      <w:numFmt w:val="bullet"/>
      <w:lvlText w:val=""/>
      <w:lvlJc w:val="left"/>
      <w:pPr>
        <w:ind w:left="1400" w:hanging="360"/>
      </w:pPr>
      <w:rPr>
        <w:rFonts w:ascii="Symbol" w:eastAsia="Symbol" w:hAnsi="Symbol" w:cs="Symbol" w:hint="default"/>
        <w:w w:val="99"/>
      </w:rPr>
    </w:lvl>
    <w:lvl w:ilvl="2" w:tplc="B5F61CC0">
      <w:numFmt w:val="bullet"/>
      <w:lvlText w:val=""/>
      <w:lvlJc w:val="left"/>
      <w:pPr>
        <w:ind w:left="963" w:hanging="236"/>
      </w:pPr>
      <w:rPr>
        <w:rFonts w:ascii="Symbol" w:eastAsia="Symbol" w:hAnsi="Symbol" w:cs="Symbol" w:hint="default"/>
        <w:b w:val="0"/>
        <w:bCs w:val="0"/>
        <w:i w:val="0"/>
        <w:iCs w:val="0"/>
        <w:color w:val="221F1F"/>
        <w:w w:val="97"/>
        <w:sz w:val="20"/>
        <w:szCs w:val="20"/>
      </w:rPr>
    </w:lvl>
    <w:lvl w:ilvl="3" w:tplc="31201182">
      <w:numFmt w:val="bullet"/>
      <w:lvlText w:val="•"/>
      <w:lvlJc w:val="left"/>
      <w:pPr>
        <w:ind w:left="2637" w:hanging="236"/>
      </w:pPr>
      <w:rPr>
        <w:rFonts w:hint="default"/>
      </w:rPr>
    </w:lvl>
    <w:lvl w:ilvl="4" w:tplc="1FDA4744">
      <w:numFmt w:val="bullet"/>
      <w:lvlText w:val="•"/>
      <w:lvlJc w:val="left"/>
      <w:pPr>
        <w:ind w:left="3874" w:hanging="236"/>
      </w:pPr>
      <w:rPr>
        <w:rFonts w:hint="default"/>
      </w:rPr>
    </w:lvl>
    <w:lvl w:ilvl="5" w:tplc="8A4AB744">
      <w:numFmt w:val="bullet"/>
      <w:lvlText w:val="•"/>
      <w:lvlJc w:val="left"/>
      <w:pPr>
        <w:ind w:left="5112" w:hanging="236"/>
      </w:pPr>
      <w:rPr>
        <w:rFonts w:hint="default"/>
      </w:rPr>
    </w:lvl>
    <w:lvl w:ilvl="6" w:tplc="4A6EDEE6">
      <w:numFmt w:val="bullet"/>
      <w:lvlText w:val="•"/>
      <w:lvlJc w:val="left"/>
      <w:pPr>
        <w:ind w:left="6349" w:hanging="236"/>
      </w:pPr>
      <w:rPr>
        <w:rFonts w:hint="default"/>
      </w:rPr>
    </w:lvl>
    <w:lvl w:ilvl="7" w:tplc="ABE26870">
      <w:numFmt w:val="bullet"/>
      <w:lvlText w:val="•"/>
      <w:lvlJc w:val="left"/>
      <w:pPr>
        <w:ind w:left="7587" w:hanging="236"/>
      </w:pPr>
      <w:rPr>
        <w:rFonts w:hint="default"/>
      </w:rPr>
    </w:lvl>
    <w:lvl w:ilvl="8" w:tplc="26B8BF0C">
      <w:numFmt w:val="bullet"/>
      <w:lvlText w:val="•"/>
      <w:lvlJc w:val="left"/>
      <w:pPr>
        <w:ind w:left="8824" w:hanging="236"/>
      </w:pPr>
      <w:rPr>
        <w:rFonts w:hint="default"/>
      </w:rPr>
    </w:lvl>
  </w:abstractNum>
  <w:abstractNum w:abstractNumId="31">
    <w:nsid w:val="7CAF0905"/>
    <w:multiLevelType w:val="hybridMultilevel"/>
    <w:tmpl w:val="6A6E6E64"/>
    <w:lvl w:ilvl="0" w:tplc="8744D752">
      <w:numFmt w:val="bullet"/>
      <w:lvlText w:val="-"/>
      <w:lvlJc w:val="left"/>
      <w:pPr>
        <w:ind w:left="1393" w:hanging="360"/>
      </w:pPr>
      <w:rPr>
        <w:rFonts w:ascii="Calibri" w:eastAsia="Calibri" w:hAnsi="Calibri" w:cs="Calibri" w:hint="default"/>
        <w:b w:val="0"/>
        <w:bCs w:val="0"/>
        <w:i w:val="0"/>
        <w:iCs w:val="0"/>
        <w:color w:val="221F1F"/>
        <w:w w:val="99"/>
        <w:sz w:val="20"/>
        <w:szCs w:val="20"/>
      </w:rPr>
    </w:lvl>
    <w:lvl w:ilvl="1" w:tplc="1EFE73F2">
      <w:numFmt w:val="bullet"/>
      <w:lvlText w:val="•"/>
      <w:lvlJc w:val="left"/>
      <w:pPr>
        <w:ind w:left="2389" w:hanging="360"/>
      </w:pPr>
      <w:rPr>
        <w:rFonts w:hint="default"/>
      </w:rPr>
    </w:lvl>
    <w:lvl w:ilvl="2" w:tplc="991A135E">
      <w:numFmt w:val="bullet"/>
      <w:lvlText w:val="•"/>
      <w:lvlJc w:val="left"/>
      <w:pPr>
        <w:ind w:left="3379" w:hanging="360"/>
      </w:pPr>
      <w:rPr>
        <w:rFonts w:hint="default"/>
      </w:rPr>
    </w:lvl>
    <w:lvl w:ilvl="3" w:tplc="79A41806">
      <w:numFmt w:val="bullet"/>
      <w:lvlText w:val="•"/>
      <w:lvlJc w:val="left"/>
      <w:pPr>
        <w:ind w:left="4369" w:hanging="360"/>
      </w:pPr>
      <w:rPr>
        <w:rFonts w:hint="default"/>
      </w:rPr>
    </w:lvl>
    <w:lvl w:ilvl="4" w:tplc="E83CFCE4">
      <w:numFmt w:val="bullet"/>
      <w:lvlText w:val="•"/>
      <w:lvlJc w:val="left"/>
      <w:pPr>
        <w:ind w:left="5359" w:hanging="360"/>
      </w:pPr>
      <w:rPr>
        <w:rFonts w:hint="default"/>
      </w:rPr>
    </w:lvl>
    <w:lvl w:ilvl="5" w:tplc="44B2BB98">
      <w:numFmt w:val="bullet"/>
      <w:lvlText w:val="•"/>
      <w:lvlJc w:val="left"/>
      <w:pPr>
        <w:ind w:left="6349" w:hanging="360"/>
      </w:pPr>
      <w:rPr>
        <w:rFonts w:hint="default"/>
      </w:rPr>
    </w:lvl>
    <w:lvl w:ilvl="6" w:tplc="48A0A0AE">
      <w:numFmt w:val="bullet"/>
      <w:lvlText w:val="•"/>
      <w:lvlJc w:val="left"/>
      <w:pPr>
        <w:ind w:left="7339" w:hanging="360"/>
      </w:pPr>
      <w:rPr>
        <w:rFonts w:hint="default"/>
      </w:rPr>
    </w:lvl>
    <w:lvl w:ilvl="7" w:tplc="A0CC33B4">
      <w:numFmt w:val="bullet"/>
      <w:lvlText w:val="•"/>
      <w:lvlJc w:val="left"/>
      <w:pPr>
        <w:ind w:left="8329" w:hanging="360"/>
      </w:pPr>
      <w:rPr>
        <w:rFonts w:hint="default"/>
      </w:rPr>
    </w:lvl>
    <w:lvl w:ilvl="8" w:tplc="04CEC6F2">
      <w:numFmt w:val="bullet"/>
      <w:lvlText w:val="•"/>
      <w:lvlJc w:val="left"/>
      <w:pPr>
        <w:ind w:left="9319" w:hanging="360"/>
      </w:pPr>
      <w:rPr>
        <w:rFonts w:hint="default"/>
      </w:rPr>
    </w:lvl>
  </w:abstractNum>
  <w:num w:numId="1">
    <w:abstractNumId w:val="10"/>
  </w:num>
  <w:num w:numId="2">
    <w:abstractNumId w:val="26"/>
  </w:num>
  <w:num w:numId="3">
    <w:abstractNumId w:val="3"/>
  </w:num>
  <w:num w:numId="4">
    <w:abstractNumId w:val="9"/>
  </w:num>
  <w:num w:numId="5">
    <w:abstractNumId w:val="14"/>
  </w:num>
  <w:num w:numId="6">
    <w:abstractNumId w:val="0"/>
  </w:num>
  <w:num w:numId="7">
    <w:abstractNumId w:val="6"/>
  </w:num>
  <w:num w:numId="8">
    <w:abstractNumId w:val="25"/>
  </w:num>
  <w:num w:numId="9">
    <w:abstractNumId w:val="22"/>
  </w:num>
  <w:num w:numId="10">
    <w:abstractNumId w:val="16"/>
  </w:num>
  <w:num w:numId="11">
    <w:abstractNumId w:val="2"/>
  </w:num>
  <w:num w:numId="12">
    <w:abstractNumId w:val="27"/>
  </w:num>
  <w:num w:numId="13">
    <w:abstractNumId w:val="4"/>
  </w:num>
  <w:num w:numId="14">
    <w:abstractNumId w:val="15"/>
  </w:num>
  <w:num w:numId="15">
    <w:abstractNumId w:val="12"/>
  </w:num>
  <w:num w:numId="16">
    <w:abstractNumId w:val="28"/>
  </w:num>
  <w:num w:numId="17">
    <w:abstractNumId w:val="31"/>
  </w:num>
  <w:num w:numId="18">
    <w:abstractNumId w:val="30"/>
  </w:num>
  <w:num w:numId="19">
    <w:abstractNumId w:val="23"/>
  </w:num>
  <w:num w:numId="20">
    <w:abstractNumId w:val="20"/>
  </w:num>
  <w:num w:numId="21">
    <w:abstractNumId w:val="5"/>
  </w:num>
  <w:num w:numId="22">
    <w:abstractNumId w:val="8"/>
  </w:num>
  <w:num w:numId="23">
    <w:abstractNumId w:val="17"/>
  </w:num>
  <w:num w:numId="24">
    <w:abstractNumId w:val="29"/>
  </w:num>
  <w:num w:numId="25">
    <w:abstractNumId w:val="18"/>
  </w:num>
  <w:num w:numId="26">
    <w:abstractNumId w:val="21"/>
  </w:num>
  <w:num w:numId="27">
    <w:abstractNumId w:val="24"/>
  </w:num>
  <w:num w:numId="28">
    <w:abstractNumId w:val="7"/>
  </w:num>
  <w:num w:numId="29">
    <w:abstractNumId w:val="13"/>
  </w:num>
  <w:num w:numId="30">
    <w:abstractNumId w:val="1"/>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E1B50"/>
    <w:rsid w:val="00074AED"/>
    <w:rsid w:val="0024120B"/>
    <w:rsid w:val="0032050A"/>
    <w:rsid w:val="003622AD"/>
    <w:rsid w:val="00460222"/>
    <w:rsid w:val="004A6744"/>
    <w:rsid w:val="005C791B"/>
    <w:rsid w:val="00641BC4"/>
    <w:rsid w:val="00825411"/>
    <w:rsid w:val="009E1B50"/>
    <w:rsid w:val="00AD7951"/>
    <w:rsid w:val="00B37B99"/>
    <w:rsid w:val="00C44366"/>
    <w:rsid w:val="00C75F92"/>
    <w:rsid w:val="00CA303F"/>
    <w:rsid w:val="00EB0054"/>
    <w:rsid w:val="00FE6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68" w:right="866"/>
      <w:jc w:val="center"/>
      <w:outlineLvl w:val="0"/>
    </w:pPr>
    <w:rPr>
      <w:b/>
      <w:bCs/>
      <w:sz w:val="28"/>
      <w:szCs w:val="28"/>
    </w:rPr>
  </w:style>
  <w:style w:type="paragraph" w:styleId="Titre2">
    <w:name w:val="heading 2"/>
    <w:basedOn w:val="Normal"/>
    <w:uiPriority w:val="1"/>
    <w:qFormat/>
    <w:pPr>
      <w:ind w:left="1153" w:hanging="242"/>
      <w:outlineLvl w:val="1"/>
    </w:pPr>
    <w:rPr>
      <w:b/>
      <w:bCs/>
    </w:rPr>
  </w:style>
  <w:style w:type="paragraph" w:styleId="Titre3">
    <w:name w:val="heading 3"/>
    <w:basedOn w:val="Normal"/>
    <w:uiPriority w:val="1"/>
    <w:qFormat/>
    <w:pPr>
      <w:ind w:left="236"/>
      <w:outlineLvl w:val="2"/>
    </w:pPr>
    <w:rPr>
      <w:b/>
      <w:bCs/>
    </w:rPr>
  </w:style>
  <w:style w:type="paragraph" w:styleId="Titre4">
    <w:name w:val="heading 4"/>
    <w:basedOn w:val="Normal"/>
    <w:uiPriority w:val="1"/>
    <w:qFormat/>
    <w:pPr>
      <w:ind w:left="96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6"/>
      <w:ind w:left="1143" w:hanging="232"/>
    </w:pPr>
  </w:style>
  <w:style w:type="paragraph" w:styleId="TM2">
    <w:name w:val="toc 2"/>
    <w:basedOn w:val="Normal"/>
    <w:uiPriority w:val="1"/>
    <w:qFormat/>
    <w:pPr>
      <w:spacing w:before="96"/>
      <w:ind w:left="1340" w:hanging="429"/>
    </w:pPr>
  </w:style>
  <w:style w:type="paragraph" w:styleId="TM3">
    <w:name w:val="toc 3"/>
    <w:basedOn w:val="Normal"/>
    <w:uiPriority w:val="1"/>
    <w:qFormat/>
    <w:pPr>
      <w:spacing w:before="100"/>
      <w:ind w:left="1134"/>
    </w:pPr>
    <w:rPr>
      <w:rFonts w:ascii="Cambria" w:eastAsia="Cambria" w:hAnsi="Cambria" w:cs="Cambria"/>
    </w:r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18"/>
      <w:ind w:left="1029" w:right="1510"/>
      <w:jc w:val="center"/>
    </w:pPr>
    <w:rPr>
      <w:b/>
      <w:bCs/>
      <w:sz w:val="32"/>
      <w:szCs w:val="32"/>
    </w:rPr>
  </w:style>
  <w:style w:type="paragraph" w:styleId="Paragraphedeliste">
    <w:name w:val="List Paragraph"/>
    <w:basedOn w:val="Normal"/>
    <w:uiPriority w:val="1"/>
    <w:qFormat/>
    <w:pPr>
      <w:ind w:left="140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41BC4"/>
    <w:rPr>
      <w:rFonts w:ascii="Tahoma" w:hAnsi="Tahoma" w:cs="Tahoma"/>
      <w:sz w:val="16"/>
      <w:szCs w:val="16"/>
    </w:rPr>
  </w:style>
  <w:style w:type="character" w:customStyle="1" w:styleId="TextedebullesCar">
    <w:name w:val="Texte de bulles Car"/>
    <w:basedOn w:val="Policepardfaut"/>
    <w:link w:val="Textedebulles"/>
    <w:uiPriority w:val="99"/>
    <w:semiHidden/>
    <w:rsid w:val="00641BC4"/>
    <w:rPr>
      <w:rFonts w:ascii="Tahoma" w:eastAsia="Calibri" w:hAnsi="Tahoma" w:cs="Tahoma"/>
      <w:sz w:val="16"/>
      <w:szCs w:val="16"/>
    </w:rPr>
  </w:style>
  <w:style w:type="paragraph" w:styleId="En-tte">
    <w:name w:val="header"/>
    <w:basedOn w:val="Normal"/>
    <w:link w:val="En-tteCar"/>
    <w:uiPriority w:val="99"/>
    <w:unhideWhenUsed/>
    <w:rsid w:val="005C791B"/>
    <w:pPr>
      <w:tabs>
        <w:tab w:val="center" w:pos="4536"/>
        <w:tab w:val="right" w:pos="9072"/>
      </w:tabs>
    </w:pPr>
  </w:style>
  <w:style w:type="character" w:customStyle="1" w:styleId="En-tteCar">
    <w:name w:val="En-tête Car"/>
    <w:basedOn w:val="Policepardfaut"/>
    <w:link w:val="En-tte"/>
    <w:uiPriority w:val="99"/>
    <w:rsid w:val="005C791B"/>
    <w:rPr>
      <w:rFonts w:ascii="Calibri" w:eastAsia="Calibri" w:hAnsi="Calibri" w:cs="Calibri"/>
      <w:lang w:val="fr-FR"/>
    </w:rPr>
  </w:style>
  <w:style w:type="paragraph" w:styleId="Pieddepage">
    <w:name w:val="footer"/>
    <w:basedOn w:val="Normal"/>
    <w:link w:val="PieddepageCar"/>
    <w:uiPriority w:val="99"/>
    <w:unhideWhenUsed/>
    <w:rsid w:val="005C791B"/>
    <w:pPr>
      <w:tabs>
        <w:tab w:val="center" w:pos="4536"/>
        <w:tab w:val="right" w:pos="9072"/>
      </w:tabs>
    </w:pPr>
  </w:style>
  <w:style w:type="character" w:customStyle="1" w:styleId="PieddepageCar">
    <w:name w:val="Pied de page Car"/>
    <w:basedOn w:val="Policepardfaut"/>
    <w:link w:val="Pieddepage"/>
    <w:uiPriority w:val="99"/>
    <w:rsid w:val="005C791B"/>
    <w:rPr>
      <w:rFonts w:ascii="Calibri" w:eastAsia="Calibri" w:hAnsi="Calibri" w:cs="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68" w:right="866"/>
      <w:jc w:val="center"/>
      <w:outlineLvl w:val="0"/>
    </w:pPr>
    <w:rPr>
      <w:b/>
      <w:bCs/>
      <w:sz w:val="28"/>
      <w:szCs w:val="28"/>
    </w:rPr>
  </w:style>
  <w:style w:type="paragraph" w:styleId="Titre2">
    <w:name w:val="heading 2"/>
    <w:basedOn w:val="Normal"/>
    <w:uiPriority w:val="1"/>
    <w:qFormat/>
    <w:pPr>
      <w:ind w:left="1153" w:hanging="242"/>
      <w:outlineLvl w:val="1"/>
    </w:pPr>
    <w:rPr>
      <w:b/>
      <w:bCs/>
    </w:rPr>
  </w:style>
  <w:style w:type="paragraph" w:styleId="Titre3">
    <w:name w:val="heading 3"/>
    <w:basedOn w:val="Normal"/>
    <w:uiPriority w:val="1"/>
    <w:qFormat/>
    <w:pPr>
      <w:ind w:left="236"/>
      <w:outlineLvl w:val="2"/>
    </w:pPr>
    <w:rPr>
      <w:b/>
      <w:bCs/>
    </w:rPr>
  </w:style>
  <w:style w:type="paragraph" w:styleId="Titre4">
    <w:name w:val="heading 4"/>
    <w:basedOn w:val="Normal"/>
    <w:uiPriority w:val="1"/>
    <w:qFormat/>
    <w:pPr>
      <w:ind w:left="96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6"/>
      <w:ind w:left="1143" w:hanging="232"/>
    </w:pPr>
  </w:style>
  <w:style w:type="paragraph" w:styleId="TM2">
    <w:name w:val="toc 2"/>
    <w:basedOn w:val="Normal"/>
    <w:uiPriority w:val="1"/>
    <w:qFormat/>
    <w:pPr>
      <w:spacing w:before="96"/>
      <w:ind w:left="1340" w:hanging="429"/>
    </w:pPr>
  </w:style>
  <w:style w:type="paragraph" w:styleId="TM3">
    <w:name w:val="toc 3"/>
    <w:basedOn w:val="Normal"/>
    <w:uiPriority w:val="1"/>
    <w:qFormat/>
    <w:pPr>
      <w:spacing w:before="100"/>
      <w:ind w:left="1134"/>
    </w:pPr>
    <w:rPr>
      <w:rFonts w:ascii="Cambria" w:eastAsia="Cambria" w:hAnsi="Cambria" w:cs="Cambria"/>
    </w:r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18"/>
      <w:ind w:left="1029" w:right="1510"/>
      <w:jc w:val="center"/>
    </w:pPr>
    <w:rPr>
      <w:b/>
      <w:bCs/>
      <w:sz w:val="32"/>
      <w:szCs w:val="32"/>
    </w:rPr>
  </w:style>
  <w:style w:type="paragraph" w:styleId="Paragraphedeliste">
    <w:name w:val="List Paragraph"/>
    <w:basedOn w:val="Normal"/>
    <w:uiPriority w:val="1"/>
    <w:qFormat/>
    <w:pPr>
      <w:ind w:left="140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641BC4"/>
    <w:rPr>
      <w:rFonts w:ascii="Tahoma" w:hAnsi="Tahoma" w:cs="Tahoma"/>
      <w:sz w:val="16"/>
      <w:szCs w:val="16"/>
    </w:rPr>
  </w:style>
  <w:style w:type="character" w:customStyle="1" w:styleId="TextedebullesCar">
    <w:name w:val="Texte de bulles Car"/>
    <w:basedOn w:val="Policepardfaut"/>
    <w:link w:val="Textedebulles"/>
    <w:uiPriority w:val="99"/>
    <w:semiHidden/>
    <w:rsid w:val="00641BC4"/>
    <w:rPr>
      <w:rFonts w:ascii="Tahoma" w:eastAsia="Calibri" w:hAnsi="Tahoma" w:cs="Tahoma"/>
      <w:sz w:val="16"/>
      <w:szCs w:val="16"/>
    </w:rPr>
  </w:style>
  <w:style w:type="paragraph" w:styleId="En-tte">
    <w:name w:val="header"/>
    <w:basedOn w:val="Normal"/>
    <w:link w:val="En-tteCar"/>
    <w:uiPriority w:val="99"/>
    <w:unhideWhenUsed/>
    <w:rsid w:val="005C791B"/>
    <w:pPr>
      <w:tabs>
        <w:tab w:val="center" w:pos="4536"/>
        <w:tab w:val="right" w:pos="9072"/>
      </w:tabs>
    </w:pPr>
  </w:style>
  <w:style w:type="character" w:customStyle="1" w:styleId="En-tteCar">
    <w:name w:val="En-tête Car"/>
    <w:basedOn w:val="Policepardfaut"/>
    <w:link w:val="En-tte"/>
    <w:uiPriority w:val="99"/>
    <w:rsid w:val="005C791B"/>
    <w:rPr>
      <w:rFonts w:ascii="Calibri" w:eastAsia="Calibri" w:hAnsi="Calibri" w:cs="Calibri"/>
      <w:lang w:val="fr-FR"/>
    </w:rPr>
  </w:style>
  <w:style w:type="paragraph" w:styleId="Pieddepage">
    <w:name w:val="footer"/>
    <w:basedOn w:val="Normal"/>
    <w:link w:val="PieddepageCar"/>
    <w:uiPriority w:val="99"/>
    <w:unhideWhenUsed/>
    <w:rsid w:val="005C791B"/>
    <w:pPr>
      <w:tabs>
        <w:tab w:val="center" w:pos="4536"/>
        <w:tab w:val="right" w:pos="9072"/>
      </w:tabs>
    </w:pPr>
  </w:style>
  <w:style w:type="character" w:customStyle="1" w:styleId="PieddepageCar">
    <w:name w:val="Pied de page Car"/>
    <w:basedOn w:val="Policepardfaut"/>
    <w:link w:val="Pieddepage"/>
    <w:uiPriority w:val="99"/>
    <w:rsid w:val="005C791B"/>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yperlink" Target="http://www.ma-demarche-fse.fr/" TargetMode="External"/><Relationship Id="rId7" Type="http://schemas.openxmlformats.org/officeDocument/2006/relationships/endnotes" Target="endnotes.xml"/><Relationship Id="rId12" Type="http://schemas.openxmlformats.org/officeDocument/2006/relationships/hyperlink" Target="mailto:bertrand.rindel@dreets.gouv.fr" TargetMode="External"/><Relationship Id="rId17" Type="http://schemas.openxmlformats.org/officeDocument/2006/relationships/footer" Target="footer5.xml"/><Relationship Id="rId25" Type="http://schemas.openxmlformats.org/officeDocument/2006/relationships/hyperlink" Target="mailto:protectiondesdonneesdgefp@emploi.gouv.fr"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ma-demarche-fs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hcen.merdji@dreets.gouv.f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se.gouv.fr/candidater-et-gerer/beneficiaires/mes-obligations-specifiques-fse/les-obliga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8004</Words>
  <Characters>44022</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RINDEL Bertrand (DREETS-HDF)</dc:creator>
  <cp:lastModifiedBy>BEN-ASSOU Latifa (DREETS-HDF)</cp:lastModifiedBy>
  <cp:revision>6</cp:revision>
  <dcterms:created xsi:type="dcterms:W3CDTF">2022-03-04T14:36:00Z</dcterms:created>
  <dcterms:modified xsi:type="dcterms:W3CDTF">2022-03-09T12:55:00Z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PDFsam Basic v3.3.7</vt:lpwstr>
  </property>
  <property fmtid="{D5CDD505-2E9C-101B-9397-08002B2CF9AE}" pid="4" name="LastSaved">
    <vt:filetime>2021-11-16T00:00:00Z</vt:filetime>
  </property>
</Properties>
</file>